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000" w:firstRow="0" w:lastRow="0" w:firstColumn="0" w:lastColumn="0" w:noHBand="0" w:noVBand="0"/>
      </w:tblPr>
      <w:tblGrid>
        <w:gridCol w:w="3225"/>
        <w:gridCol w:w="2270"/>
        <w:gridCol w:w="4333"/>
      </w:tblGrid>
      <w:tr w:rsidR="00664AD5" w14:paraId="3994E275" w14:textId="77777777" w:rsidTr="00743DDF">
        <w:trPr>
          <w:trHeight w:val="2695"/>
        </w:trPr>
        <w:tc>
          <w:tcPr>
            <w:tcW w:w="3225" w:type="dxa"/>
          </w:tcPr>
          <w:p w14:paraId="4478EB89" w14:textId="77777777" w:rsidR="00664AD5" w:rsidRDefault="00E958DB" w:rsidP="00743DDF">
            <w:r>
              <w:rPr>
                <w:noProof/>
                <w:lang w:val="ru-RU"/>
              </w:rPr>
              <mc:AlternateContent>
                <mc:Choice Requires="wps">
                  <w:drawing>
                    <wp:anchor distT="0" distB="0" distL="114300" distR="114300" simplePos="0" relativeHeight="251656192" behindDoc="0" locked="0" layoutInCell="1" allowOverlap="1" wp14:anchorId="47057AFE" wp14:editId="739358D8">
                      <wp:simplePos x="0" y="0"/>
                      <wp:positionH relativeFrom="column">
                        <wp:posOffset>1659255</wp:posOffset>
                      </wp:positionH>
                      <wp:positionV relativeFrom="paragraph">
                        <wp:posOffset>135890</wp:posOffset>
                      </wp:positionV>
                      <wp:extent cx="1122680" cy="285750"/>
                      <wp:effectExtent l="0" t="0" r="127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F1045" w14:textId="77777777" w:rsidR="000F6CF0" w:rsidRPr="00A02646" w:rsidRDefault="000F6CF0" w:rsidP="00A02646">
                                  <w:pPr>
                                    <w:rPr>
                                      <w:rFonts w:ascii="Arial" w:hAnsi="Arial" w:cs="Arial"/>
                                      <w:b/>
                                      <w:i/>
                                      <w:color w:val="808080"/>
                                      <w:sz w:val="16"/>
                                    </w:rPr>
                                  </w:pPr>
                                  <w:r w:rsidRPr="00A02646">
                                    <w:rPr>
                                      <w:rFonts w:ascii="Arial" w:eastAsia="Arial" w:hAnsi="Arial" w:cs="Arial"/>
                                      <w:b/>
                                      <w:i/>
                                      <w:color w:val="808080"/>
                                      <w:sz w:val="16"/>
                                      <w:lang w:bidi="en-US"/>
                                    </w:rPr>
                                    <w:t xml:space="preserve">Branch </w:t>
                                  </w:r>
                                  <w:r w:rsidRPr="00A02646">
                                    <w:rPr>
                                      <w:rFonts w:ascii="Arial" w:eastAsia="Arial" w:hAnsi="Arial" w:cs="Arial"/>
                                      <w:b/>
                                      <w:i/>
                                      <w:color w:val="808080"/>
                                      <w:sz w:val="16"/>
                                      <w:lang w:bidi="en-US"/>
                                    </w:rPr>
                                    <w:br/>
                                    <w:t xml:space="preserve">in </w:t>
                                  </w:r>
                                  <w:proofErr w:type="spellStart"/>
                                  <w:r w:rsidRPr="00A02646">
                                    <w:rPr>
                                      <w:rFonts w:ascii="Arial" w:eastAsia="Arial" w:hAnsi="Arial" w:cs="Arial"/>
                                      <w:b/>
                                      <w:i/>
                                      <w:color w:val="808080"/>
                                      <w:sz w:val="16"/>
                                      <w:lang w:bidi="en-US"/>
                                    </w:rPr>
                                    <w:t>Ust-Ilimsk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057AFE" id="_x0000_t202" coordsize="21600,21600" o:spt="202" path="m,l,21600r21600,l21600,xe">
                      <v:stroke joinstyle="miter"/>
                      <v:path gradientshapeok="t" o:connecttype="rect"/>
                    </v:shapetype>
                    <v:shape id="Поле 1" o:spid="_x0000_s1026" type="#_x0000_t202" style="position:absolute;margin-left:130.65pt;margin-top:10.7pt;width:88.4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" stroked="f">
                      <v:textbox inset="0,0,0,0">
                        <w:txbxContent>
                          <w:p w14:paraId="0BBF1045" w14:textId="77777777" w:rsidR="000F6CF0" w:rsidRPr="00A02646" w:rsidRDefault="000F6CF0" w:rsidP="00A02646">
                            <w:pPr>
                              <w:rPr>
                                <w:rFonts w:ascii="Arial" w:hAnsi="Arial" w:cs="Arial"/>
                                <w:b/>
                                <w:i/>
                                <w:color w:val="808080"/>
                                <w:sz w:val="16"/>
                              </w:rPr>
                            </w:pPr>
                            <w:r w:rsidRPr="00A02646">
                              <w:rPr>
                                <w:rFonts w:ascii="Arial" w:eastAsia="Arial" w:hAnsi="Arial" w:cs="Arial"/>
                                <w:b/>
                                <w:i/>
                                <w:color w:val="808080"/>
                                <w:sz w:val="16"/>
                                <w:lang w:bidi="en-US"/>
                              </w:rPr>
                              <w:t xml:space="preserve">Branch </w:t>
                            </w:r>
                            <w:r w:rsidRPr="00A02646">
                              <w:rPr>
                                <w:rFonts w:ascii="Arial" w:eastAsia="Arial" w:hAnsi="Arial" w:cs="Arial"/>
                                <w:b/>
                                <w:i/>
                                <w:color w:val="808080"/>
                                <w:sz w:val="16"/>
                                <w:lang w:bidi="en-US"/>
                              </w:rPr>
                              <w:br/>
                              <w:t xml:space="preserve">in </w:t>
                            </w:r>
                            <w:proofErr w:type="spellStart"/>
                            <w:r w:rsidRPr="00A02646">
                              <w:rPr>
                                <w:rFonts w:ascii="Arial" w:eastAsia="Arial" w:hAnsi="Arial" w:cs="Arial"/>
                                <w:b/>
                                <w:i/>
                                <w:color w:val="808080"/>
                                <w:sz w:val="16"/>
                                <w:lang w:bidi="en-US"/>
                              </w:rPr>
                              <w:t>Ust-Ilimsk</w:t>
                            </w:r>
                            <w:proofErr w:type="spellEnd"/>
                          </w:p>
                        </w:txbxContent>
                      </v:textbox>
                    </v:shape>
                  </w:pict>
                </mc:Fallback>
              </mc:AlternateContent>
            </w:r>
            <w:r>
              <w:rPr>
                <w:noProof/>
                <w:lang w:val="ru-RU"/>
              </w:rPr>
              <w:drawing>
                <wp:anchor distT="0" distB="0" distL="114300" distR="114300" simplePos="0" relativeHeight="251658240" behindDoc="1" locked="0" layoutInCell="1" allowOverlap="1" wp14:anchorId="5F5A79D4" wp14:editId="03C8CA60">
                  <wp:simplePos x="0" y="0"/>
                  <wp:positionH relativeFrom="column">
                    <wp:posOffset>-140131</wp:posOffset>
                  </wp:positionH>
                  <wp:positionV relativeFrom="paragraph">
                    <wp:posOffset>-350491</wp:posOffset>
                  </wp:positionV>
                  <wp:extent cx="1736521" cy="1047354"/>
                  <wp:effectExtent l="0" t="0" r="0" b="63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лим.jpg"/>
                          <pic:cNvPicPr/>
                        </pic:nvPicPr>
                        <pic:blipFill>
                          <a:blip r:embed="rId9">
                            <a:extLst>
                              <a:ext uri="{28A0092B-C50C-407E-A947-70E740481C1C}">
                                <a14:useLocalDpi xmlns:a14="http://schemas.microsoft.com/office/drawing/2010/main" val="0"/>
                              </a:ext>
                            </a:extLst>
                          </a:blip>
                          <a:stretch>
                            <a:fillRect/>
                          </a:stretch>
                        </pic:blipFill>
                        <pic:spPr>
                          <a:xfrm>
                            <a:off x="0" y="0"/>
                            <a:ext cx="1736521" cy="1047354"/>
                          </a:xfrm>
                          <a:prstGeom prst="rect">
                            <a:avLst/>
                          </a:prstGeom>
                        </pic:spPr>
                      </pic:pic>
                    </a:graphicData>
                  </a:graphic>
                  <wp14:sizeRelH relativeFrom="page">
                    <wp14:pctWidth>0</wp14:pctWidth>
                  </wp14:sizeRelH>
                  <wp14:sizeRelV relativeFrom="page">
                    <wp14:pctHeight>0</wp14:pctHeight>
                  </wp14:sizeRelV>
                </wp:anchor>
              </w:drawing>
            </w:r>
          </w:p>
        </w:tc>
        <w:tc>
          <w:tcPr>
            <w:tcW w:w="2270" w:type="dxa"/>
          </w:tcPr>
          <w:p w14:paraId="6DF0C45F" w14:textId="77777777" w:rsidR="00664AD5" w:rsidRDefault="00664AD5" w:rsidP="00743DDF">
            <w:pPr>
              <w:jc w:val="center"/>
            </w:pPr>
          </w:p>
        </w:tc>
        <w:tc>
          <w:tcPr>
            <w:tcW w:w="4333" w:type="dxa"/>
          </w:tcPr>
          <w:p w14:paraId="48AA63D3" w14:textId="77777777" w:rsidR="00664AD5" w:rsidRDefault="00664AD5" w:rsidP="00743DDF"/>
          <w:p w14:paraId="4BC48479" w14:textId="77777777" w:rsidR="00664AD5" w:rsidRPr="00BE1F3D" w:rsidRDefault="00664AD5" w:rsidP="00743DDF">
            <w:pPr>
              <w:pStyle w:val="11"/>
              <w:overflowPunct w:val="0"/>
              <w:autoSpaceDE w:val="0"/>
              <w:autoSpaceDN w:val="0"/>
              <w:adjustRightInd w:val="0"/>
              <w:ind w:firstLine="0"/>
              <w:textAlignment w:val="baseline"/>
              <w:rPr>
                <w:b/>
                <w:sz w:val="24"/>
                <w:szCs w:val="24"/>
              </w:rPr>
            </w:pPr>
            <w:r>
              <w:rPr>
                <w:b/>
                <w:sz w:val="24"/>
                <w:szCs w:val="24"/>
                <w:lang w:bidi="en-US"/>
              </w:rPr>
              <w:t>APPROVED</w:t>
            </w:r>
            <w:r w:rsidR="00BE1F3D" w:rsidRPr="000D750B">
              <w:rPr>
                <w:b/>
                <w:sz w:val="24"/>
                <w:szCs w:val="24"/>
                <w:lang w:bidi="en-US"/>
              </w:rPr>
              <w:t xml:space="preserve"> </w:t>
            </w:r>
            <w:r w:rsidR="00BE1F3D">
              <w:rPr>
                <w:b/>
                <w:sz w:val="24"/>
                <w:szCs w:val="24"/>
                <w:lang w:bidi="en-US"/>
              </w:rPr>
              <w:t>BY</w:t>
            </w:r>
          </w:p>
          <w:p w14:paraId="4D1AE23C" w14:textId="77777777" w:rsidR="00664AD5" w:rsidRPr="00DB10F4" w:rsidRDefault="00664AD5" w:rsidP="00743DDF">
            <w:pPr>
              <w:pStyle w:val="11"/>
              <w:overflowPunct w:val="0"/>
              <w:autoSpaceDE w:val="0"/>
              <w:autoSpaceDN w:val="0"/>
              <w:adjustRightInd w:val="0"/>
              <w:ind w:firstLine="0"/>
              <w:textAlignment w:val="baseline"/>
              <w:rPr>
                <w:b/>
                <w:sz w:val="24"/>
                <w:szCs w:val="24"/>
              </w:rPr>
            </w:pPr>
            <w:r w:rsidRPr="00DB10F4">
              <w:rPr>
                <w:b/>
                <w:sz w:val="24"/>
                <w:szCs w:val="24"/>
                <w:lang w:bidi="en-US"/>
              </w:rPr>
              <w:t>Director for Occupational Health and</w:t>
            </w:r>
          </w:p>
          <w:p w14:paraId="1B65EE31" w14:textId="77777777" w:rsidR="00664AD5" w:rsidRDefault="00664AD5" w:rsidP="00743DDF">
            <w:pPr>
              <w:pStyle w:val="11"/>
              <w:overflowPunct w:val="0"/>
              <w:autoSpaceDE w:val="0"/>
              <w:autoSpaceDN w:val="0"/>
              <w:adjustRightInd w:val="0"/>
              <w:ind w:firstLine="0"/>
              <w:textAlignment w:val="baseline"/>
              <w:rPr>
                <w:b/>
                <w:sz w:val="24"/>
                <w:szCs w:val="24"/>
              </w:rPr>
            </w:pPr>
            <w:r w:rsidRPr="00DB10F4">
              <w:rPr>
                <w:b/>
                <w:sz w:val="24"/>
                <w:szCs w:val="24"/>
                <w:lang w:bidi="en-US"/>
              </w:rPr>
              <w:t>Safety</w:t>
            </w:r>
          </w:p>
          <w:p w14:paraId="306F91D6" w14:textId="77777777" w:rsidR="00664AD5" w:rsidRDefault="00664AD5" w:rsidP="00743DDF">
            <w:pPr>
              <w:spacing w:line="360" w:lineRule="auto"/>
              <w:ind w:firstLine="34"/>
              <w:rPr>
                <w:b/>
              </w:rPr>
            </w:pPr>
            <w:r>
              <w:rPr>
                <w:b/>
                <w:lang w:bidi="en-US"/>
              </w:rPr>
              <w:t xml:space="preserve">__________________S.V. </w:t>
            </w:r>
            <w:proofErr w:type="spellStart"/>
            <w:r>
              <w:rPr>
                <w:b/>
                <w:lang w:bidi="en-US"/>
              </w:rPr>
              <w:t>Vinnik</w:t>
            </w:r>
            <w:proofErr w:type="spellEnd"/>
          </w:p>
          <w:p w14:paraId="433A95E2" w14:textId="77777777" w:rsidR="00664AD5" w:rsidRDefault="00664AD5" w:rsidP="00664AD5">
            <w:pPr>
              <w:spacing w:line="360" w:lineRule="auto"/>
            </w:pPr>
            <w:r>
              <w:rPr>
                <w:b/>
                <w:lang w:bidi="en-US"/>
              </w:rPr>
              <w:t>______ _______________2015</w:t>
            </w:r>
          </w:p>
        </w:tc>
      </w:tr>
    </w:tbl>
    <w:p w14:paraId="1FC076CD" w14:textId="77777777" w:rsidR="00664AD5" w:rsidRDefault="00664AD5" w:rsidP="00664AD5">
      <w:pPr>
        <w:pStyle w:val="a7"/>
        <w:jc w:val="center"/>
        <w:rPr>
          <w:rFonts w:ascii="Times New Roman" w:hAnsi="Times New Roman"/>
          <w:sz w:val="24"/>
        </w:rPr>
      </w:pPr>
    </w:p>
    <w:p w14:paraId="359A5736" w14:textId="77777777" w:rsidR="00664AD5" w:rsidRDefault="00664AD5" w:rsidP="00664AD5"/>
    <w:p w14:paraId="7D108A0E" w14:textId="77777777" w:rsidR="00664AD5" w:rsidRDefault="00664AD5" w:rsidP="00664AD5"/>
    <w:p w14:paraId="7E8D3A50" w14:textId="77777777" w:rsidR="00664AD5" w:rsidRDefault="00664AD5" w:rsidP="00664AD5"/>
    <w:p w14:paraId="0B02F964" w14:textId="77777777" w:rsidR="00664AD5" w:rsidRDefault="00664AD5" w:rsidP="000F6CF0"/>
    <w:p w14:paraId="0C261B37" w14:textId="77777777" w:rsidR="00664AD5" w:rsidRDefault="00664AD5" w:rsidP="000F6CF0"/>
    <w:p w14:paraId="2CEED510" w14:textId="77777777" w:rsidR="00664AD5" w:rsidRDefault="00664AD5" w:rsidP="000F6CF0"/>
    <w:p w14:paraId="6170969C" w14:textId="77777777" w:rsidR="00664AD5" w:rsidRDefault="00664AD5" w:rsidP="000F6CF0">
      <w:pPr>
        <w:jc w:val="center"/>
      </w:pPr>
    </w:p>
    <w:p w14:paraId="374EC9AC" w14:textId="77777777" w:rsidR="00664AD5" w:rsidRPr="00DB10F4" w:rsidRDefault="00664AD5" w:rsidP="000F6CF0">
      <w:pPr>
        <w:jc w:val="center"/>
        <w:rPr>
          <w:b/>
          <w:bCs/>
        </w:rPr>
      </w:pPr>
      <w:r w:rsidRPr="00DB10F4">
        <w:rPr>
          <w:b/>
          <w:lang w:bidi="en-US"/>
        </w:rPr>
        <w:t xml:space="preserve">INSTRUCTIONS </w:t>
      </w:r>
    </w:p>
    <w:p w14:paraId="649B8DA5" w14:textId="77777777" w:rsidR="00664AD5" w:rsidRPr="00DB10F4" w:rsidRDefault="00664AD5" w:rsidP="000F6CF0"/>
    <w:p w14:paraId="3E95DBB1" w14:textId="77777777" w:rsidR="00664AD5" w:rsidRDefault="00664AD5" w:rsidP="000F6CF0">
      <w:pPr>
        <w:pStyle w:val="af1"/>
        <w:ind w:left="0"/>
        <w:jc w:val="center"/>
      </w:pPr>
      <w:r w:rsidRPr="00DB10F4">
        <w:rPr>
          <w:lang w:bidi="en-US"/>
        </w:rPr>
        <w:t>for occupational safety</w:t>
      </w:r>
    </w:p>
    <w:p w14:paraId="1619EC98" w14:textId="77777777" w:rsidR="00664AD5" w:rsidRDefault="00664AD5" w:rsidP="000F6CF0">
      <w:pPr>
        <w:pStyle w:val="af1"/>
        <w:ind w:left="0"/>
        <w:jc w:val="center"/>
      </w:pPr>
      <w:r>
        <w:rPr>
          <w:lang w:bidi="en-US"/>
        </w:rPr>
        <w:t xml:space="preserve"> on working at height</w:t>
      </w:r>
    </w:p>
    <w:p w14:paraId="7B964E25" w14:textId="77777777" w:rsidR="00664AD5" w:rsidRDefault="00664AD5" w:rsidP="000F6CF0">
      <w:pPr>
        <w:pStyle w:val="af1"/>
        <w:ind w:left="0"/>
        <w:jc w:val="center"/>
        <w:rPr>
          <w:b/>
          <w:bCs/>
        </w:rPr>
      </w:pPr>
    </w:p>
    <w:p w14:paraId="5040D3DB" w14:textId="77777777" w:rsidR="00664AD5" w:rsidRPr="000D750B" w:rsidRDefault="00664AD5" w:rsidP="000F6CF0">
      <w:pPr>
        <w:pStyle w:val="af1"/>
        <w:ind w:left="0"/>
        <w:jc w:val="center"/>
        <w:rPr>
          <w:b/>
          <w:bCs/>
          <w:lang w:val="ru-RU"/>
        </w:rPr>
      </w:pPr>
      <w:r w:rsidRPr="000D750B">
        <w:rPr>
          <w:b/>
          <w:lang w:val="ru-RU" w:bidi="en-US"/>
        </w:rPr>
        <w:t>И ОТ 01-07-15</w:t>
      </w:r>
    </w:p>
    <w:p w14:paraId="620C607B" w14:textId="77777777" w:rsidR="00664AD5" w:rsidRPr="000D750B" w:rsidRDefault="00664AD5" w:rsidP="000F6CF0">
      <w:pPr>
        <w:pStyle w:val="af1"/>
        <w:ind w:left="0"/>
        <w:jc w:val="center"/>
        <w:rPr>
          <w:b/>
          <w:bCs/>
          <w:lang w:val="ru-RU"/>
        </w:rPr>
      </w:pPr>
    </w:p>
    <w:p w14:paraId="0FDE4C6B" w14:textId="77777777" w:rsidR="00664AD5" w:rsidRPr="000D750B" w:rsidRDefault="00664AD5" w:rsidP="000F6CF0">
      <w:pPr>
        <w:jc w:val="center"/>
        <w:rPr>
          <w:lang w:val="ru-RU"/>
        </w:rPr>
      </w:pPr>
    </w:p>
    <w:p w14:paraId="5E265067" w14:textId="77777777" w:rsidR="00664AD5" w:rsidRPr="000D750B" w:rsidRDefault="00664AD5" w:rsidP="000F6CF0">
      <w:pPr>
        <w:jc w:val="center"/>
        <w:rPr>
          <w:lang w:val="ru-RU"/>
        </w:rPr>
      </w:pPr>
    </w:p>
    <w:p w14:paraId="7EE76DB5" w14:textId="77777777" w:rsidR="00664AD5" w:rsidRPr="000D750B" w:rsidRDefault="00664AD5" w:rsidP="00664AD5">
      <w:pPr>
        <w:pStyle w:val="a9"/>
        <w:ind w:left="3969" w:firstLine="567"/>
        <w:jc w:val="left"/>
        <w:rPr>
          <w:bCs w:val="0"/>
          <w:lang w:val="ru-RU"/>
        </w:rPr>
      </w:pPr>
    </w:p>
    <w:p w14:paraId="0F68C759" w14:textId="77777777" w:rsidR="00664AD5" w:rsidRPr="000D750B" w:rsidRDefault="00664AD5" w:rsidP="00664AD5">
      <w:pPr>
        <w:pStyle w:val="a9"/>
        <w:ind w:left="3969" w:firstLine="567"/>
        <w:jc w:val="left"/>
        <w:rPr>
          <w:bCs w:val="0"/>
          <w:lang w:val="ru-RU"/>
        </w:rPr>
      </w:pPr>
    </w:p>
    <w:p w14:paraId="41B447EC" w14:textId="77777777" w:rsidR="00664AD5" w:rsidRPr="000D750B" w:rsidRDefault="00664AD5" w:rsidP="00664AD5">
      <w:pPr>
        <w:pStyle w:val="a9"/>
        <w:ind w:left="3969" w:firstLine="567"/>
        <w:jc w:val="left"/>
        <w:rPr>
          <w:bCs w:val="0"/>
          <w:lang w:val="ru-RU"/>
        </w:rPr>
      </w:pPr>
    </w:p>
    <w:p w14:paraId="3C37F11E" w14:textId="77777777" w:rsidR="00664AD5" w:rsidRPr="000D750B" w:rsidRDefault="00664AD5" w:rsidP="00664AD5">
      <w:pPr>
        <w:pStyle w:val="a9"/>
        <w:ind w:left="3969" w:firstLine="567"/>
        <w:jc w:val="left"/>
        <w:rPr>
          <w:bCs w:val="0"/>
          <w:lang w:val="ru-RU"/>
        </w:rPr>
      </w:pPr>
    </w:p>
    <w:p w14:paraId="4929D135" w14:textId="77777777" w:rsidR="00664AD5" w:rsidRPr="006E0053" w:rsidRDefault="00BE1F3D" w:rsidP="00664AD5">
      <w:pPr>
        <w:pStyle w:val="a3"/>
        <w:ind w:left="4860"/>
        <w:rPr>
          <w:szCs w:val="24"/>
          <w:lang w:val="ru-RU"/>
        </w:rPr>
      </w:pPr>
      <w:r w:rsidRPr="008631BE">
        <w:rPr>
          <w:szCs w:val="24"/>
          <w:lang w:bidi="en-US"/>
        </w:rPr>
        <w:t>To</w:t>
      </w:r>
      <w:r w:rsidRPr="006E0053">
        <w:rPr>
          <w:szCs w:val="24"/>
          <w:lang w:val="ru-RU" w:bidi="en-US"/>
        </w:rPr>
        <w:t xml:space="preserve"> </w:t>
      </w:r>
      <w:r w:rsidRPr="008631BE">
        <w:rPr>
          <w:szCs w:val="24"/>
          <w:lang w:bidi="en-US"/>
        </w:rPr>
        <w:t>replace</w:t>
      </w:r>
      <w:r w:rsidR="00A02646" w:rsidRPr="006E0053">
        <w:rPr>
          <w:szCs w:val="24"/>
          <w:lang w:val="ru-RU" w:bidi="en-US"/>
        </w:rPr>
        <w:t xml:space="preserve"> </w:t>
      </w:r>
      <w:r w:rsidR="00664AD5" w:rsidRPr="000D750B">
        <w:rPr>
          <w:szCs w:val="24"/>
          <w:lang w:val="ru-RU" w:bidi="en-US"/>
        </w:rPr>
        <w:t>И</w:t>
      </w:r>
      <w:r w:rsidR="00664AD5" w:rsidRPr="006E0053">
        <w:rPr>
          <w:szCs w:val="24"/>
          <w:lang w:val="ru-RU" w:bidi="en-US"/>
        </w:rPr>
        <w:t xml:space="preserve"> </w:t>
      </w:r>
      <w:r w:rsidR="00664AD5" w:rsidRPr="000D750B">
        <w:rPr>
          <w:szCs w:val="24"/>
          <w:lang w:val="ru-RU" w:bidi="en-US"/>
        </w:rPr>
        <w:t>ОТ</w:t>
      </w:r>
      <w:r w:rsidR="00664AD5" w:rsidRPr="006E0053">
        <w:rPr>
          <w:szCs w:val="24"/>
          <w:lang w:val="ru-RU" w:bidi="en-US"/>
        </w:rPr>
        <w:t xml:space="preserve"> 01-07-13</w:t>
      </w:r>
    </w:p>
    <w:p w14:paraId="644BB8C4" w14:textId="77777777" w:rsidR="00664AD5" w:rsidRPr="006E0053" w:rsidRDefault="00664AD5" w:rsidP="00664AD5">
      <w:pPr>
        <w:ind w:left="4860" w:firstLine="5245"/>
        <w:rPr>
          <w:lang w:val="ru-RU"/>
        </w:rPr>
      </w:pPr>
    </w:p>
    <w:p w14:paraId="47FC213A" w14:textId="4EB49C13" w:rsidR="00664AD5" w:rsidRPr="00584FE5" w:rsidRDefault="00664AD5" w:rsidP="000F6CF0">
      <w:pPr>
        <w:tabs>
          <w:tab w:val="left" w:pos="9498"/>
        </w:tabs>
        <w:ind w:left="4860"/>
      </w:pPr>
      <w:r w:rsidRPr="00584FE5">
        <w:rPr>
          <w:lang w:bidi="en-US"/>
        </w:rPr>
        <w:t xml:space="preserve">Introduced by </w:t>
      </w:r>
      <w:r w:rsidR="000F6CF0">
        <w:rPr>
          <w:u w:val="single"/>
          <w:lang w:bidi="en-US"/>
        </w:rPr>
        <w:tab/>
      </w:r>
    </w:p>
    <w:p w14:paraId="2E9388BC" w14:textId="77777777" w:rsidR="00664AD5" w:rsidRPr="00E45814" w:rsidRDefault="00664AD5" w:rsidP="00D67D5C">
      <w:pPr>
        <w:ind w:left="7088"/>
        <w:rPr>
          <w:sz w:val="16"/>
          <w:szCs w:val="16"/>
        </w:rPr>
      </w:pPr>
      <w:r w:rsidRPr="00E45814">
        <w:rPr>
          <w:sz w:val="16"/>
          <w:szCs w:val="16"/>
          <w:lang w:bidi="en-US"/>
        </w:rPr>
        <w:t>(document, number, date)</w:t>
      </w:r>
    </w:p>
    <w:p w14:paraId="6CF165E4" w14:textId="77777777" w:rsidR="00664AD5" w:rsidRDefault="00664AD5" w:rsidP="00664AD5">
      <w:pPr>
        <w:ind w:left="4860" w:firstLine="4962"/>
      </w:pPr>
    </w:p>
    <w:p w14:paraId="03DED49E" w14:textId="4C4904ED" w:rsidR="00664AD5" w:rsidRPr="00584FE5" w:rsidRDefault="00BE1F3D" w:rsidP="000F6CF0">
      <w:pPr>
        <w:tabs>
          <w:tab w:val="left" w:pos="9072"/>
        </w:tabs>
        <w:ind w:left="4860"/>
      </w:pPr>
      <w:r w:rsidRPr="009B5D4F">
        <w:rPr>
          <w:lang w:bidi="en-US"/>
        </w:rPr>
        <w:t>Introduction date</w:t>
      </w:r>
      <w:r w:rsidRPr="00584FE5">
        <w:rPr>
          <w:lang w:bidi="en-US"/>
        </w:rPr>
        <w:t xml:space="preserve"> </w:t>
      </w:r>
      <w:r w:rsidR="000F6CF0">
        <w:rPr>
          <w:u w:val="single"/>
          <w:lang w:bidi="en-US"/>
        </w:rPr>
        <w:tab/>
      </w:r>
    </w:p>
    <w:p w14:paraId="168F5D62" w14:textId="77777777" w:rsidR="00664AD5" w:rsidRPr="00E45814" w:rsidRDefault="00664AD5" w:rsidP="00D67D5C">
      <w:pPr>
        <w:ind w:left="7513"/>
        <w:rPr>
          <w:sz w:val="16"/>
          <w:szCs w:val="16"/>
        </w:rPr>
      </w:pPr>
      <w:r w:rsidRPr="00E45814">
        <w:rPr>
          <w:sz w:val="16"/>
          <w:szCs w:val="16"/>
          <w:lang w:bidi="en-US"/>
        </w:rPr>
        <w:t>(day, month, year)</w:t>
      </w:r>
    </w:p>
    <w:p w14:paraId="14FE43FB" w14:textId="77777777" w:rsidR="00664AD5" w:rsidRDefault="00664AD5" w:rsidP="00D67D5C">
      <w:pPr>
        <w:ind w:left="3969" w:firstLine="567"/>
      </w:pPr>
      <w:r>
        <w:rPr>
          <w:lang w:bidi="en-US"/>
        </w:rPr>
        <w:t xml:space="preserve"> </w:t>
      </w:r>
    </w:p>
    <w:p w14:paraId="7982C3AE" w14:textId="284EDA1C" w:rsidR="00664AD5" w:rsidRDefault="00664AD5" w:rsidP="00D67D5C">
      <w:pPr>
        <w:pStyle w:val="1"/>
        <w:pageBreakBefore/>
        <w:tabs>
          <w:tab w:val="left" w:pos="1134"/>
        </w:tabs>
        <w:jc w:val="center"/>
        <w:rPr>
          <w:rFonts w:ascii="Times New Roman" w:hAnsi="Times New Roman" w:cs="Times New Roman"/>
          <w:bCs w:val="0"/>
          <w:sz w:val="24"/>
        </w:rPr>
      </w:pPr>
      <w:r>
        <w:rPr>
          <w:rFonts w:ascii="Times New Roman" w:hAnsi="Times New Roman" w:cs="Times New Roman"/>
          <w:sz w:val="24"/>
          <w:lang w:bidi="en-US"/>
        </w:rPr>
        <w:lastRenderedPageBreak/>
        <w:t>TABLE OF CONTENTS</w:t>
      </w:r>
    </w:p>
    <w:p w14:paraId="2899DFB3" w14:textId="77777777" w:rsidR="00664AD5" w:rsidRPr="00E535E8" w:rsidRDefault="00664AD5" w:rsidP="00664AD5"/>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9"/>
      </w:tblGrid>
      <w:tr w:rsidR="001D051F" w14:paraId="360ED2AD" w14:textId="77777777" w:rsidTr="00D67D5C">
        <w:trPr>
          <w:trHeight w:val="454"/>
        </w:trPr>
        <w:tc>
          <w:tcPr>
            <w:tcW w:w="8755" w:type="dxa"/>
            <w:vAlign w:val="bottom"/>
          </w:tcPr>
          <w:p w14:paraId="3227A8AD" w14:textId="77777777" w:rsidR="001D051F" w:rsidRDefault="001D051F" w:rsidP="00A02646">
            <w:pPr>
              <w:tabs>
                <w:tab w:val="left" w:leader="dot" w:pos="8505"/>
              </w:tabs>
              <w:rPr>
                <w:b/>
              </w:rPr>
            </w:pPr>
            <w:r>
              <w:rPr>
                <w:b/>
                <w:lang w:bidi="en-US"/>
              </w:rPr>
              <w:t>Introduction</w:t>
            </w:r>
            <w:r w:rsidR="00A02646">
              <w:rPr>
                <w:b/>
                <w:lang w:bidi="en-US"/>
              </w:rPr>
              <w:tab/>
            </w:r>
          </w:p>
        </w:tc>
        <w:tc>
          <w:tcPr>
            <w:tcW w:w="709" w:type="dxa"/>
            <w:vAlign w:val="bottom"/>
          </w:tcPr>
          <w:p w14:paraId="367EB5BD" w14:textId="77777777" w:rsidR="00876593" w:rsidRDefault="00A83E12" w:rsidP="00D67D5C">
            <w:pPr>
              <w:rPr>
                <w:b/>
              </w:rPr>
            </w:pPr>
            <w:r>
              <w:rPr>
                <w:b/>
                <w:lang w:bidi="en-US"/>
              </w:rPr>
              <w:t>3</w:t>
            </w:r>
          </w:p>
        </w:tc>
      </w:tr>
      <w:tr w:rsidR="0002080E" w14:paraId="31CBB696" w14:textId="77777777" w:rsidTr="00D67D5C">
        <w:trPr>
          <w:trHeight w:val="454"/>
        </w:trPr>
        <w:tc>
          <w:tcPr>
            <w:tcW w:w="8755" w:type="dxa"/>
            <w:vAlign w:val="bottom"/>
          </w:tcPr>
          <w:p w14:paraId="71B50778" w14:textId="77777777" w:rsidR="0002080E" w:rsidRDefault="0002080E" w:rsidP="00A02646">
            <w:pPr>
              <w:tabs>
                <w:tab w:val="left" w:leader="dot" w:pos="8505"/>
              </w:tabs>
              <w:rPr>
                <w:b/>
              </w:rPr>
            </w:pPr>
            <w:r>
              <w:rPr>
                <w:b/>
                <w:lang w:bidi="en-US"/>
              </w:rPr>
              <w:t>Terms and definitions</w:t>
            </w:r>
            <w:r w:rsidR="00A02646">
              <w:rPr>
                <w:b/>
                <w:lang w:bidi="en-US"/>
              </w:rPr>
              <w:tab/>
            </w:r>
          </w:p>
        </w:tc>
        <w:tc>
          <w:tcPr>
            <w:tcW w:w="709" w:type="dxa"/>
            <w:vAlign w:val="bottom"/>
          </w:tcPr>
          <w:p w14:paraId="48EC7184" w14:textId="77777777" w:rsidR="00876593" w:rsidRDefault="0002080E" w:rsidP="00D67D5C">
            <w:pPr>
              <w:rPr>
                <w:b/>
              </w:rPr>
            </w:pPr>
            <w:r>
              <w:rPr>
                <w:b/>
                <w:lang w:bidi="en-US"/>
              </w:rPr>
              <w:t>3</w:t>
            </w:r>
          </w:p>
        </w:tc>
      </w:tr>
      <w:tr w:rsidR="001D051F" w14:paraId="5C07D2BA" w14:textId="77777777" w:rsidTr="00D67D5C">
        <w:trPr>
          <w:trHeight w:val="454"/>
        </w:trPr>
        <w:tc>
          <w:tcPr>
            <w:tcW w:w="8755" w:type="dxa"/>
            <w:vAlign w:val="bottom"/>
          </w:tcPr>
          <w:p w14:paraId="6F2865F7" w14:textId="77777777" w:rsidR="001D051F" w:rsidRDefault="00A83E12" w:rsidP="00A02646">
            <w:pPr>
              <w:tabs>
                <w:tab w:val="left" w:leader="dot" w:pos="8505"/>
              </w:tabs>
              <w:rPr>
                <w:b/>
              </w:rPr>
            </w:pPr>
            <w:r>
              <w:rPr>
                <w:b/>
                <w:lang w:bidi="en-US"/>
              </w:rPr>
              <w:t>1 General Occupational Safety Requirements</w:t>
            </w:r>
            <w:r w:rsidR="00A02646">
              <w:rPr>
                <w:b/>
                <w:lang w:bidi="en-US"/>
              </w:rPr>
              <w:tab/>
            </w:r>
          </w:p>
        </w:tc>
        <w:tc>
          <w:tcPr>
            <w:tcW w:w="709" w:type="dxa"/>
            <w:vAlign w:val="bottom"/>
          </w:tcPr>
          <w:p w14:paraId="7BDCADE3" w14:textId="77777777" w:rsidR="00876593" w:rsidRDefault="0002080E" w:rsidP="00D67D5C">
            <w:pPr>
              <w:rPr>
                <w:b/>
              </w:rPr>
            </w:pPr>
            <w:r>
              <w:rPr>
                <w:b/>
                <w:lang w:bidi="en-US"/>
              </w:rPr>
              <w:t>4</w:t>
            </w:r>
          </w:p>
        </w:tc>
      </w:tr>
      <w:tr w:rsidR="001D051F" w14:paraId="0C33D43B" w14:textId="77777777" w:rsidTr="00D67D5C">
        <w:trPr>
          <w:trHeight w:val="454"/>
        </w:trPr>
        <w:tc>
          <w:tcPr>
            <w:tcW w:w="8755" w:type="dxa"/>
            <w:vAlign w:val="bottom"/>
          </w:tcPr>
          <w:p w14:paraId="332C0DC0" w14:textId="77777777" w:rsidR="001D051F" w:rsidRDefault="00A83E12" w:rsidP="00A02646">
            <w:pPr>
              <w:tabs>
                <w:tab w:val="left" w:leader="dot" w:pos="8505"/>
              </w:tabs>
              <w:rPr>
                <w:b/>
              </w:rPr>
            </w:pPr>
            <w:r>
              <w:rPr>
                <w:b/>
                <w:lang w:bidi="en-US"/>
              </w:rPr>
              <w:t>2 Persons responsible for safety of work at height, their rights and obligations</w:t>
            </w:r>
            <w:r w:rsidR="00A02646">
              <w:rPr>
                <w:b/>
                <w:lang w:bidi="en-US"/>
              </w:rPr>
              <w:tab/>
            </w:r>
          </w:p>
        </w:tc>
        <w:tc>
          <w:tcPr>
            <w:tcW w:w="709" w:type="dxa"/>
            <w:vAlign w:val="bottom"/>
          </w:tcPr>
          <w:p w14:paraId="3C1852F8" w14:textId="42CDE42C" w:rsidR="00876593" w:rsidRDefault="000F6CF0" w:rsidP="00D67D5C">
            <w:pPr>
              <w:rPr>
                <w:b/>
              </w:rPr>
            </w:pPr>
            <w:r>
              <w:rPr>
                <w:b/>
                <w:lang w:bidi="en-US"/>
              </w:rPr>
              <w:t>8</w:t>
            </w:r>
          </w:p>
        </w:tc>
      </w:tr>
      <w:tr w:rsidR="001D051F" w14:paraId="111A4A4E" w14:textId="77777777" w:rsidTr="00D67D5C">
        <w:trPr>
          <w:trHeight w:val="454"/>
        </w:trPr>
        <w:tc>
          <w:tcPr>
            <w:tcW w:w="8755" w:type="dxa"/>
            <w:vAlign w:val="bottom"/>
          </w:tcPr>
          <w:p w14:paraId="3B6190A2" w14:textId="77777777" w:rsidR="001D051F" w:rsidRDefault="00A83E12" w:rsidP="00A02646">
            <w:pPr>
              <w:tabs>
                <w:tab w:val="left" w:leader="dot" w:pos="8505"/>
              </w:tabs>
              <w:rPr>
                <w:b/>
              </w:rPr>
            </w:pPr>
            <w:r>
              <w:rPr>
                <w:b/>
                <w:lang w:bidi="en-US"/>
              </w:rPr>
              <w:t>3 Occupational safety requirements prior to commencement of works</w:t>
            </w:r>
            <w:r w:rsidR="00A02646">
              <w:rPr>
                <w:b/>
                <w:lang w:bidi="en-US"/>
              </w:rPr>
              <w:tab/>
            </w:r>
          </w:p>
        </w:tc>
        <w:tc>
          <w:tcPr>
            <w:tcW w:w="709" w:type="dxa"/>
            <w:vAlign w:val="bottom"/>
          </w:tcPr>
          <w:p w14:paraId="28F66F58" w14:textId="650FC08C" w:rsidR="00876593" w:rsidRDefault="00A83E12" w:rsidP="000F6CF0">
            <w:pPr>
              <w:rPr>
                <w:b/>
              </w:rPr>
            </w:pPr>
            <w:r>
              <w:rPr>
                <w:b/>
                <w:lang w:bidi="en-US"/>
              </w:rPr>
              <w:t>1</w:t>
            </w:r>
            <w:r w:rsidR="000F6CF0">
              <w:rPr>
                <w:b/>
                <w:lang w:bidi="en-US"/>
              </w:rPr>
              <w:t>2</w:t>
            </w:r>
          </w:p>
        </w:tc>
      </w:tr>
      <w:tr w:rsidR="001D051F" w14:paraId="482E618F" w14:textId="77777777" w:rsidTr="00D67D5C">
        <w:trPr>
          <w:trHeight w:val="454"/>
        </w:trPr>
        <w:tc>
          <w:tcPr>
            <w:tcW w:w="8755" w:type="dxa"/>
            <w:vAlign w:val="bottom"/>
          </w:tcPr>
          <w:p w14:paraId="38A142D1" w14:textId="77777777" w:rsidR="001D051F" w:rsidRDefault="00A83E12" w:rsidP="00A02646">
            <w:pPr>
              <w:tabs>
                <w:tab w:val="left" w:leader="dot" w:pos="8505"/>
              </w:tabs>
              <w:rPr>
                <w:b/>
              </w:rPr>
            </w:pPr>
            <w:r>
              <w:rPr>
                <w:b/>
                <w:lang w:bidi="en-US"/>
              </w:rPr>
              <w:t>4 Occupational safety requirements during work</w:t>
            </w:r>
            <w:r w:rsidR="00A02646">
              <w:rPr>
                <w:b/>
                <w:lang w:bidi="en-US"/>
              </w:rPr>
              <w:tab/>
            </w:r>
          </w:p>
        </w:tc>
        <w:tc>
          <w:tcPr>
            <w:tcW w:w="709" w:type="dxa"/>
            <w:vAlign w:val="bottom"/>
          </w:tcPr>
          <w:p w14:paraId="1D8D1369" w14:textId="380151F0" w:rsidR="00876593" w:rsidRDefault="00A83E12" w:rsidP="000F6CF0">
            <w:pPr>
              <w:rPr>
                <w:b/>
              </w:rPr>
            </w:pPr>
            <w:r>
              <w:rPr>
                <w:b/>
                <w:lang w:bidi="en-US"/>
              </w:rPr>
              <w:t>1</w:t>
            </w:r>
            <w:r w:rsidR="000F6CF0">
              <w:rPr>
                <w:b/>
                <w:lang w:bidi="en-US"/>
              </w:rPr>
              <w:t>4</w:t>
            </w:r>
          </w:p>
        </w:tc>
      </w:tr>
      <w:tr w:rsidR="001D051F" w14:paraId="2D53E250" w14:textId="77777777" w:rsidTr="00D67D5C">
        <w:trPr>
          <w:trHeight w:val="454"/>
        </w:trPr>
        <w:tc>
          <w:tcPr>
            <w:tcW w:w="8755" w:type="dxa"/>
            <w:vAlign w:val="bottom"/>
          </w:tcPr>
          <w:p w14:paraId="3661908E" w14:textId="77777777" w:rsidR="001D051F" w:rsidRDefault="00A83E12" w:rsidP="00A02646">
            <w:pPr>
              <w:tabs>
                <w:tab w:val="left" w:leader="dot" w:pos="8505"/>
              </w:tabs>
              <w:rPr>
                <w:b/>
              </w:rPr>
            </w:pPr>
            <w:r>
              <w:rPr>
                <w:b/>
                <w:lang w:bidi="en-US"/>
              </w:rPr>
              <w:t>5 Occupational safety requirements in emergency situations</w:t>
            </w:r>
            <w:r w:rsidR="00A02646">
              <w:rPr>
                <w:b/>
                <w:lang w:bidi="en-US"/>
              </w:rPr>
              <w:tab/>
            </w:r>
          </w:p>
        </w:tc>
        <w:tc>
          <w:tcPr>
            <w:tcW w:w="709" w:type="dxa"/>
            <w:vAlign w:val="bottom"/>
          </w:tcPr>
          <w:p w14:paraId="57F356C0" w14:textId="1C1E1EC9" w:rsidR="00876593" w:rsidRDefault="00A83E12" w:rsidP="000F6CF0">
            <w:pPr>
              <w:rPr>
                <w:b/>
              </w:rPr>
            </w:pPr>
            <w:r>
              <w:rPr>
                <w:b/>
                <w:lang w:bidi="en-US"/>
              </w:rPr>
              <w:t>2</w:t>
            </w:r>
            <w:r w:rsidR="000F6CF0">
              <w:rPr>
                <w:b/>
                <w:lang w:bidi="en-US"/>
              </w:rPr>
              <w:t>5</w:t>
            </w:r>
          </w:p>
        </w:tc>
      </w:tr>
      <w:tr w:rsidR="001D051F" w14:paraId="452B4453" w14:textId="77777777" w:rsidTr="00D67D5C">
        <w:trPr>
          <w:trHeight w:val="454"/>
        </w:trPr>
        <w:tc>
          <w:tcPr>
            <w:tcW w:w="8755" w:type="dxa"/>
            <w:vAlign w:val="bottom"/>
          </w:tcPr>
          <w:p w14:paraId="061DD362" w14:textId="77777777" w:rsidR="001D051F" w:rsidRDefault="00A83E12" w:rsidP="00A02646">
            <w:pPr>
              <w:tabs>
                <w:tab w:val="left" w:leader="dot" w:pos="8505"/>
              </w:tabs>
              <w:rPr>
                <w:b/>
              </w:rPr>
            </w:pPr>
            <w:r>
              <w:rPr>
                <w:b/>
                <w:lang w:bidi="en-US"/>
              </w:rPr>
              <w:t>6 Occupational safety requirements upon completion of work</w:t>
            </w:r>
            <w:r w:rsidR="00A02646">
              <w:rPr>
                <w:b/>
                <w:lang w:bidi="en-US"/>
              </w:rPr>
              <w:tab/>
            </w:r>
          </w:p>
        </w:tc>
        <w:tc>
          <w:tcPr>
            <w:tcW w:w="709" w:type="dxa"/>
            <w:vAlign w:val="bottom"/>
          </w:tcPr>
          <w:p w14:paraId="4143128B" w14:textId="38C018E9" w:rsidR="00876593" w:rsidRDefault="000F6CF0" w:rsidP="00D67D5C">
            <w:pPr>
              <w:rPr>
                <w:b/>
              </w:rPr>
            </w:pPr>
            <w:r>
              <w:rPr>
                <w:b/>
                <w:lang w:bidi="en-US"/>
              </w:rPr>
              <w:t>26</w:t>
            </w:r>
          </w:p>
        </w:tc>
      </w:tr>
      <w:tr w:rsidR="001C22ED" w14:paraId="7A9CA5B8" w14:textId="77777777" w:rsidTr="00D67D5C">
        <w:trPr>
          <w:trHeight w:val="454"/>
        </w:trPr>
        <w:tc>
          <w:tcPr>
            <w:tcW w:w="8755" w:type="dxa"/>
            <w:vAlign w:val="bottom"/>
          </w:tcPr>
          <w:p w14:paraId="27E8F839" w14:textId="77777777" w:rsidR="001C22ED" w:rsidRDefault="00CF449E" w:rsidP="00303E9C">
            <w:pPr>
              <w:tabs>
                <w:tab w:val="left" w:leader="dot" w:pos="8505"/>
              </w:tabs>
              <w:spacing w:before="80"/>
              <w:rPr>
                <w:b/>
              </w:rPr>
            </w:pPr>
            <w:r>
              <w:rPr>
                <w:b/>
                <w:lang w:bidi="en-US"/>
              </w:rPr>
              <w:t>Annex</w:t>
            </w:r>
            <w:r w:rsidR="001C22ED">
              <w:rPr>
                <w:b/>
                <w:lang w:bidi="en-US"/>
              </w:rPr>
              <w:t xml:space="preserve"> 1 List of works at height performed with a mandatory documenting of a work permit in the JSC </w:t>
            </w:r>
            <w:proofErr w:type="spellStart"/>
            <w:r w:rsidR="001C22ED">
              <w:rPr>
                <w:b/>
                <w:lang w:bidi="en-US"/>
              </w:rPr>
              <w:t>Ilim</w:t>
            </w:r>
            <w:proofErr w:type="spellEnd"/>
            <w:r w:rsidR="001C22ED">
              <w:rPr>
                <w:b/>
                <w:lang w:bidi="en-US"/>
              </w:rPr>
              <w:t xml:space="preserve"> Group Branch in </w:t>
            </w:r>
            <w:proofErr w:type="spellStart"/>
            <w:r w:rsidR="001C22ED">
              <w:rPr>
                <w:b/>
                <w:lang w:bidi="en-US"/>
              </w:rPr>
              <w:t>Ust-Ilimsk</w:t>
            </w:r>
            <w:proofErr w:type="spellEnd"/>
            <w:r w:rsidR="00A02646">
              <w:rPr>
                <w:b/>
                <w:lang w:bidi="en-US"/>
              </w:rPr>
              <w:tab/>
            </w:r>
          </w:p>
        </w:tc>
        <w:tc>
          <w:tcPr>
            <w:tcW w:w="709" w:type="dxa"/>
            <w:vAlign w:val="bottom"/>
          </w:tcPr>
          <w:p w14:paraId="2F8774E8" w14:textId="5B924D6A" w:rsidR="00876593" w:rsidRDefault="001F741A" w:rsidP="000F6CF0">
            <w:pPr>
              <w:rPr>
                <w:b/>
              </w:rPr>
            </w:pPr>
            <w:r>
              <w:rPr>
                <w:b/>
                <w:lang w:bidi="en-US"/>
              </w:rPr>
              <w:t>2</w:t>
            </w:r>
            <w:r w:rsidR="000F6CF0">
              <w:rPr>
                <w:b/>
                <w:lang w:bidi="en-US"/>
              </w:rPr>
              <w:t>7</w:t>
            </w:r>
          </w:p>
        </w:tc>
      </w:tr>
      <w:tr w:rsidR="001C22ED" w14:paraId="447A613A" w14:textId="77777777" w:rsidTr="00D67D5C">
        <w:trPr>
          <w:trHeight w:val="454"/>
        </w:trPr>
        <w:tc>
          <w:tcPr>
            <w:tcW w:w="8755" w:type="dxa"/>
            <w:vAlign w:val="bottom"/>
          </w:tcPr>
          <w:p w14:paraId="668E81F2" w14:textId="77777777" w:rsidR="001C22ED" w:rsidRDefault="00CF449E" w:rsidP="00A02646">
            <w:pPr>
              <w:tabs>
                <w:tab w:val="left" w:leader="dot" w:pos="8505"/>
              </w:tabs>
              <w:rPr>
                <w:b/>
              </w:rPr>
            </w:pPr>
            <w:r>
              <w:rPr>
                <w:b/>
                <w:lang w:bidi="en-US"/>
              </w:rPr>
              <w:t>Annex</w:t>
            </w:r>
            <w:r w:rsidR="001C22ED">
              <w:rPr>
                <w:b/>
                <w:lang w:bidi="en-US"/>
              </w:rPr>
              <w:t xml:space="preserve"> 2 Contents of the plan for work at height</w:t>
            </w:r>
            <w:r w:rsidR="00A02646">
              <w:rPr>
                <w:b/>
                <w:lang w:bidi="en-US"/>
              </w:rPr>
              <w:tab/>
            </w:r>
          </w:p>
        </w:tc>
        <w:tc>
          <w:tcPr>
            <w:tcW w:w="709" w:type="dxa"/>
            <w:vAlign w:val="bottom"/>
          </w:tcPr>
          <w:p w14:paraId="041C15BB" w14:textId="731A520F" w:rsidR="00876593" w:rsidRDefault="000F6CF0" w:rsidP="00D67D5C">
            <w:pPr>
              <w:rPr>
                <w:b/>
              </w:rPr>
            </w:pPr>
            <w:r>
              <w:rPr>
                <w:b/>
                <w:lang w:bidi="en-US"/>
              </w:rPr>
              <w:t>28</w:t>
            </w:r>
          </w:p>
        </w:tc>
      </w:tr>
      <w:tr w:rsidR="001D051F" w14:paraId="5FDE8A1A" w14:textId="77777777" w:rsidTr="00D67D5C">
        <w:trPr>
          <w:trHeight w:val="454"/>
        </w:trPr>
        <w:tc>
          <w:tcPr>
            <w:tcW w:w="8755" w:type="dxa"/>
            <w:vAlign w:val="bottom"/>
          </w:tcPr>
          <w:p w14:paraId="25F0D40D" w14:textId="77777777" w:rsidR="001D051F" w:rsidRDefault="00CF449E" w:rsidP="00A02646">
            <w:pPr>
              <w:tabs>
                <w:tab w:val="left" w:leader="dot" w:pos="8505"/>
              </w:tabs>
              <w:rPr>
                <w:b/>
              </w:rPr>
            </w:pPr>
            <w:r>
              <w:rPr>
                <w:b/>
                <w:lang w:bidi="en-US"/>
              </w:rPr>
              <w:t>Annex</w:t>
            </w:r>
            <w:r w:rsidR="001C22ED">
              <w:rPr>
                <w:b/>
                <w:lang w:bidi="en-US"/>
              </w:rPr>
              <w:t xml:space="preserve"> 3 Potential hazards determined by location of anchoring devices </w:t>
            </w:r>
            <w:r w:rsidR="00A02646">
              <w:rPr>
                <w:b/>
                <w:lang w:bidi="en-US"/>
              </w:rPr>
              <w:tab/>
            </w:r>
          </w:p>
        </w:tc>
        <w:tc>
          <w:tcPr>
            <w:tcW w:w="709" w:type="dxa"/>
            <w:vAlign w:val="bottom"/>
          </w:tcPr>
          <w:p w14:paraId="2303B25E" w14:textId="2D0AB6C4" w:rsidR="00876593" w:rsidRDefault="001F741A" w:rsidP="000F6CF0">
            <w:pPr>
              <w:rPr>
                <w:b/>
              </w:rPr>
            </w:pPr>
            <w:r>
              <w:rPr>
                <w:b/>
                <w:lang w:bidi="en-US"/>
              </w:rPr>
              <w:t>3</w:t>
            </w:r>
            <w:r w:rsidR="000F6CF0">
              <w:rPr>
                <w:b/>
                <w:lang w:bidi="en-US"/>
              </w:rPr>
              <w:t>0</w:t>
            </w:r>
          </w:p>
        </w:tc>
      </w:tr>
      <w:tr w:rsidR="001D051F" w14:paraId="2A287AA2" w14:textId="77777777" w:rsidTr="00D67D5C">
        <w:trPr>
          <w:trHeight w:val="454"/>
        </w:trPr>
        <w:tc>
          <w:tcPr>
            <w:tcW w:w="8755" w:type="dxa"/>
            <w:vAlign w:val="bottom"/>
          </w:tcPr>
          <w:p w14:paraId="7764EBFF" w14:textId="77777777" w:rsidR="001D051F" w:rsidRDefault="00CF449E" w:rsidP="00A02646">
            <w:pPr>
              <w:tabs>
                <w:tab w:val="left" w:leader="dot" w:pos="8505"/>
              </w:tabs>
              <w:rPr>
                <w:b/>
              </w:rPr>
            </w:pPr>
            <w:r>
              <w:rPr>
                <w:b/>
                <w:lang w:bidi="en-US"/>
              </w:rPr>
              <w:t>Annex</w:t>
            </w:r>
            <w:r w:rsidR="005E3561">
              <w:rPr>
                <w:b/>
                <w:lang w:bidi="en-US"/>
              </w:rPr>
              <w:t xml:space="preserve"> 4 Safety systems for working at height</w:t>
            </w:r>
            <w:r w:rsidR="00A02646">
              <w:rPr>
                <w:b/>
                <w:lang w:bidi="en-US"/>
              </w:rPr>
              <w:tab/>
            </w:r>
          </w:p>
        </w:tc>
        <w:tc>
          <w:tcPr>
            <w:tcW w:w="709" w:type="dxa"/>
            <w:vAlign w:val="bottom"/>
          </w:tcPr>
          <w:p w14:paraId="75BE8CB2" w14:textId="5A80CCEA" w:rsidR="00876593" w:rsidRDefault="000F6CF0" w:rsidP="00D67D5C">
            <w:pPr>
              <w:rPr>
                <w:b/>
              </w:rPr>
            </w:pPr>
            <w:r>
              <w:rPr>
                <w:b/>
                <w:lang w:bidi="en-US"/>
              </w:rPr>
              <w:t>32</w:t>
            </w:r>
          </w:p>
        </w:tc>
      </w:tr>
      <w:tr w:rsidR="001D051F" w14:paraId="06823B4E" w14:textId="77777777" w:rsidTr="00D67D5C">
        <w:trPr>
          <w:trHeight w:val="454"/>
        </w:trPr>
        <w:tc>
          <w:tcPr>
            <w:tcW w:w="8755" w:type="dxa"/>
            <w:vAlign w:val="bottom"/>
          </w:tcPr>
          <w:p w14:paraId="6DF556F7" w14:textId="77777777" w:rsidR="001D051F" w:rsidRDefault="00CF449E" w:rsidP="00A02646">
            <w:pPr>
              <w:tabs>
                <w:tab w:val="left" w:leader="dot" w:pos="8505"/>
              </w:tabs>
              <w:rPr>
                <w:b/>
              </w:rPr>
            </w:pPr>
            <w:r>
              <w:rPr>
                <w:b/>
                <w:lang w:bidi="en-US"/>
              </w:rPr>
              <w:t>Annex</w:t>
            </w:r>
            <w:r w:rsidR="005E3561">
              <w:rPr>
                <w:b/>
                <w:lang w:bidi="en-US"/>
              </w:rPr>
              <w:t xml:space="preserve"> 5 Worker safety provisioning systems to be used during relocation along the structures</w:t>
            </w:r>
            <w:r w:rsidR="00A02646">
              <w:rPr>
                <w:b/>
                <w:lang w:bidi="en-US"/>
              </w:rPr>
              <w:tab/>
            </w:r>
          </w:p>
        </w:tc>
        <w:tc>
          <w:tcPr>
            <w:tcW w:w="709" w:type="dxa"/>
            <w:vAlign w:val="bottom"/>
          </w:tcPr>
          <w:p w14:paraId="781631D2" w14:textId="7726DC54" w:rsidR="00876593" w:rsidRDefault="000F6CF0" w:rsidP="00D67D5C">
            <w:pPr>
              <w:rPr>
                <w:b/>
              </w:rPr>
            </w:pPr>
            <w:r>
              <w:rPr>
                <w:b/>
                <w:lang w:bidi="en-US"/>
              </w:rPr>
              <w:t>35</w:t>
            </w:r>
          </w:p>
        </w:tc>
      </w:tr>
      <w:tr w:rsidR="00E81EC2" w14:paraId="1998D561" w14:textId="77777777" w:rsidTr="00D67D5C">
        <w:trPr>
          <w:trHeight w:val="454"/>
        </w:trPr>
        <w:tc>
          <w:tcPr>
            <w:tcW w:w="8755" w:type="dxa"/>
            <w:vAlign w:val="bottom"/>
          </w:tcPr>
          <w:p w14:paraId="4D29D61C" w14:textId="77777777" w:rsidR="00E81EC2" w:rsidRPr="00550F70" w:rsidRDefault="00CF449E" w:rsidP="00A02646">
            <w:pPr>
              <w:tabs>
                <w:tab w:val="left" w:leader="dot" w:pos="8505"/>
              </w:tabs>
              <w:rPr>
                <w:b/>
              </w:rPr>
            </w:pPr>
            <w:r>
              <w:rPr>
                <w:b/>
                <w:lang w:bidi="en-US"/>
              </w:rPr>
              <w:t>Annex</w:t>
            </w:r>
            <w:r w:rsidR="00E81EC2">
              <w:rPr>
                <w:b/>
                <w:lang w:bidi="en-US"/>
              </w:rPr>
              <w:t xml:space="preserve"> 6 Safety Systems for work at height registering and contents log</w:t>
            </w:r>
            <w:r w:rsidR="00A02646">
              <w:rPr>
                <w:b/>
                <w:lang w:bidi="en-US"/>
              </w:rPr>
              <w:tab/>
            </w:r>
          </w:p>
        </w:tc>
        <w:tc>
          <w:tcPr>
            <w:tcW w:w="709" w:type="dxa"/>
            <w:vAlign w:val="bottom"/>
          </w:tcPr>
          <w:p w14:paraId="5907C18B" w14:textId="2010B65E" w:rsidR="00876593" w:rsidRDefault="000F6CF0" w:rsidP="00D67D5C">
            <w:pPr>
              <w:rPr>
                <w:b/>
              </w:rPr>
            </w:pPr>
            <w:r>
              <w:rPr>
                <w:b/>
                <w:lang w:bidi="en-US"/>
              </w:rPr>
              <w:t>37</w:t>
            </w:r>
          </w:p>
        </w:tc>
      </w:tr>
      <w:tr w:rsidR="0002080E" w14:paraId="0ED85F74" w14:textId="77777777" w:rsidTr="00D67D5C">
        <w:trPr>
          <w:trHeight w:val="454"/>
        </w:trPr>
        <w:tc>
          <w:tcPr>
            <w:tcW w:w="8755" w:type="dxa"/>
            <w:vAlign w:val="bottom"/>
          </w:tcPr>
          <w:p w14:paraId="173EA296" w14:textId="77777777" w:rsidR="0002080E" w:rsidRPr="00550F70" w:rsidRDefault="00CF449E" w:rsidP="00A02646">
            <w:pPr>
              <w:tabs>
                <w:tab w:val="left" w:leader="dot" w:pos="8505"/>
              </w:tabs>
              <w:rPr>
                <w:b/>
              </w:rPr>
            </w:pPr>
            <w:r>
              <w:rPr>
                <w:b/>
                <w:lang w:bidi="en-US"/>
              </w:rPr>
              <w:t>Annex</w:t>
            </w:r>
            <w:r w:rsidR="0002080E">
              <w:rPr>
                <w:b/>
                <w:lang w:bidi="en-US"/>
              </w:rPr>
              <w:t xml:space="preserve"> 7 Main stages of periodical inspection of safety systems for work at height</w:t>
            </w:r>
            <w:r w:rsidR="00A02646">
              <w:rPr>
                <w:b/>
                <w:lang w:bidi="en-US"/>
              </w:rPr>
              <w:tab/>
            </w:r>
          </w:p>
        </w:tc>
        <w:tc>
          <w:tcPr>
            <w:tcW w:w="709" w:type="dxa"/>
            <w:vAlign w:val="bottom"/>
          </w:tcPr>
          <w:p w14:paraId="58F01EBF" w14:textId="6392521E" w:rsidR="00876593" w:rsidRDefault="00303E9C" w:rsidP="00D67D5C">
            <w:pPr>
              <w:rPr>
                <w:b/>
              </w:rPr>
            </w:pPr>
            <w:r>
              <w:rPr>
                <w:b/>
                <w:lang w:bidi="en-US"/>
              </w:rPr>
              <w:t>38</w:t>
            </w:r>
          </w:p>
        </w:tc>
      </w:tr>
      <w:tr w:rsidR="001D051F" w14:paraId="697F5857" w14:textId="77777777" w:rsidTr="00D67D5C">
        <w:trPr>
          <w:trHeight w:val="454"/>
        </w:trPr>
        <w:tc>
          <w:tcPr>
            <w:tcW w:w="8755" w:type="dxa"/>
            <w:vAlign w:val="bottom"/>
          </w:tcPr>
          <w:p w14:paraId="1DD2A55B" w14:textId="77777777" w:rsidR="001D051F" w:rsidRDefault="00A83E12" w:rsidP="00A02646">
            <w:pPr>
              <w:tabs>
                <w:tab w:val="left" w:leader="dot" w:pos="8505"/>
              </w:tabs>
              <w:rPr>
                <w:b/>
              </w:rPr>
            </w:pPr>
            <w:r w:rsidRPr="00550F70">
              <w:rPr>
                <w:b/>
                <w:lang w:bidi="en-US"/>
              </w:rPr>
              <w:t>Acknowledgement List</w:t>
            </w:r>
            <w:r w:rsidR="00A02646">
              <w:rPr>
                <w:b/>
                <w:lang w:bidi="en-US"/>
              </w:rPr>
              <w:tab/>
            </w:r>
          </w:p>
        </w:tc>
        <w:tc>
          <w:tcPr>
            <w:tcW w:w="709" w:type="dxa"/>
            <w:vAlign w:val="bottom"/>
          </w:tcPr>
          <w:p w14:paraId="351E6116" w14:textId="7C693E66" w:rsidR="00876593" w:rsidRDefault="001F741A" w:rsidP="00303E9C">
            <w:pPr>
              <w:rPr>
                <w:b/>
              </w:rPr>
            </w:pPr>
            <w:r>
              <w:rPr>
                <w:b/>
                <w:lang w:bidi="en-US"/>
              </w:rPr>
              <w:t>4</w:t>
            </w:r>
            <w:r w:rsidR="00303E9C">
              <w:rPr>
                <w:b/>
                <w:lang w:bidi="en-US"/>
              </w:rPr>
              <w:t>0</w:t>
            </w:r>
          </w:p>
        </w:tc>
      </w:tr>
      <w:tr w:rsidR="001D051F" w14:paraId="0EB3B560" w14:textId="77777777" w:rsidTr="00D67D5C">
        <w:trPr>
          <w:trHeight w:val="454"/>
        </w:trPr>
        <w:tc>
          <w:tcPr>
            <w:tcW w:w="8755" w:type="dxa"/>
            <w:vAlign w:val="bottom"/>
          </w:tcPr>
          <w:p w14:paraId="556CE928" w14:textId="77777777" w:rsidR="001D051F" w:rsidRDefault="00A83E12" w:rsidP="00A02646">
            <w:pPr>
              <w:tabs>
                <w:tab w:val="left" w:leader="dot" w:pos="8505"/>
              </w:tabs>
              <w:rPr>
                <w:b/>
              </w:rPr>
            </w:pPr>
            <w:r w:rsidRPr="00550F70">
              <w:rPr>
                <w:b/>
                <w:lang w:bidi="en-US"/>
              </w:rPr>
              <w:t>Document Revision Sheet</w:t>
            </w:r>
            <w:r w:rsidR="00A02646">
              <w:rPr>
                <w:b/>
                <w:lang w:bidi="en-US"/>
              </w:rPr>
              <w:tab/>
            </w:r>
          </w:p>
        </w:tc>
        <w:tc>
          <w:tcPr>
            <w:tcW w:w="709" w:type="dxa"/>
            <w:vAlign w:val="bottom"/>
          </w:tcPr>
          <w:p w14:paraId="4E397E6B" w14:textId="740AE627" w:rsidR="001D051F" w:rsidRDefault="0002080E" w:rsidP="00303E9C">
            <w:pPr>
              <w:rPr>
                <w:b/>
              </w:rPr>
            </w:pPr>
            <w:r>
              <w:rPr>
                <w:b/>
                <w:lang w:bidi="en-US"/>
              </w:rPr>
              <w:t>4</w:t>
            </w:r>
            <w:r w:rsidR="00303E9C">
              <w:rPr>
                <w:b/>
                <w:lang w:bidi="en-US"/>
              </w:rPr>
              <w:t>1</w:t>
            </w:r>
          </w:p>
        </w:tc>
      </w:tr>
    </w:tbl>
    <w:p w14:paraId="1F41E9EF" w14:textId="77777777" w:rsidR="001D051F" w:rsidRDefault="001D051F" w:rsidP="00C64189">
      <w:pPr>
        <w:spacing w:line="360" w:lineRule="auto"/>
        <w:rPr>
          <w:b/>
        </w:rPr>
      </w:pPr>
    </w:p>
    <w:p w14:paraId="0E165658" w14:textId="77777777" w:rsidR="00030A32" w:rsidRPr="00C5594A" w:rsidRDefault="001D051F" w:rsidP="00A02646">
      <w:pPr>
        <w:pStyle w:val="13"/>
        <w:pageBreakBefore/>
        <w:jc w:val="center"/>
        <w:rPr>
          <w:rFonts w:ascii="Times New Roman" w:hAnsi="Times New Roman"/>
          <w:b/>
          <w:sz w:val="24"/>
          <w:szCs w:val="24"/>
        </w:rPr>
      </w:pPr>
      <w:r>
        <w:rPr>
          <w:rFonts w:ascii="Times New Roman" w:hAnsi="Times New Roman"/>
          <w:b/>
          <w:sz w:val="24"/>
          <w:szCs w:val="24"/>
          <w:lang w:bidi="en-US"/>
        </w:rPr>
        <w:lastRenderedPageBreak/>
        <w:t xml:space="preserve">INTRODUCTION </w:t>
      </w:r>
    </w:p>
    <w:p w14:paraId="09FB22B9" w14:textId="77777777" w:rsidR="00030A32" w:rsidRPr="00C5594A" w:rsidRDefault="00030A32" w:rsidP="00030A32">
      <w:pPr>
        <w:pStyle w:val="af1"/>
        <w:tabs>
          <w:tab w:val="left" w:pos="0"/>
        </w:tabs>
        <w:ind w:left="0"/>
        <w:rPr>
          <w:b/>
          <w:bCs/>
        </w:rPr>
      </w:pPr>
    </w:p>
    <w:p w14:paraId="026FC1E4" w14:textId="77777777" w:rsidR="00030A32" w:rsidRPr="00C5594A" w:rsidRDefault="00030A32" w:rsidP="00030A32">
      <w:pPr>
        <w:autoSpaceDE w:val="0"/>
        <w:autoSpaceDN w:val="0"/>
        <w:adjustRightInd w:val="0"/>
        <w:ind w:firstLine="567"/>
        <w:jc w:val="both"/>
        <w:rPr>
          <w:color w:val="FF0000"/>
        </w:rPr>
      </w:pPr>
      <w:r w:rsidRPr="00C5594A">
        <w:rPr>
          <w:lang w:bidi="en-US"/>
        </w:rPr>
        <w:t>The present instruction is developed on the basis of the Occupational Health and safety regulations in the pulp, paper and wood chemical industry POT RO 00-97,</w:t>
      </w:r>
      <w:r w:rsidR="00A02646">
        <w:rPr>
          <w:lang w:bidi="en-US"/>
        </w:rPr>
        <w:t xml:space="preserve"> </w:t>
      </w:r>
      <w:r>
        <w:rPr>
          <w:rFonts w:eastAsiaTheme="minorHAnsi"/>
          <w:lang w:bidi="en-US"/>
        </w:rPr>
        <w:t xml:space="preserve">Occupational safety rules for working at height, approved by the Order of the Ministry of Labor and Social Protection of the Russian Federation of March 28, 2014 N 155n. </w:t>
      </w:r>
    </w:p>
    <w:p w14:paraId="146E0187" w14:textId="77777777" w:rsidR="00030A32" w:rsidRDefault="00030A32" w:rsidP="006155F0">
      <w:pPr>
        <w:pStyle w:val="af1"/>
        <w:tabs>
          <w:tab w:val="left" w:pos="0"/>
          <w:tab w:val="left" w:pos="540"/>
        </w:tabs>
        <w:suppressAutoHyphens/>
        <w:spacing w:after="0"/>
        <w:ind w:left="0" w:firstLine="539"/>
        <w:jc w:val="both"/>
      </w:pPr>
      <w:r w:rsidRPr="00C5594A">
        <w:rPr>
          <w:lang w:bidi="en-US"/>
        </w:rPr>
        <w:t xml:space="preserve">The Instruction establishes a unified procedure for organizing and conducting works at height by the Branch, subsidiaries and contractor employees in the production units of the JSC </w:t>
      </w:r>
      <w:proofErr w:type="spellStart"/>
      <w:r w:rsidRPr="00C5594A">
        <w:rPr>
          <w:lang w:bidi="en-US"/>
        </w:rPr>
        <w:t>Ilim</w:t>
      </w:r>
      <w:proofErr w:type="spellEnd"/>
      <w:r w:rsidRPr="00C5594A">
        <w:rPr>
          <w:lang w:bidi="en-US"/>
        </w:rPr>
        <w:t xml:space="preserve"> Group Branch in </w:t>
      </w:r>
      <w:proofErr w:type="spellStart"/>
      <w:r w:rsidRPr="00C5594A">
        <w:rPr>
          <w:lang w:bidi="en-US"/>
        </w:rPr>
        <w:t>Ust-Ilimsk</w:t>
      </w:r>
      <w:proofErr w:type="spellEnd"/>
      <w:r w:rsidRPr="00C5594A">
        <w:rPr>
          <w:lang w:bidi="en-US"/>
        </w:rPr>
        <w:t xml:space="preserve"> (hereinafter</w:t>
      </w:r>
      <w:r w:rsidR="00CF449E">
        <w:rPr>
          <w:lang w:bidi="en-US"/>
        </w:rPr>
        <w:t xml:space="preserve"> – </w:t>
      </w:r>
      <w:r w:rsidRPr="00C5594A">
        <w:rPr>
          <w:lang w:bidi="en-US"/>
        </w:rPr>
        <w:t xml:space="preserve">the Branch). </w:t>
      </w:r>
    </w:p>
    <w:p w14:paraId="5B3D4646" w14:textId="77777777" w:rsidR="006155F0" w:rsidRDefault="006155F0" w:rsidP="006155F0">
      <w:pPr>
        <w:ind w:firstLine="567"/>
        <w:jc w:val="both"/>
      </w:pPr>
      <w:r>
        <w:rPr>
          <w:lang w:bidi="en-US"/>
        </w:rPr>
        <w:t>Requirements set forth in this Instruction shall be mandatory for employees of all units of the Branch and contractors performing works in the territory of the Branch.</w:t>
      </w:r>
    </w:p>
    <w:p w14:paraId="58BDDF0B" w14:textId="77777777" w:rsidR="006155F0" w:rsidRDefault="006155F0" w:rsidP="006155F0">
      <w:pPr>
        <w:pStyle w:val="af1"/>
        <w:tabs>
          <w:tab w:val="left" w:pos="0"/>
          <w:tab w:val="left" w:pos="540"/>
        </w:tabs>
        <w:suppressAutoHyphens/>
        <w:spacing w:after="0"/>
        <w:ind w:left="0" w:firstLine="539"/>
        <w:jc w:val="both"/>
      </w:pPr>
    </w:p>
    <w:p w14:paraId="07228D41" w14:textId="77777777" w:rsidR="0094623C" w:rsidRDefault="0094623C" w:rsidP="00030A32">
      <w:pPr>
        <w:pStyle w:val="af1"/>
        <w:tabs>
          <w:tab w:val="left" w:pos="0"/>
          <w:tab w:val="left" w:pos="540"/>
        </w:tabs>
        <w:suppressAutoHyphens/>
        <w:ind w:left="0" w:firstLine="540"/>
        <w:jc w:val="both"/>
      </w:pPr>
    </w:p>
    <w:p w14:paraId="5391AB70" w14:textId="77777777" w:rsidR="0094623C" w:rsidRDefault="0094623C" w:rsidP="0094623C">
      <w:pPr>
        <w:pStyle w:val="af1"/>
        <w:tabs>
          <w:tab w:val="left" w:pos="0"/>
          <w:tab w:val="left" w:pos="540"/>
        </w:tabs>
        <w:suppressAutoHyphens/>
        <w:ind w:left="0" w:firstLine="540"/>
        <w:jc w:val="center"/>
        <w:rPr>
          <w:b/>
        </w:rPr>
      </w:pPr>
      <w:r w:rsidRPr="0094623C">
        <w:rPr>
          <w:b/>
          <w:lang w:bidi="en-US"/>
        </w:rPr>
        <w:t>TERMS AND DEFINITIONS</w:t>
      </w:r>
    </w:p>
    <w:p w14:paraId="166AC3B4" w14:textId="77777777" w:rsidR="0094623C" w:rsidRPr="00985D7F" w:rsidRDefault="0094623C" w:rsidP="00D36F5C">
      <w:r w:rsidRPr="00985D7F">
        <w:rPr>
          <w:b/>
          <w:lang w:bidi="en-US"/>
        </w:rPr>
        <w:t xml:space="preserve">Anchoring device </w:t>
      </w:r>
      <w:r w:rsidRPr="00985D7F">
        <w:rPr>
          <w:lang w:bidi="en-US"/>
        </w:rPr>
        <w:t xml:space="preserve">is a component of the safety system attached to a solid surface that has sufficient strength to absorb the forces that arise from fall arrest. It can also be an element or series of elements or components that includes a point or anchor points; </w:t>
      </w:r>
      <w:r w:rsidR="00CF449E" w:rsidRPr="00985D7F">
        <w:rPr>
          <w:lang w:bidi="en-US"/>
        </w:rPr>
        <w:t>t</w:t>
      </w:r>
      <w:r w:rsidRPr="00985D7F">
        <w:rPr>
          <w:lang w:bidi="en-US"/>
        </w:rPr>
        <w:t>he minimum permissible static load on anchoring devices is 10</w:t>
      </w:r>
      <w:r w:rsidR="0052353E" w:rsidRPr="000D750B">
        <w:rPr>
          <w:lang w:bidi="en-US"/>
        </w:rPr>
        <w:t xml:space="preserve"> </w:t>
      </w:r>
      <w:proofErr w:type="spellStart"/>
      <w:r w:rsidRPr="00985D7F">
        <w:rPr>
          <w:lang w:bidi="en-US"/>
        </w:rPr>
        <w:t>kN</w:t>
      </w:r>
      <w:proofErr w:type="spellEnd"/>
    </w:p>
    <w:p w14:paraId="18E285F8" w14:textId="77777777" w:rsidR="0069408F" w:rsidRPr="00985D7F" w:rsidRDefault="0069408F" w:rsidP="00D36F5C">
      <w:pPr>
        <w:pStyle w:val="af1"/>
        <w:tabs>
          <w:tab w:val="left" w:pos="0"/>
          <w:tab w:val="left" w:pos="540"/>
        </w:tabs>
        <w:suppressAutoHyphens/>
        <w:spacing w:after="0"/>
        <w:ind w:left="0"/>
      </w:pPr>
      <w:r w:rsidRPr="00985D7F">
        <w:rPr>
          <w:b/>
          <w:lang w:bidi="en-US"/>
        </w:rPr>
        <w:t>Anchorage point</w:t>
      </w:r>
      <w:r w:rsidRPr="00985D7F">
        <w:rPr>
          <w:lang w:bidi="en-US"/>
        </w:rPr>
        <w:t xml:space="preserve"> is an element to which the personal protective equipment can be attached after mounting of the anchoring device.</w:t>
      </w:r>
    </w:p>
    <w:p w14:paraId="453A29B3" w14:textId="77777777" w:rsidR="00D36F5C" w:rsidRPr="00985D7F" w:rsidRDefault="00D36F5C" w:rsidP="00D36F5C">
      <w:pPr>
        <w:jc w:val="both"/>
      </w:pPr>
      <w:r w:rsidRPr="00985D7F">
        <w:rPr>
          <w:b/>
          <w:lang w:bidi="en-US"/>
        </w:rPr>
        <w:t xml:space="preserve">Fall arresting personal protective equipment (hereinafter referred to as PPE) </w:t>
      </w:r>
      <w:r w:rsidRPr="00985D7F">
        <w:rPr>
          <w:lang w:bidi="en-US"/>
        </w:rPr>
        <w:t>is a component of restraint or fall arrest systems, as well as positioning systems, access systems and rescue and evacuation systems designed to ensure safety while working at height and holding the person in such a way that falling from height is either prevented or safely arrested, and at steeple works</w:t>
      </w:r>
      <w:r w:rsidR="00CF449E">
        <w:rPr>
          <w:lang w:bidi="en-US"/>
        </w:rPr>
        <w:t xml:space="preserve"> – </w:t>
      </w:r>
      <w:r w:rsidRPr="00985D7F">
        <w:rPr>
          <w:lang w:bidi="en-US"/>
        </w:rPr>
        <w:t>for independent moving and positioning of the worker with observance of a principle of continuous self-control.</w:t>
      </w:r>
    </w:p>
    <w:p w14:paraId="635E911E" w14:textId="77777777" w:rsidR="00664AD5" w:rsidRPr="00985D7F" w:rsidRDefault="00D3299C" w:rsidP="00D36F5C">
      <w:pPr>
        <w:jc w:val="both"/>
      </w:pPr>
      <w:r w:rsidRPr="00985D7F">
        <w:rPr>
          <w:b/>
          <w:lang w:bidi="en-US"/>
        </w:rPr>
        <w:t>Safety systems for work at height</w:t>
      </w:r>
      <w:r w:rsidRPr="00985D7F">
        <w:rPr>
          <w:lang w:bidi="en-US"/>
        </w:rPr>
        <w:t xml:space="preserve"> are fall-arresting personal protective equipment with various functions comprised into systems.</w:t>
      </w:r>
    </w:p>
    <w:p w14:paraId="3DF2049D" w14:textId="77777777" w:rsidR="00E44CA8" w:rsidRPr="00985D7F" w:rsidRDefault="00E44CA8" w:rsidP="00D36F5C">
      <w:r w:rsidRPr="00985D7F">
        <w:rPr>
          <w:b/>
          <w:lang w:bidi="en-US"/>
        </w:rPr>
        <w:t>Restraint system</w:t>
      </w:r>
      <w:r w:rsidRPr="00985D7F">
        <w:rPr>
          <w:lang w:bidi="en-US"/>
        </w:rPr>
        <w:t xml:space="preserve"> is a system for limiting movement at height, designed to prevent the employee from getting into fall risk zone. System itself consists of a retaining harness, attachable subsystem for restricting movement (for example, retention sling) and an anchoring fastening device.</w:t>
      </w:r>
    </w:p>
    <w:p w14:paraId="08A7D747" w14:textId="77777777" w:rsidR="00D36F5C" w:rsidRPr="00985D7F" w:rsidRDefault="00D36F5C" w:rsidP="00D36F5C">
      <w:pPr>
        <w:jc w:val="both"/>
      </w:pPr>
      <w:r w:rsidRPr="00D36F5C">
        <w:rPr>
          <w:b/>
          <w:lang w:bidi="en-US"/>
        </w:rPr>
        <w:t>Restraint harness</w:t>
      </w:r>
      <w:r w:rsidRPr="00D36F5C">
        <w:rPr>
          <w:lang w:bidi="en-US"/>
        </w:rPr>
        <w:t xml:space="preserve"> is a restraint system component that envelops its user’s body to prevent the worker from getting into fall risk zone.</w:t>
      </w:r>
    </w:p>
    <w:p w14:paraId="29FA62E9" w14:textId="77777777" w:rsidR="00E44CA8" w:rsidRPr="00985D7F" w:rsidRDefault="00E44CA8" w:rsidP="00F14252">
      <w:pPr>
        <w:jc w:val="both"/>
      </w:pPr>
      <w:r w:rsidRPr="00985D7F">
        <w:rPr>
          <w:b/>
          <w:lang w:bidi="en-US"/>
        </w:rPr>
        <w:t xml:space="preserve">Safety system </w:t>
      </w:r>
      <w:r w:rsidRPr="00985D7F">
        <w:rPr>
          <w:lang w:bidi="en-US"/>
        </w:rPr>
        <w:t>is system for providing safety at height and during steeplejack works, designed to safely stop the fall and consisting of a safety harness and attached connecting and shock-absorbing subsystem that connects the harness and the anchor fastening device.</w:t>
      </w:r>
    </w:p>
    <w:p w14:paraId="05B14D41" w14:textId="77777777" w:rsidR="00D36F5C" w:rsidRPr="00985D7F" w:rsidRDefault="00D36F5C" w:rsidP="00D36F5C">
      <w:pPr>
        <w:jc w:val="both"/>
      </w:pPr>
      <w:r w:rsidRPr="00985D7F">
        <w:rPr>
          <w:b/>
          <w:lang w:bidi="en-US"/>
        </w:rPr>
        <w:t>Safety harness</w:t>
      </w:r>
      <w:r w:rsidRPr="00985D7F">
        <w:rPr>
          <w:lang w:bidi="en-US"/>
        </w:rPr>
        <w:t xml:space="preserve"> is a safety system component</w:t>
      </w:r>
      <w:r w:rsidRPr="00985D7F">
        <w:rPr>
          <w:b/>
          <w:lang w:bidi="en-US"/>
        </w:rPr>
        <w:t xml:space="preserve"> </w:t>
      </w:r>
      <w:r w:rsidRPr="00985D7F">
        <w:rPr>
          <w:lang w:bidi="en-US"/>
        </w:rPr>
        <w:t>that envelops its user’s body to prevent the worker from falling or to arrest the falling that already happened. A safety harness may include connecting slings, straps, buckles and other separate parts fixed appropriately to support the entire human body and to restrain the body during and after the fall.</w:t>
      </w:r>
    </w:p>
    <w:p w14:paraId="7DED6A76" w14:textId="77777777" w:rsidR="00E44CA8" w:rsidRPr="00985D7F" w:rsidRDefault="00E44CA8" w:rsidP="00D36F5C">
      <w:pPr>
        <w:jc w:val="both"/>
      </w:pPr>
      <w:r w:rsidRPr="00D36F5C">
        <w:rPr>
          <w:b/>
          <w:lang w:bidi="en-US"/>
        </w:rPr>
        <w:t>Harness for sitting position</w:t>
      </w:r>
      <w:r w:rsidRPr="00D36F5C">
        <w:rPr>
          <w:lang w:bidi="en-US"/>
        </w:rPr>
        <w:t xml:space="preserve"> is a safety system component that is used for providing comfort for the worker in position that requires a low anchorage point</w:t>
      </w:r>
    </w:p>
    <w:p w14:paraId="181A2562" w14:textId="77777777" w:rsidR="00D36F5C" w:rsidRPr="00985D7F" w:rsidRDefault="00D36F5C" w:rsidP="00D36F5C">
      <w:pPr>
        <w:jc w:val="both"/>
      </w:pPr>
      <w:r w:rsidRPr="00985D7F">
        <w:rPr>
          <w:b/>
          <w:lang w:bidi="en-US"/>
        </w:rPr>
        <w:t xml:space="preserve">Connecting and shock-absorbing subsystem </w:t>
      </w:r>
      <w:r w:rsidRPr="00985D7F">
        <w:rPr>
          <w:lang w:bidi="en-US"/>
        </w:rPr>
        <w:t>is an element connecting the tether and the anchor device, which ensures arresting of the fall and the absorption of the force that occurs upon full stop to acceptable values in accordance with GOST R EN 363-2007.</w:t>
      </w:r>
    </w:p>
    <w:p w14:paraId="3E18E576" w14:textId="77777777" w:rsidR="00985D7F" w:rsidRPr="00985D7F" w:rsidRDefault="00985D7F" w:rsidP="00985D7F">
      <w:pPr>
        <w:jc w:val="both"/>
      </w:pPr>
      <w:r w:rsidRPr="00D36F5C">
        <w:rPr>
          <w:b/>
          <w:lang w:bidi="en-US"/>
        </w:rPr>
        <w:t xml:space="preserve">Rope access system </w:t>
      </w:r>
      <w:r w:rsidRPr="00D36F5C">
        <w:rPr>
          <w:lang w:bidi="en-US"/>
        </w:rPr>
        <w:t xml:space="preserve">is an individual fall arrest system which includes two separate subsystems: one using a load rope and the other designed for provisioning of safety. These subsystems are used to </w:t>
      </w:r>
      <w:r w:rsidRPr="00D36F5C">
        <w:rPr>
          <w:lang w:bidi="en-US"/>
        </w:rPr>
        <w:lastRenderedPageBreak/>
        <w:t>get to the place of work or go back, and they can be used for positioning in the workplace and for rescue.</w:t>
      </w:r>
    </w:p>
    <w:p w14:paraId="5C27B6EF" w14:textId="77777777" w:rsidR="00E44CA8" w:rsidRDefault="00E44CA8" w:rsidP="00664AD5">
      <w:pPr>
        <w:jc w:val="both"/>
      </w:pPr>
    </w:p>
    <w:p w14:paraId="7AA1CB35" w14:textId="77777777" w:rsidR="00664AD5" w:rsidRDefault="00664AD5" w:rsidP="00664AD5">
      <w:pPr>
        <w:pStyle w:val="6"/>
        <w:numPr>
          <w:ilvl w:val="0"/>
          <w:numId w:val="3"/>
        </w:numPr>
      </w:pPr>
      <w:r>
        <w:rPr>
          <w:lang w:bidi="en-US"/>
        </w:rPr>
        <w:t xml:space="preserve">GENERAL OCCUPATIONAL SAFETY </w:t>
      </w:r>
      <w:r w:rsidR="0052353E">
        <w:rPr>
          <w:lang w:bidi="en-US"/>
        </w:rPr>
        <w:t>REQUIREMENTS</w:t>
      </w:r>
    </w:p>
    <w:p w14:paraId="2BFDAF09" w14:textId="77777777" w:rsidR="00664AD5" w:rsidRDefault="00664AD5" w:rsidP="00664AD5"/>
    <w:p w14:paraId="3E30ACA2" w14:textId="77777777" w:rsidR="00177F18" w:rsidRDefault="00030A32" w:rsidP="00A02646">
      <w:pPr>
        <w:ind w:firstLine="567"/>
        <w:jc w:val="both"/>
      </w:pPr>
      <w:r>
        <w:rPr>
          <w:lang w:bidi="en-US"/>
        </w:rPr>
        <w:t>1.1 Works at height include works which:</w:t>
      </w:r>
    </w:p>
    <w:p w14:paraId="6C5B9DD0" w14:textId="77777777" w:rsidR="00177F18" w:rsidRDefault="00177F18" w:rsidP="001B053D">
      <w:pPr>
        <w:ind w:firstLine="567"/>
        <w:jc w:val="both"/>
      </w:pPr>
      <w:bookmarkStart w:id="0" w:name="sub_10031"/>
      <w:r>
        <w:rPr>
          <w:lang w:bidi="en-US"/>
        </w:rPr>
        <w:t>a</w:t>
      </w:r>
      <w:r w:rsidR="0052353E" w:rsidRPr="000D750B">
        <w:rPr>
          <w:lang w:bidi="en-US"/>
        </w:rPr>
        <w:t>)</w:t>
      </w:r>
      <w:r>
        <w:rPr>
          <w:lang w:bidi="en-US"/>
        </w:rPr>
        <w:t xml:space="preserve"> impose risks associated with possible falling from the height of 1.3 or more meters, including:</w:t>
      </w:r>
    </w:p>
    <w:p w14:paraId="11C22209" w14:textId="77777777" w:rsidR="00177F18" w:rsidRDefault="009F4039" w:rsidP="001B053D">
      <w:pPr>
        <w:ind w:firstLine="567"/>
        <w:jc w:val="both"/>
      </w:pPr>
      <w:bookmarkStart w:id="1" w:name="sub_10032"/>
      <w:bookmarkEnd w:id="0"/>
      <w:r>
        <w:rPr>
          <w:lang w:bidi="en-US"/>
        </w:rPr>
        <w:t>- upon the worker climbing up for more than 5 meters or descending from the height of over 5 meters down the stairs with slope angle to horizontal surface over 75°;</w:t>
      </w:r>
    </w:p>
    <w:p w14:paraId="5FA07548" w14:textId="77777777" w:rsidR="00177F18" w:rsidRDefault="006B42CE" w:rsidP="001B053D">
      <w:pPr>
        <w:ind w:firstLine="567"/>
        <w:jc w:val="both"/>
      </w:pPr>
      <w:bookmarkStart w:id="2" w:name="sub_10033"/>
      <w:bookmarkEnd w:id="1"/>
      <w:r>
        <w:rPr>
          <w:lang w:bidi="en-US"/>
        </w:rPr>
        <w:t>- when conducting works on platforms at a distance of less than 2 m from unfenced level difference over 1.3 m, and also if the height of the protective fence of these areas is less than 1.1 m;</w:t>
      </w:r>
    </w:p>
    <w:p w14:paraId="29C025F9" w14:textId="77777777" w:rsidR="00177F18" w:rsidRDefault="006B42CE" w:rsidP="001B053D">
      <w:pPr>
        <w:ind w:firstLine="567"/>
        <w:jc w:val="both"/>
      </w:pPr>
      <w:bookmarkStart w:id="3" w:name="sub_10034"/>
      <w:bookmarkEnd w:id="2"/>
      <w:r>
        <w:rPr>
          <w:lang w:bidi="en-US"/>
        </w:rPr>
        <w:t>b</w:t>
      </w:r>
      <w:r w:rsidR="0052353E" w:rsidRPr="000D750B">
        <w:rPr>
          <w:lang w:bidi="en-US"/>
        </w:rPr>
        <w:t>)</w:t>
      </w:r>
      <w:r>
        <w:rPr>
          <w:lang w:bidi="en-US"/>
        </w:rPr>
        <w:t xml:space="preserve"> there are risks associated with the possible fall of an employee from a height of less than 1.3 m, if the work is carried out above machines or mechanisms, above surface of liquid or loose fine materials, protruding objects.</w:t>
      </w:r>
    </w:p>
    <w:p w14:paraId="4B7D7AA0" w14:textId="77777777" w:rsidR="00545B59" w:rsidRDefault="00545B59" w:rsidP="00545B59">
      <w:pPr>
        <w:ind w:firstLine="567"/>
        <w:jc w:val="both"/>
      </w:pPr>
      <w:r>
        <w:rPr>
          <w:lang w:bidi="en-US"/>
        </w:rPr>
        <w:t>1.2 Depending on the labor conditions, all works at height are divided into:</w:t>
      </w:r>
    </w:p>
    <w:p w14:paraId="27D63CAB" w14:textId="77777777" w:rsidR="00545B59" w:rsidRDefault="00545B59" w:rsidP="00545B59">
      <w:pPr>
        <w:ind w:firstLine="567"/>
        <w:jc w:val="both"/>
      </w:pPr>
      <w:r>
        <w:rPr>
          <w:lang w:bidi="en-US"/>
        </w:rPr>
        <w:t>a</w:t>
      </w:r>
      <w:r w:rsidR="0052353E" w:rsidRPr="000D750B">
        <w:rPr>
          <w:lang w:bidi="en-US"/>
        </w:rPr>
        <w:t>)</w:t>
      </w:r>
      <w:r>
        <w:rPr>
          <w:lang w:bidi="en-US"/>
        </w:rPr>
        <w:t xml:space="preserve"> works at height with usage of padding (for example, scaffolding, gantry, towers, lift cradles, stairs and other means of padding), as well as works carried out on platforms with protective fences of height 1.1 m and more. </w:t>
      </w:r>
    </w:p>
    <w:p w14:paraId="60E23F37" w14:textId="77777777" w:rsidR="00545B59" w:rsidRDefault="00545B59" w:rsidP="00545B59">
      <w:pPr>
        <w:ind w:firstLine="567"/>
        <w:jc w:val="both"/>
      </w:pPr>
      <w:r>
        <w:rPr>
          <w:lang w:bidi="en-US"/>
        </w:rPr>
        <w:t>b</w:t>
      </w:r>
      <w:r w:rsidR="0052353E" w:rsidRPr="000D750B">
        <w:rPr>
          <w:lang w:bidi="en-US"/>
        </w:rPr>
        <w:t>)</w:t>
      </w:r>
      <w:r>
        <w:rPr>
          <w:lang w:bidi="en-US"/>
        </w:rPr>
        <w:t xml:space="preserve"> </w:t>
      </w:r>
      <w:proofErr w:type="gramStart"/>
      <w:r>
        <w:rPr>
          <w:lang w:bidi="en-US"/>
        </w:rPr>
        <w:t>works</w:t>
      </w:r>
      <w:proofErr w:type="gramEnd"/>
      <w:r>
        <w:rPr>
          <w:lang w:bidi="en-US"/>
        </w:rPr>
        <w:t xml:space="preserve"> without the use of padding, performed at a height of 5 m and higher, as well as works performed at a distance of less than 2 m from unfenced level difference over 5 m at platforms without protective fences, or if the height of protective fences is less than 1.1 m. </w:t>
      </w:r>
    </w:p>
    <w:bookmarkEnd w:id="3"/>
    <w:p w14:paraId="62A00BAD" w14:textId="77777777" w:rsidR="00EE3B22" w:rsidRDefault="00030A32" w:rsidP="001B053D">
      <w:pPr>
        <w:ind w:firstLine="567"/>
        <w:jc w:val="both"/>
      </w:pPr>
      <w:r w:rsidRPr="00842090">
        <w:rPr>
          <w:lang w:bidi="en-US"/>
        </w:rPr>
        <w:t xml:space="preserve">1.3 Persons that reached age of eighteen, undergone medical inspection in accordance with the established procedure, and without any restrictions for works at height. </w:t>
      </w:r>
    </w:p>
    <w:p w14:paraId="30ECDEDD" w14:textId="77777777" w:rsidR="00EE3B22" w:rsidRDefault="00030A32" w:rsidP="001B053D">
      <w:pPr>
        <w:ind w:firstLine="567"/>
        <w:jc w:val="both"/>
      </w:pPr>
      <w:bookmarkStart w:id="4" w:name="sub_1007"/>
      <w:r>
        <w:rPr>
          <w:lang w:bidi="en-US"/>
        </w:rPr>
        <w:t>1.</w:t>
      </w:r>
      <w:r w:rsidR="0052353E" w:rsidRPr="000D750B">
        <w:rPr>
          <w:lang w:bidi="en-US"/>
        </w:rPr>
        <w:t>4</w:t>
      </w:r>
      <w:r>
        <w:rPr>
          <w:lang w:bidi="en-US"/>
        </w:rPr>
        <w:t xml:space="preserve"> Workers that operate at height shall have corresponding works qualification. Qualification level shall be confirmed by professional education (training) </w:t>
      </w:r>
      <w:r w:rsidR="0052353E" w:rsidRPr="00842090">
        <w:rPr>
          <w:lang w:bidi="en-US"/>
        </w:rPr>
        <w:t>and</w:t>
      </w:r>
      <w:r w:rsidR="0052353E">
        <w:rPr>
          <w:lang w:bidi="en-US"/>
        </w:rPr>
        <w:t xml:space="preserve"> </w:t>
      </w:r>
      <w:r w:rsidR="0052353E" w:rsidRPr="000D750B">
        <w:rPr>
          <w:lang w:bidi="en-US"/>
        </w:rPr>
        <w:t>(</w:t>
      </w:r>
      <w:r>
        <w:rPr>
          <w:lang w:bidi="en-US"/>
        </w:rPr>
        <w:t>or</w:t>
      </w:r>
      <w:r w:rsidR="0052353E" w:rsidRPr="000D750B">
        <w:rPr>
          <w:lang w:bidi="en-US"/>
        </w:rPr>
        <w:t>)</w:t>
      </w:r>
      <w:r>
        <w:rPr>
          <w:lang w:bidi="en-US"/>
        </w:rPr>
        <w:t xml:space="preserve"> qualification document.</w:t>
      </w:r>
    </w:p>
    <w:p w14:paraId="0A2E9729" w14:textId="77777777" w:rsidR="00EE3B22" w:rsidRDefault="00030A32" w:rsidP="001B053D">
      <w:pPr>
        <w:ind w:firstLine="567"/>
        <w:jc w:val="both"/>
      </w:pPr>
      <w:bookmarkStart w:id="5" w:name="sub_1008"/>
      <w:bookmarkEnd w:id="4"/>
      <w:r>
        <w:rPr>
          <w:lang w:bidi="en-US"/>
        </w:rPr>
        <w:t>1.5 Workers are allowed to work at height after:</w:t>
      </w:r>
    </w:p>
    <w:p w14:paraId="3869AF53" w14:textId="77777777" w:rsidR="00545B59" w:rsidRPr="00426C1A" w:rsidRDefault="00545B59" w:rsidP="00545B59">
      <w:pPr>
        <w:ind w:firstLine="567"/>
        <w:jc w:val="both"/>
      </w:pPr>
      <w:bookmarkStart w:id="6" w:name="sub_10083"/>
      <w:bookmarkStart w:id="7" w:name="sub_10082"/>
      <w:bookmarkEnd w:id="5"/>
      <w:r>
        <w:rPr>
          <w:lang w:bidi="en-US"/>
        </w:rPr>
        <w:t>a</w:t>
      </w:r>
      <w:r w:rsidR="0052353E" w:rsidRPr="000D750B">
        <w:rPr>
          <w:lang w:bidi="en-US"/>
        </w:rPr>
        <w:t>)</w:t>
      </w:r>
      <w:r>
        <w:rPr>
          <w:lang w:bidi="en-US"/>
        </w:rPr>
        <w:t xml:space="preserve"> training and with testing of knowledge of the occupational safety requirements.</w:t>
      </w:r>
    </w:p>
    <w:bookmarkEnd w:id="6"/>
    <w:p w14:paraId="4977DC2B" w14:textId="77777777" w:rsidR="00EE3B22" w:rsidRPr="00426C1A" w:rsidRDefault="00EE3B22" w:rsidP="001B053D">
      <w:pPr>
        <w:ind w:firstLine="567"/>
        <w:jc w:val="both"/>
      </w:pPr>
      <w:r w:rsidRPr="00426C1A">
        <w:rPr>
          <w:lang w:bidi="en-US"/>
        </w:rPr>
        <w:t>b</w:t>
      </w:r>
      <w:r w:rsidR="0052353E" w:rsidRPr="000D750B">
        <w:rPr>
          <w:lang w:bidi="en-US"/>
        </w:rPr>
        <w:t>)</w:t>
      </w:r>
      <w:r w:rsidR="00A02646">
        <w:rPr>
          <w:lang w:bidi="en-US"/>
        </w:rPr>
        <w:t xml:space="preserve"> </w:t>
      </w:r>
      <w:r w:rsidRPr="00426C1A">
        <w:rPr>
          <w:lang w:bidi="en-US"/>
        </w:rPr>
        <w:t>training in safe methods and ways of working at height;</w:t>
      </w:r>
    </w:p>
    <w:p w14:paraId="16462F5F" w14:textId="77777777" w:rsidR="00EE3B22" w:rsidRPr="00426C1A" w:rsidRDefault="00030A32" w:rsidP="001B053D">
      <w:pPr>
        <w:ind w:firstLine="567"/>
        <w:jc w:val="both"/>
      </w:pPr>
      <w:bookmarkStart w:id="8" w:name="sub_1009"/>
      <w:bookmarkEnd w:id="7"/>
      <w:r>
        <w:rPr>
          <w:lang w:bidi="en-US"/>
        </w:rPr>
        <w:t>1.6 Prior to the commencement of work at height, training in safe methods and ways for performing work at height is carried out by workers:</w:t>
      </w:r>
    </w:p>
    <w:p w14:paraId="1D940982" w14:textId="77777777" w:rsidR="00EE3B22" w:rsidRPr="00426C1A" w:rsidRDefault="00EE3B22" w:rsidP="001B053D">
      <w:pPr>
        <w:ind w:firstLine="567"/>
        <w:jc w:val="both"/>
      </w:pPr>
      <w:bookmarkStart w:id="9" w:name="sub_10091"/>
      <w:bookmarkEnd w:id="8"/>
      <w:proofErr w:type="gramStart"/>
      <w:r w:rsidRPr="00426C1A">
        <w:rPr>
          <w:lang w:bidi="en-US"/>
        </w:rPr>
        <w:t>a</w:t>
      </w:r>
      <w:proofErr w:type="gramEnd"/>
      <w:r w:rsidR="0052353E" w:rsidRPr="000D750B">
        <w:rPr>
          <w:lang w:bidi="en-US"/>
        </w:rPr>
        <w:t>)</w:t>
      </w:r>
      <w:r w:rsidRPr="00426C1A">
        <w:rPr>
          <w:lang w:bidi="en-US"/>
        </w:rPr>
        <w:t xml:space="preserve"> admitted to work at height for the first time;</w:t>
      </w:r>
    </w:p>
    <w:p w14:paraId="533D8A54" w14:textId="77777777" w:rsidR="00EE3B22" w:rsidRPr="00426C1A" w:rsidRDefault="00EE3B22" w:rsidP="001B053D">
      <w:pPr>
        <w:ind w:firstLine="567"/>
        <w:jc w:val="both"/>
      </w:pPr>
      <w:bookmarkStart w:id="10" w:name="sub_10092"/>
      <w:bookmarkEnd w:id="9"/>
      <w:r w:rsidRPr="00426C1A">
        <w:rPr>
          <w:lang w:bidi="en-US"/>
        </w:rPr>
        <w:t>b</w:t>
      </w:r>
      <w:r w:rsidR="0052353E" w:rsidRPr="000D750B">
        <w:rPr>
          <w:lang w:bidi="en-US"/>
        </w:rPr>
        <w:t>)</w:t>
      </w:r>
      <w:r w:rsidRPr="00426C1A">
        <w:rPr>
          <w:lang w:bidi="en-US"/>
        </w:rPr>
        <w:t xml:space="preserve"> appointed from other works, if the said workers haven’t had a corresponding training before;</w:t>
      </w:r>
    </w:p>
    <w:p w14:paraId="7AF0AB01" w14:textId="77777777" w:rsidR="00EE3B22" w:rsidRPr="00426C1A" w:rsidRDefault="00EE3B22" w:rsidP="001B053D">
      <w:pPr>
        <w:ind w:firstLine="567"/>
        <w:jc w:val="both"/>
      </w:pPr>
      <w:bookmarkStart w:id="11" w:name="sub_10093"/>
      <w:bookmarkEnd w:id="10"/>
      <w:r w:rsidRPr="00426C1A">
        <w:rPr>
          <w:lang w:bidi="en-US"/>
        </w:rPr>
        <w:t>c</w:t>
      </w:r>
      <w:r w:rsidR="0052353E" w:rsidRPr="000D750B">
        <w:rPr>
          <w:lang w:bidi="en-US"/>
        </w:rPr>
        <w:t>)</w:t>
      </w:r>
      <w:r w:rsidRPr="00426C1A">
        <w:rPr>
          <w:lang w:bidi="en-US"/>
        </w:rPr>
        <w:t xml:space="preserve"> resuming work at height after on over-1-year break.</w:t>
      </w:r>
    </w:p>
    <w:bookmarkEnd w:id="11"/>
    <w:p w14:paraId="7DDD342E" w14:textId="77777777" w:rsidR="00664AD5" w:rsidRPr="00426C1A" w:rsidRDefault="00D122E0" w:rsidP="001B053D">
      <w:pPr>
        <w:pStyle w:val="af1"/>
        <w:spacing w:after="0"/>
        <w:ind w:left="0" w:firstLine="567"/>
        <w:jc w:val="both"/>
      </w:pPr>
      <w:r w:rsidRPr="00426C1A">
        <w:rPr>
          <w:lang w:bidi="en-US"/>
        </w:rPr>
        <w:t>Employees who have mastered the safety requirements for performing work at height and successfully passed the knowledge and skills test are provided with certificate on permit for work at height.</w:t>
      </w:r>
    </w:p>
    <w:p w14:paraId="2A27BB6E" w14:textId="77777777" w:rsidR="00545B59" w:rsidRDefault="00030A32" w:rsidP="00545B59">
      <w:pPr>
        <w:ind w:firstLine="567"/>
        <w:jc w:val="both"/>
      </w:pPr>
      <w:r>
        <w:rPr>
          <w:lang w:bidi="en-US"/>
        </w:rPr>
        <w:t>1.7 Workers that are allowed to operate without padding at height of 5 m or higher and at a distance of less than 2 m from unfenced level difference over 5 m on platforms without protective fences, or with protective fences height of less than 1.1 m, as well as workers who organize technical and technological or organizational arrangements for these works at height, are divided into the following 3 groups on work safety at height (hereinafter</w:t>
      </w:r>
      <w:r w:rsidR="00CF449E">
        <w:rPr>
          <w:lang w:bidi="en-US"/>
        </w:rPr>
        <w:t xml:space="preserve"> – </w:t>
      </w:r>
      <w:r>
        <w:rPr>
          <w:lang w:bidi="en-US"/>
        </w:rPr>
        <w:t>groups):</w:t>
      </w:r>
    </w:p>
    <w:p w14:paraId="514E2208" w14:textId="77777777" w:rsidR="00545B59" w:rsidRDefault="00545B59" w:rsidP="00545B59">
      <w:pPr>
        <w:ind w:firstLine="567"/>
        <w:jc w:val="both"/>
      </w:pPr>
      <w:r>
        <w:rPr>
          <w:lang w:bidi="en-US"/>
        </w:rPr>
        <w:t>Group 1 consists of workers admitted to work within a group or under the direct supervision of the worker appointed by the employer's order (hereinafter referred to as workers of group 1);</w:t>
      </w:r>
    </w:p>
    <w:p w14:paraId="3D7C7A27" w14:textId="77777777" w:rsidR="00545B59" w:rsidRDefault="00545B59" w:rsidP="00545B59">
      <w:pPr>
        <w:ind w:firstLine="567"/>
        <w:jc w:val="both"/>
      </w:pPr>
      <w:r>
        <w:rPr>
          <w:lang w:bidi="en-US"/>
        </w:rPr>
        <w:t xml:space="preserve">Group 2 consists of experts, foremen, practice supervisors, as well as workers appointed as per the work permit by responsible </w:t>
      </w:r>
      <w:proofErr w:type="spellStart"/>
      <w:r>
        <w:rPr>
          <w:lang w:bidi="en-US"/>
        </w:rPr>
        <w:t>сontractors</w:t>
      </w:r>
      <w:proofErr w:type="spellEnd"/>
      <w:r>
        <w:rPr>
          <w:lang w:bidi="en-US"/>
        </w:rPr>
        <w:t xml:space="preserve"> with practical work at height </w:t>
      </w:r>
      <w:r w:rsidR="00B604C0">
        <w:rPr>
          <w:lang w:bidi="en-US"/>
        </w:rPr>
        <w:t xml:space="preserve">(hereinafter referred to as workers of group </w:t>
      </w:r>
      <w:r w:rsidR="00B604C0" w:rsidRPr="000D750B">
        <w:rPr>
          <w:lang w:bidi="en-US"/>
        </w:rPr>
        <w:t>2</w:t>
      </w:r>
      <w:r w:rsidR="00B604C0">
        <w:rPr>
          <w:lang w:bidi="en-US"/>
        </w:rPr>
        <w:t>)</w:t>
      </w:r>
    </w:p>
    <w:p w14:paraId="6B66FD90" w14:textId="77777777" w:rsidR="00545B59" w:rsidRDefault="00545B59" w:rsidP="00545B59">
      <w:pPr>
        <w:ind w:firstLine="567"/>
        <w:jc w:val="both"/>
      </w:pPr>
      <w:r>
        <w:rPr>
          <w:lang w:bidi="en-US"/>
        </w:rPr>
        <w:t xml:space="preserve">Group 3 consists of workers appointed by the employer responsible for organization and safe work at the height, as well as for conducting briefings, planning of measures for evacuation and </w:t>
      </w:r>
      <w:r>
        <w:rPr>
          <w:lang w:bidi="en-US"/>
        </w:rPr>
        <w:lastRenderedPageBreak/>
        <w:t>rescuing workers in the event of an emergency and during rescue operations; workers performing maintenance and periodic inspection of personal protective equipment (hereinafter</w:t>
      </w:r>
      <w:r w:rsidR="00CF449E">
        <w:rPr>
          <w:lang w:bidi="en-US"/>
        </w:rPr>
        <w:t xml:space="preserve"> – </w:t>
      </w:r>
      <w:r>
        <w:rPr>
          <w:lang w:bidi="en-US"/>
        </w:rPr>
        <w:t>PPE); employees issuing work permits; responsible supervisors of work at height performed as per the work permits; officials who have the authority to approve the plan for the production of works at height (hereinafter referred to as workers of group 3).</w:t>
      </w:r>
    </w:p>
    <w:p w14:paraId="691A5D85" w14:textId="77777777" w:rsidR="00743DDF" w:rsidRDefault="00545B59" w:rsidP="00545B59">
      <w:pPr>
        <w:ind w:firstLine="567"/>
        <w:jc w:val="both"/>
      </w:pPr>
      <w:r>
        <w:rPr>
          <w:lang w:bidi="en-US"/>
        </w:rPr>
        <w:t>Workers of group 3 also include experts who conduct training for working at height, as well as members of the certification commissions of organizations that provide training in safe methods and ways for working at height, and employers.</w:t>
      </w:r>
    </w:p>
    <w:p w14:paraId="338299D9" w14:textId="77777777" w:rsidR="00743DDF" w:rsidRDefault="00743DDF" w:rsidP="001B053D">
      <w:pPr>
        <w:ind w:firstLine="567"/>
        <w:jc w:val="both"/>
      </w:pPr>
      <w:r>
        <w:rPr>
          <w:lang w:bidi="en-US"/>
        </w:rPr>
        <w:t xml:space="preserve">Periodical trainings for workers of groups 1 and 2 in safe methods and ways for working at height shall be </w:t>
      </w:r>
      <w:proofErr w:type="gramStart"/>
      <w:r>
        <w:rPr>
          <w:lang w:bidi="en-US"/>
        </w:rPr>
        <w:t>effected</w:t>
      </w:r>
      <w:proofErr w:type="gramEnd"/>
      <w:r>
        <w:rPr>
          <w:lang w:bidi="en-US"/>
        </w:rPr>
        <w:t xml:space="preserve"> at least once in 3 years.</w:t>
      </w:r>
    </w:p>
    <w:p w14:paraId="3454EE34" w14:textId="77777777" w:rsidR="00545B59" w:rsidRDefault="00743DDF" w:rsidP="00425E45">
      <w:pPr>
        <w:ind w:firstLine="567"/>
        <w:jc w:val="both"/>
      </w:pPr>
      <w:r>
        <w:rPr>
          <w:lang w:bidi="en-US"/>
        </w:rPr>
        <w:t xml:space="preserve">Periodical trainings for workers of group 3 in safe methods and ways for working at height shall be </w:t>
      </w:r>
      <w:proofErr w:type="gramStart"/>
      <w:r>
        <w:rPr>
          <w:lang w:bidi="en-US"/>
        </w:rPr>
        <w:t>effected</w:t>
      </w:r>
      <w:proofErr w:type="gramEnd"/>
      <w:r>
        <w:rPr>
          <w:lang w:bidi="en-US"/>
        </w:rPr>
        <w:t xml:space="preserve"> at least once in 5 years.</w:t>
      </w:r>
    </w:p>
    <w:p w14:paraId="39430899" w14:textId="77777777" w:rsidR="00545B59" w:rsidRDefault="00030A32" w:rsidP="00030A32">
      <w:pPr>
        <w:autoSpaceDE w:val="0"/>
        <w:autoSpaceDN w:val="0"/>
        <w:adjustRightInd w:val="0"/>
        <w:ind w:firstLine="567"/>
        <w:jc w:val="both"/>
        <w:rPr>
          <w:rFonts w:eastAsiaTheme="minorHAnsi"/>
          <w:lang w:eastAsia="en-US"/>
        </w:rPr>
      </w:pPr>
      <w:r>
        <w:rPr>
          <w:rFonts w:eastAsiaTheme="minorHAnsi"/>
          <w:lang w:bidi="en-US"/>
        </w:rPr>
        <w:t>1.8.</w:t>
      </w:r>
      <w:r w:rsidR="00B604C0" w:rsidRPr="000D750B">
        <w:rPr>
          <w:rFonts w:eastAsiaTheme="minorHAnsi"/>
          <w:lang w:bidi="en-US"/>
        </w:rPr>
        <w:t xml:space="preserve"> </w:t>
      </w:r>
      <w:r>
        <w:rPr>
          <w:rFonts w:eastAsiaTheme="minorHAnsi"/>
          <w:lang w:bidi="en-US"/>
        </w:rPr>
        <w:t>Training in safe methods and ways of working at height is completed by a test. Workers that pass the test receive a certificate permit for work at height as per the approved template. Workers that operate at height using rope access systems shall be additionally given a personal record book for works at height.</w:t>
      </w:r>
    </w:p>
    <w:p w14:paraId="5BADA8E7" w14:textId="77777777" w:rsidR="00425E45" w:rsidRPr="00425E45" w:rsidRDefault="00B604C0" w:rsidP="00425E45">
      <w:pPr>
        <w:autoSpaceDE w:val="0"/>
        <w:autoSpaceDN w:val="0"/>
        <w:adjustRightInd w:val="0"/>
        <w:ind w:firstLine="567"/>
        <w:jc w:val="both"/>
        <w:rPr>
          <w:rFonts w:eastAsiaTheme="minorHAnsi"/>
          <w:lang w:eastAsia="en-US"/>
        </w:rPr>
      </w:pPr>
      <w:r w:rsidRPr="000D750B">
        <w:rPr>
          <w:rFonts w:eastAsiaTheme="minorHAnsi"/>
          <w:lang w:bidi="en-US"/>
        </w:rPr>
        <w:t xml:space="preserve">1.9 </w:t>
      </w:r>
      <w:r w:rsidR="00425E45">
        <w:rPr>
          <w:rFonts w:eastAsiaTheme="minorHAnsi"/>
          <w:lang w:bidi="en-US"/>
        </w:rPr>
        <w:t>Upon completion of training in safe methods and ways of working at height, trainees have practice to confirm the theoretical knowledge necessary for the safe performance of work, as well as obtaining and developing practical skills and abilities in safe methods and ways of operational practices.</w:t>
      </w:r>
    </w:p>
    <w:p w14:paraId="30357F29" w14:textId="77777777" w:rsidR="00425E45" w:rsidRPr="00425E45" w:rsidRDefault="00425E45" w:rsidP="00425E45">
      <w:pPr>
        <w:autoSpaceDE w:val="0"/>
        <w:autoSpaceDN w:val="0"/>
        <w:adjustRightInd w:val="0"/>
        <w:ind w:firstLine="567"/>
        <w:jc w:val="both"/>
        <w:rPr>
          <w:rFonts w:eastAsiaTheme="minorHAnsi"/>
          <w:lang w:eastAsia="en-US"/>
        </w:rPr>
      </w:pPr>
      <w:r w:rsidRPr="00425E45">
        <w:rPr>
          <w:rFonts w:eastAsiaTheme="minorHAnsi"/>
          <w:lang w:bidi="en-US"/>
        </w:rPr>
        <w:t>Practice duration shall not be less than two full work days (shits).</w:t>
      </w:r>
    </w:p>
    <w:p w14:paraId="0F5C0830" w14:textId="77777777" w:rsidR="00425E45" w:rsidRDefault="00425E45" w:rsidP="00425E45">
      <w:pPr>
        <w:autoSpaceDE w:val="0"/>
        <w:autoSpaceDN w:val="0"/>
        <w:adjustRightInd w:val="0"/>
        <w:ind w:firstLine="567"/>
        <w:jc w:val="both"/>
        <w:rPr>
          <w:rFonts w:eastAsiaTheme="minorHAnsi"/>
          <w:lang w:eastAsia="en-US"/>
        </w:rPr>
      </w:pPr>
      <w:r w:rsidRPr="00425E45">
        <w:rPr>
          <w:rFonts w:eastAsiaTheme="minorHAnsi"/>
          <w:lang w:bidi="en-US"/>
        </w:rPr>
        <w:t>Supervisor for practical studies for workers of groups 1 and 2 is appointed from foremen, experts, skilled workers with practical work at height experience of at least 1 year.</w:t>
      </w:r>
    </w:p>
    <w:p w14:paraId="58B2C711" w14:textId="77777777" w:rsidR="00425E45" w:rsidRPr="00425E45" w:rsidRDefault="00425E45" w:rsidP="00425E45">
      <w:pPr>
        <w:autoSpaceDE w:val="0"/>
        <w:autoSpaceDN w:val="0"/>
        <w:adjustRightInd w:val="0"/>
        <w:ind w:firstLine="567"/>
        <w:jc w:val="both"/>
        <w:rPr>
          <w:rFonts w:eastAsiaTheme="minorHAnsi"/>
          <w:lang w:eastAsia="en-US"/>
        </w:rPr>
      </w:pPr>
      <w:r>
        <w:rPr>
          <w:rFonts w:eastAsiaTheme="minorHAnsi"/>
          <w:lang w:bidi="en-US"/>
        </w:rPr>
        <w:t>1.10 Knowledge of safe methods and ways of working at height shall be tested not less than once a year. This test of knowledge of safe methods and ways of working at height is carried out by the affiliated commissions of the branch: for workers</w:t>
      </w:r>
      <w:r w:rsidR="00CF449E">
        <w:rPr>
          <w:rFonts w:eastAsiaTheme="minorHAnsi"/>
          <w:lang w:bidi="en-US"/>
        </w:rPr>
        <w:t xml:space="preserve"> – </w:t>
      </w:r>
      <w:r>
        <w:rPr>
          <w:rFonts w:eastAsiaTheme="minorHAnsi"/>
          <w:lang w:bidi="en-US"/>
        </w:rPr>
        <w:t>as part of an annual knowledge test for occupational safety requirements; for managers and specialists</w:t>
      </w:r>
      <w:r w:rsidR="00CF449E">
        <w:rPr>
          <w:rFonts w:eastAsiaTheme="minorHAnsi"/>
          <w:lang w:bidi="en-US"/>
        </w:rPr>
        <w:t xml:space="preserve"> – </w:t>
      </w:r>
      <w:r>
        <w:rPr>
          <w:rFonts w:eastAsiaTheme="minorHAnsi"/>
          <w:lang w:bidi="en-US"/>
        </w:rPr>
        <w:t>annually, as per the decree for running a knowledge test of occupational safety requirements among managers and specialists.</w:t>
      </w:r>
    </w:p>
    <w:p w14:paraId="5D8BC8C4" w14:textId="77777777" w:rsidR="00425E45" w:rsidRDefault="00425E45" w:rsidP="00425E45">
      <w:pPr>
        <w:autoSpaceDE w:val="0"/>
        <w:autoSpaceDN w:val="0"/>
        <w:adjustRightInd w:val="0"/>
        <w:ind w:firstLine="567"/>
        <w:jc w:val="both"/>
        <w:rPr>
          <w:rFonts w:eastAsiaTheme="minorHAnsi"/>
          <w:lang w:eastAsia="en-US"/>
        </w:rPr>
      </w:pPr>
      <w:r w:rsidRPr="00425E45">
        <w:rPr>
          <w:rFonts w:eastAsiaTheme="minorHAnsi"/>
          <w:lang w:bidi="en-US"/>
        </w:rPr>
        <w:t>Knowledge test results on safe methods and ways of working at height shall be documented with a protocol indicating the date of the knowledge test, full name of the person that passed the knowledge test and the results of the knowledge test. Test protocol shall be signed by the members of the attestation commission, who have been adequately trained in safe methods and ways of working at height in the organization that carries out educational activities.</w:t>
      </w:r>
    </w:p>
    <w:p w14:paraId="56A1EF21" w14:textId="77777777" w:rsidR="00FA52B6" w:rsidRDefault="00FA52B6" w:rsidP="00FA52B6">
      <w:pPr>
        <w:pStyle w:val="ConsPlusNormal"/>
        <w:ind w:firstLine="540"/>
        <w:jc w:val="both"/>
      </w:pPr>
      <w:r>
        <w:rPr>
          <w:lang w:bidi="en-US"/>
        </w:rPr>
        <w:t>1.11 Novice workers shall be familiarized with:</w:t>
      </w:r>
    </w:p>
    <w:p w14:paraId="1D5F9C5B" w14:textId="77777777" w:rsidR="00FA52B6" w:rsidRDefault="00FA52B6" w:rsidP="00FA52B6">
      <w:pPr>
        <w:pStyle w:val="ConsPlusNormal"/>
        <w:ind w:firstLine="540"/>
        <w:jc w:val="both"/>
      </w:pPr>
      <w:r>
        <w:rPr>
          <w:lang w:bidi="en-US"/>
        </w:rPr>
        <w:t>a</w:t>
      </w:r>
      <w:r w:rsidR="00B604C0" w:rsidRPr="000D750B">
        <w:rPr>
          <w:lang w:bidi="en-US"/>
        </w:rPr>
        <w:t>)</w:t>
      </w:r>
      <w:r>
        <w:rPr>
          <w:lang w:bidi="en-US"/>
        </w:rPr>
        <w:t xml:space="preserve"> occupational safety instructions;</w:t>
      </w:r>
    </w:p>
    <w:p w14:paraId="77FE20F4" w14:textId="77777777" w:rsidR="00FA52B6" w:rsidRDefault="00FA52B6" w:rsidP="00FA52B6">
      <w:pPr>
        <w:pStyle w:val="ConsPlusNormal"/>
        <w:ind w:firstLine="540"/>
        <w:jc w:val="both"/>
      </w:pPr>
      <w:r>
        <w:rPr>
          <w:lang w:bidi="en-US"/>
        </w:rPr>
        <w:t>b</w:t>
      </w:r>
      <w:r w:rsidR="00B604C0" w:rsidRPr="000D750B">
        <w:rPr>
          <w:lang w:bidi="en-US"/>
        </w:rPr>
        <w:t>)</w:t>
      </w:r>
      <w:r>
        <w:rPr>
          <w:lang w:bidi="en-US"/>
        </w:rPr>
        <w:t xml:space="preserve"> general information on the technological process and equipment at their workplace, production site, workshop;</w:t>
      </w:r>
    </w:p>
    <w:p w14:paraId="6B431EEF" w14:textId="77777777" w:rsidR="00FA52B6" w:rsidRDefault="00FA52B6" w:rsidP="00FA52B6">
      <w:pPr>
        <w:pStyle w:val="ConsPlusNormal"/>
        <w:ind w:firstLine="540"/>
        <w:jc w:val="both"/>
      </w:pPr>
      <w:r>
        <w:rPr>
          <w:lang w:bidi="en-US"/>
        </w:rPr>
        <w:t>c</w:t>
      </w:r>
      <w:r w:rsidR="00B604C0" w:rsidRPr="000D750B">
        <w:rPr>
          <w:lang w:bidi="en-US"/>
        </w:rPr>
        <w:t>)</w:t>
      </w:r>
      <w:r>
        <w:rPr>
          <w:lang w:bidi="en-US"/>
        </w:rPr>
        <w:t xml:space="preserve"> production instructions;</w:t>
      </w:r>
    </w:p>
    <w:p w14:paraId="09069F0E" w14:textId="77777777" w:rsidR="00FA52B6" w:rsidRDefault="00FA52B6" w:rsidP="00FA52B6">
      <w:pPr>
        <w:pStyle w:val="ConsPlusNormal"/>
        <w:ind w:firstLine="540"/>
        <w:jc w:val="both"/>
      </w:pPr>
      <w:r>
        <w:rPr>
          <w:lang w:bidi="en-US"/>
        </w:rPr>
        <w:t>d</w:t>
      </w:r>
      <w:r w:rsidR="00B604C0" w:rsidRPr="000D750B">
        <w:rPr>
          <w:lang w:bidi="en-US"/>
        </w:rPr>
        <w:t>)</w:t>
      </w:r>
      <w:r>
        <w:rPr>
          <w:lang w:bidi="en-US"/>
        </w:rPr>
        <w:t xml:space="preserve"> workplace occupational conditions;</w:t>
      </w:r>
    </w:p>
    <w:p w14:paraId="5E1082AC" w14:textId="77777777" w:rsidR="00FA52B6" w:rsidRDefault="00FA52B6" w:rsidP="00FA52B6">
      <w:pPr>
        <w:pStyle w:val="ConsPlusNormal"/>
        <w:ind w:firstLine="540"/>
        <w:jc w:val="both"/>
      </w:pPr>
      <w:r>
        <w:rPr>
          <w:lang w:bidi="en-US"/>
        </w:rPr>
        <w:t>e</w:t>
      </w:r>
      <w:r w:rsidR="00B604C0" w:rsidRPr="000D750B">
        <w:rPr>
          <w:lang w:bidi="en-US"/>
        </w:rPr>
        <w:t>)</w:t>
      </w:r>
      <w:r>
        <w:rPr>
          <w:lang w:bidi="en-US"/>
        </w:rPr>
        <w:t xml:space="preserve"> main requirements for occupational and personal hygiene;</w:t>
      </w:r>
    </w:p>
    <w:p w14:paraId="3A71EF3B" w14:textId="77777777" w:rsidR="00FA52B6" w:rsidRDefault="00FA52B6" w:rsidP="00FA52B6">
      <w:pPr>
        <w:pStyle w:val="ConsPlusNormal"/>
        <w:ind w:firstLine="540"/>
        <w:jc w:val="both"/>
      </w:pPr>
      <w:r>
        <w:rPr>
          <w:lang w:bidi="en-US"/>
        </w:rPr>
        <w:t>f</w:t>
      </w:r>
      <w:r w:rsidR="00B604C0" w:rsidRPr="000D750B">
        <w:rPr>
          <w:lang w:bidi="en-US"/>
        </w:rPr>
        <w:t>)</w:t>
      </w:r>
      <w:r>
        <w:rPr>
          <w:lang w:bidi="en-US"/>
        </w:rPr>
        <w:t xml:space="preserve"> circumstances and indicative causes of accidents, emergencies, fires that occurred at height in organizations (enterprises), cases of occupational injuries suffered while working at height; duties and actions in case of an emergency, fire; methods of operating fire extinguishing equipment available on the site, emergency protection and signaling tools, their location, emergency evacuation schemes and routes;</w:t>
      </w:r>
    </w:p>
    <w:p w14:paraId="3FF36FBE" w14:textId="77777777" w:rsidR="00FA52B6" w:rsidRDefault="00FA52B6" w:rsidP="00FA52B6">
      <w:pPr>
        <w:pStyle w:val="ConsPlusNormal"/>
        <w:ind w:firstLine="540"/>
        <w:jc w:val="both"/>
      </w:pPr>
      <w:r>
        <w:rPr>
          <w:lang w:bidi="en-US"/>
        </w:rPr>
        <w:t>g</w:t>
      </w:r>
      <w:r w:rsidR="00B604C0" w:rsidRPr="000D750B">
        <w:rPr>
          <w:lang w:bidi="en-US"/>
        </w:rPr>
        <w:t>)</w:t>
      </w:r>
      <w:r>
        <w:rPr>
          <w:lang w:bidi="en-US"/>
        </w:rPr>
        <w:t xml:space="preserve"> main dangerous and harmful occupational aspects typical for working at height;</w:t>
      </w:r>
    </w:p>
    <w:p w14:paraId="7912A689" w14:textId="77777777" w:rsidR="00FA52B6" w:rsidRDefault="00FA52B6" w:rsidP="00FA52B6">
      <w:pPr>
        <w:pStyle w:val="ConsPlusNormal"/>
        <w:ind w:firstLine="540"/>
        <w:jc w:val="both"/>
      </w:pPr>
      <w:r>
        <w:rPr>
          <w:lang w:bidi="en-US"/>
        </w:rPr>
        <w:t>h</w:t>
      </w:r>
      <w:r w:rsidR="00B604C0" w:rsidRPr="000D750B">
        <w:rPr>
          <w:lang w:bidi="en-US"/>
        </w:rPr>
        <w:t>)</w:t>
      </w:r>
      <w:r>
        <w:rPr>
          <w:lang w:bidi="en-US"/>
        </w:rPr>
        <w:t xml:space="preserve"> zones of increased danger, machines, mechanisms, devices; safety means for the equipment (safety lock, brake tools and fencing, locking and alarm systems, safety signs);</w:t>
      </w:r>
    </w:p>
    <w:p w14:paraId="5B8BBFCB" w14:textId="77777777" w:rsidR="00FA52B6" w:rsidRDefault="00FA52B6" w:rsidP="00FA52B6">
      <w:pPr>
        <w:pStyle w:val="ConsPlusNormal"/>
        <w:ind w:firstLine="540"/>
        <w:jc w:val="both"/>
      </w:pPr>
      <w:r>
        <w:rPr>
          <w:lang w:bidi="en-US"/>
        </w:rPr>
        <w:t>i</w:t>
      </w:r>
      <w:r w:rsidR="00B604C0" w:rsidRPr="000D750B">
        <w:rPr>
          <w:lang w:bidi="en-US"/>
        </w:rPr>
        <w:t>)</w:t>
      </w:r>
      <w:r>
        <w:rPr>
          <w:lang w:bidi="en-US"/>
        </w:rPr>
        <w:t xml:space="preserve"> safe methods and ways of works performance.</w:t>
      </w:r>
    </w:p>
    <w:p w14:paraId="1B49A97D" w14:textId="77777777" w:rsidR="00FA52B6" w:rsidRDefault="00FA52B6" w:rsidP="00FA52B6">
      <w:pPr>
        <w:pStyle w:val="ConsPlusNormal"/>
        <w:ind w:firstLine="540"/>
        <w:jc w:val="both"/>
      </w:pPr>
      <w:r>
        <w:rPr>
          <w:lang w:bidi="en-US"/>
        </w:rPr>
        <w:lastRenderedPageBreak/>
        <w:t>Novice workers shall have practical skills in the use of equipment, devices, mechanisms (checking the serviceability of equipment, starting devices, tools and applications, locks, earthing and other protective equipment) and providing first aid to injured, practical skills of using corresponding PPEs, their inspection before and after use.</w:t>
      </w:r>
    </w:p>
    <w:p w14:paraId="73F7D29C" w14:textId="77777777" w:rsidR="00FA52B6" w:rsidRDefault="00FA52B6" w:rsidP="00FA52B6">
      <w:pPr>
        <w:pStyle w:val="ConsPlusNormal"/>
        <w:ind w:firstLine="540"/>
        <w:jc w:val="both"/>
      </w:pPr>
      <w:r>
        <w:rPr>
          <w:lang w:bidi="en-US"/>
        </w:rPr>
        <w:t>1.12 Workers of the group 1 on work safety at height (workers admitted to work within a group or under the direct supervision of the worker appointed by the employer's order) shall additionally be familiarized with:</w:t>
      </w:r>
    </w:p>
    <w:p w14:paraId="05579F57" w14:textId="77777777" w:rsidR="00FA52B6" w:rsidRDefault="00FA52B6" w:rsidP="00FA52B6">
      <w:pPr>
        <w:pStyle w:val="ConsPlusNormal"/>
        <w:ind w:firstLine="540"/>
        <w:jc w:val="both"/>
      </w:pPr>
      <w:r>
        <w:rPr>
          <w:lang w:bidi="en-US"/>
        </w:rPr>
        <w:t>- methods and means for preventing emergencies and occupational diseases;</w:t>
      </w:r>
    </w:p>
    <w:p w14:paraId="0D88790B" w14:textId="77777777" w:rsidR="00FA52B6" w:rsidRDefault="00FA52B6" w:rsidP="00FA52B6">
      <w:pPr>
        <w:pStyle w:val="ConsPlusNormal"/>
        <w:ind w:firstLine="540"/>
        <w:jc w:val="both"/>
      </w:pPr>
      <w:r>
        <w:rPr>
          <w:lang w:bidi="en-US"/>
        </w:rPr>
        <w:t>- basic technics of evacuation and rescue.</w:t>
      </w:r>
    </w:p>
    <w:p w14:paraId="47984375" w14:textId="77777777" w:rsidR="00FA52B6" w:rsidRDefault="00FA52B6" w:rsidP="00FA52B6">
      <w:pPr>
        <w:pStyle w:val="ConsPlusNormal"/>
        <w:ind w:firstLine="540"/>
        <w:jc w:val="both"/>
      </w:pPr>
      <w:r>
        <w:rPr>
          <w:lang w:bidi="en-US"/>
        </w:rPr>
        <w:t>1.13 Workers of group 2 on work safety at height (supervisors, foremen, interns, as well as workers appointed by work permit to operate at height by the responsible contractors for works at height) shall be familiarized with the following, in addition to the requirements for the workers of the group 1 on work safety at height:</w:t>
      </w:r>
    </w:p>
    <w:p w14:paraId="3760BCA4" w14:textId="77777777" w:rsidR="00FA52B6" w:rsidRDefault="00FA52B6" w:rsidP="00FA52B6">
      <w:pPr>
        <w:pStyle w:val="ConsPlusNormal"/>
        <w:ind w:firstLine="540"/>
        <w:jc w:val="both"/>
      </w:pPr>
      <w:r>
        <w:rPr>
          <w:lang w:bidi="en-US"/>
        </w:rPr>
        <w:t>- requirements of from regulatory documents, rules, standards and regulations on occupational and work safety; order of investigation and registration of accidents and occupational diseases;</w:t>
      </w:r>
    </w:p>
    <w:p w14:paraId="1531B0F4" w14:textId="77777777" w:rsidR="00FA52B6" w:rsidRDefault="00FA52B6" w:rsidP="00FA52B6">
      <w:pPr>
        <w:pStyle w:val="ConsPlusNormal"/>
        <w:ind w:firstLine="540"/>
        <w:jc w:val="both"/>
      </w:pPr>
      <w:r>
        <w:rPr>
          <w:lang w:bidi="en-US"/>
        </w:rPr>
        <w:t>- rules and requirements for the use, application, operation, issuance, care, storage, inspection, testing, rejection and certification of protective equipment;</w:t>
      </w:r>
    </w:p>
    <w:p w14:paraId="2E5E3E28" w14:textId="77777777" w:rsidR="00FA52B6" w:rsidRDefault="00FA52B6" w:rsidP="00FA52B6">
      <w:pPr>
        <w:pStyle w:val="ConsPlusNormal"/>
        <w:ind w:firstLine="540"/>
        <w:jc w:val="both"/>
      </w:pPr>
      <w:r>
        <w:rPr>
          <w:lang w:bidi="en-US"/>
        </w:rPr>
        <w:t>- organization and maintaining of workplaces; collective means of protection, fences, safety signs.</w:t>
      </w:r>
    </w:p>
    <w:p w14:paraId="7083633D" w14:textId="26A84A48" w:rsidR="00FA52B6" w:rsidRDefault="00FA52B6" w:rsidP="00FA52B6">
      <w:pPr>
        <w:pStyle w:val="ConsPlusNormal"/>
        <w:ind w:firstLine="540"/>
        <w:jc w:val="both"/>
      </w:pPr>
      <w:r>
        <w:rPr>
          <w:lang w:bidi="en-US"/>
        </w:rPr>
        <w:t>Workers of the group 2 on safety for works at height shall have experience on works at height of more than 1 year, be able to supervise the work, carry out rescue activities, organize safe transportation of an injured person, and also have practical skills in providing first aid to the injured.</w:t>
      </w:r>
    </w:p>
    <w:p w14:paraId="7B830BC6" w14:textId="77777777" w:rsidR="00FA52B6" w:rsidRDefault="00FA52B6" w:rsidP="00FA52B6">
      <w:pPr>
        <w:pStyle w:val="ConsPlusNormal"/>
        <w:ind w:firstLine="540"/>
        <w:jc w:val="both"/>
      </w:pPr>
      <w:r>
        <w:rPr>
          <w:lang w:bidi="en-US"/>
        </w:rPr>
        <w:t>1.14 Workers of the group 2 on safety for work at height, in addition to the requirements for employees of the group 2, shall:</w:t>
      </w:r>
    </w:p>
    <w:p w14:paraId="6D67AB6E" w14:textId="77777777" w:rsidR="00FA52B6" w:rsidRDefault="00FA52B6" w:rsidP="00FA52B6">
      <w:pPr>
        <w:pStyle w:val="ConsPlusNormal"/>
        <w:ind w:firstLine="540"/>
        <w:jc w:val="both"/>
      </w:pPr>
      <w:r>
        <w:rPr>
          <w:lang w:bidi="en-US"/>
        </w:rPr>
        <w:t>a</w:t>
      </w:r>
      <w:r w:rsidR="00B604C0" w:rsidRPr="000D750B">
        <w:rPr>
          <w:lang w:bidi="en-US"/>
        </w:rPr>
        <w:t>)</w:t>
      </w:r>
      <w:r>
        <w:rPr>
          <w:lang w:bidi="en-US"/>
        </w:rPr>
        <w:t xml:space="preserve"> have a full understanding of the risks of falling and be able to inspect the workplace;</w:t>
      </w:r>
    </w:p>
    <w:p w14:paraId="3D288895" w14:textId="77777777" w:rsidR="00FA52B6" w:rsidRDefault="00FA52B6" w:rsidP="00FA52B6">
      <w:pPr>
        <w:pStyle w:val="ConsPlusNormal"/>
        <w:ind w:firstLine="540"/>
        <w:jc w:val="both"/>
      </w:pPr>
      <w:r>
        <w:rPr>
          <w:lang w:bidi="en-US"/>
        </w:rPr>
        <w:t>b</w:t>
      </w:r>
      <w:r w:rsidR="00B604C0" w:rsidRPr="000D750B">
        <w:rPr>
          <w:lang w:bidi="en-US"/>
        </w:rPr>
        <w:t>)</w:t>
      </w:r>
      <w:r>
        <w:rPr>
          <w:lang w:bidi="en-US"/>
        </w:rPr>
        <w:t xml:space="preserve"> be fully acquainted with the work rules, occupational safety requirements;</w:t>
      </w:r>
    </w:p>
    <w:p w14:paraId="570C8C14" w14:textId="77777777" w:rsidR="00FA52B6" w:rsidRDefault="00FA52B6" w:rsidP="00FA52B6">
      <w:pPr>
        <w:pStyle w:val="ConsPlusNormal"/>
        <w:ind w:firstLine="540"/>
        <w:jc w:val="both"/>
      </w:pPr>
      <w:r>
        <w:rPr>
          <w:lang w:bidi="en-US"/>
        </w:rPr>
        <w:t>c</w:t>
      </w:r>
      <w:r w:rsidR="00B604C0" w:rsidRPr="000D750B">
        <w:rPr>
          <w:lang w:bidi="en-US"/>
        </w:rPr>
        <w:t>)</w:t>
      </w:r>
      <w:r>
        <w:rPr>
          <w:lang w:bidi="en-US"/>
        </w:rPr>
        <w:t xml:space="preserve"> be fully acquainted with the actions that provide safety of works; </w:t>
      </w:r>
    </w:p>
    <w:p w14:paraId="1766ADD7" w14:textId="77777777" w:rsidR="00FA52B6" w:rsidRDefault="00FA52B6" w:rsidP="00FA52B6">
      <w:pPr>
        <w:pStyle w:val="ConsPlusNormal"/>
        <w:ind w:firstLine="540"/>
        <w:jc w:val="both"/>
      </w:pPr>
      <w:r>
        <w:rPr>
          <w:lang w:bidi="en-US"/>
        </w:rPr>
        <w:t>d</w:t>
      </w:r>
      <w:r w:rsidR="00B604C0" w:rsidRPr="000D750B">
        <w:rPr>
          <w:lang w:bidi="en-US"/>
        </w:rPr>
        <w:t>)</w:t>
      </w:r>
      <w:r>
        <w:rPr>
          <w:lang w:bidi="en-US"/>
        </w:rPr>
        <w:t xml:space="preserve"> </w:t>
      </w:r>
      <w:proofErr w:type="gramStart"/>
      <w:r>
        <w:rPr>
          <w:lang w:bidi="en-US"/>
        </w:rPr>
        <w:t>be</w:t>
      </w:r>
      <w:proofErr w:type="gramEnd"/>
      <w:r>
        <w:rPr>
          <w:lang w:bidi="en-US"/>
        </w:rPr>
        <w:t xml:space="preserve"> able to organize safe conduct of works, develop a work plan; to issue work permits, to supervise the members of the group;</w:t>
      </w:r>
    </w:p>
    <w:p w14:paraId="5927CB06" w14:textId="77777777" w:rsidR="00FA52B6" w:rsidRDefault="00FA52B6" w:rsidP="00FA52B6">
      <w:pPr>
        <w:pStyle w:val="ConsPlusNormal"/>
        <w:ind w:firstLine="540"/>
        <w:jc w:val="both"/>
      </w:pPr>
      <w:r>
        <w:rPr>
          <w:lang w:bidi="en-US"/>
        </w:rPr>
        <w:t>e</w:t>
      </w:r>
      <w:r w:rsidR="00B604C0" w:rsidRPr="000D750B">
        <w:rPr>
          <w:lang w:bidi="en-US"/>
        </w:rPr>
        <w:t>)</w:t>
      </w:r>
      <w:r>
        <w:rPr>
          <w:lang w:bidi="en-US"/>
        </w:rPr>
        <w:t xml:space="preserve"> </w:t>
      </w:r>
      <w:proofErr w:type="gramStart"/>
      <w:r>
        <w:rPr>
          <w:lang w:bidi="en-US"/>
        </w:rPr>
        <w:t>be</w:t>
      </w:r>
      <w:proofErr w:type="gramEnd"/>
      <w:r>
        <w:rPr>
          <w:lang w:bidi="en-US"/>
        </w:rPr>
        <w:t xml:space="preserve"> able to clearly identify and state the requirements for safety measures when conducting targeted training for the workers;</w:t>
      </w:r>
    </w:p>
    <w:p w14:paraId="66A48EAD" w14:textId="77777777" w:rsidR="00FA52B6" w:rsidRDefault="00FA52B6" w:rsidP="00FA52B6">
      <w:pPr>
        <w:pStyle w:val="ConsPlusNormal"/>
        <w:ind w:firstLine="540"/>
        <w:jc w:val="both"/>
      </w:pPr>
      <w:r>
        <w:rPr>
          <w:lang w:bidi="en-US"/>
        </w:rPr>
        <w:t>f</w:t>
      </w:r>
      <w:r w:rsidR="00B604C0" w:rsidRPr="000D750B">
        <w:rPr>
          <w:lang w:bidi="en-US"/>
        </w:rPr>
        <w:t>)</w:t>
      </w:r>
      <w:r>
        <w:rPr>
          <w:lang w:bidi="en-US"/>
        </w:rPr>
        <w:t xml:space="preserve"> to be able to train personnel in safe methods and ways of performing work, practical methods of providing first aid;</w:t>
      </w:r>
    </w:p>
    <w:p w14:paraId="52027975" w14:textId="77777777" w:rsidR="00FA52B6" w:rsidRDefault="00FA52B6" w:rsidP="00FA52B6">
      <w:pPr>
        <w:pStyle w:val="ConsPlusNormal"/>
        <w:ind w:firstLine="540"/>
        <w:jc w:val="both"/>
      </w:pPr>
      <w:r>
        <w:rPr>
          <w:lang w:bidi="en-US"/>
        </w:rPr>
        <w:t>g</w:t>
      </w:r>
      <w:r w:rsidR="00B604C0" w:rsidRPr="000D750B">
        <w:rPr>
          <w:lang w:bidi="en-US"/>
        </w:rPr>
        <w:t>)</w:t>
      </w:r>
      <w:r>
        <w:rPr>
          <w:lang w:bidi="en-US"/>
        </w:rPr>
        <w:t xml:space="preserve"> have knowledge in PPE inspection actions.</w:t>
      </w:r>
    </w:p>
    <w:p w14:paraId="43FA6BF3" w14:textId="77777777" w:rsidR="00FA52B6" w:rsidRDefault="00FA52B6" w:rsidP="00FA52B6">
      <w:pPr>
        <w:pStyle w:val="ConsPlusNormal"/>
        <w:ind w:firstLine="540"/>
        <w:jc w:val="both"/>
      </w:pPr>
      <w:r>
        <w:rPr>
          <w:lang w:bidi="en-US"/>
        </w:rPr>
        <w:t>Requirements for trainers and employees of the group 3 on work safety at height: over 21 years old, experience in working at height or organizing technical and technological or organizational arrangements for work at height of more than 2 years.</w:t>
      </w:r>
    </w:p>
    <w:p w14:paraId="790C1913" w14:textId="77777777" w:rsidR="004856BB" w:rsidRDefault="00B604C0" w:rsidP="00030A32">
      <w:pPr>
        <w:autoSpaceDE w:val="0"/>
        <w:autoSpaceDN w:val="0"/>
        <w:adjustRightInd w:val="0"/>
        <w:ind w:firstLine="567"/>
        <w:jc w:val="both"/>
        <w:rPr>
          <w:rFonts w:eastAsiaTheme="minorHAnsi"/>
          <w:lang w:eastAsia="en-US"/>
        </w:rPr>
      </w:pPr>
      <w:r w:rsidRPr="000D750B">
        <w:rPr>
          <w:rFonts w:eastAsiaTheme="minorHAnsi"/>
          <w:lang w:bidi="en-US"/>
        </w:rPr>
        <w:t xml:space="preserve">1.15 </w:t>
      </w:r>
      <w:r w:rsidR="00030A32">
        <w:rPr>
          <w:rFonts w:eastAsiaTheme="minorHAnsi"/>
          <w:lang w:bidi="en-US"/>
        </w:rPr>
        <w:t>Prior to the commencement of works at height, the following technical, technological and organizational actions shall be carried out:</w:t>
      </w:r>
    </w:p>
    <w:p w14:paraId="602AD8E6" w14:textId="77777777" w:rsidR="004856BB" w:rsidRPr="004856BB" w:rsidRDefault="004856BB" w:rsidP="00030A32">
      <w:pPr>
        <w:autoSpaceDE w:val="0"/>
        <w:autoSpaceDN w:val="0"/>
        <w:adjustRightInd w:val="0"/>
        <w:ind w:firstLine="567"/>
        <w:jc w:val="both"/>
        <w:rPr>
          <w:rFonts w:eastAsiaTheme="minorHAnsi"/>
          <w:lang w:eastAsia="en-US"/>
        </w:rPr>
      </w:pPr>
      <w:bookmarkStart w:id="12" w:name="sub_10171"/>
      <w:r w:rsidRPr="004856BB">
        <w:rPr>
          <w:rFonts w:eastAsiaTheme="minorHAnsi"/>
          <w:lang w:bidi="en-US"/>
        </w:rPr>
        <w:t>a</w:t>
      </w:r>
      <w:r w:rsidR="00B604C0" w:rsidRPr="000D750B">
        <w:rPr>
          <w:rFonts w:eastAsiaTheme="minorHAnsi"/>
          <w:lang w:bidi="en-US"/>
        </w:rPr>
        <w:t>)</w:t>
      </w:r>
      <w:r w:rsidRPr="004856BB">
        <w:rPr>
          <w:rFonts w:eastAsiaTheme="minorHAnsi"/>
          <w:lang w:bidi="en-US"/>
        </w:rPr>
        <w:t xml:space="preserve"> technical and technological actions, including the development and implementation of plan of works at height (hereinafter referred to as "method statement for works at height") performed in workplaces with working areas of varied elevation (hereinafter</w:t>
      </w:r>
      <w:r w:rsidR="00CF449E">
        <w:rPr>
          <w:rFonts w:eastAsiaTheme="minorHAnsi"/>
          <w:lang w:bidi="en-US"/>
        </w:rPr>
        <w:t xml:space="preserve"> – </w:t>
      </w:r>
      <w:r w:rsidRPr="004856BB">
        <w:rPr>
          <w:rFonts w:eastAsiaTheme="minorHAnsi"/>
          <w:lang w:bidi="en-US"/>
        </w:rPr>
        <w:t>non-permanent workplaces); fencing of the place of production; hanging warning and prescriptive posters (signs); use of collective and personal protection equipment;</w:t>
      </w:r>
    </w:p>
    <w:bookmarkEnd w:id="12"/>
    <w:p w14:paraId="66CFD814" w14:textId="77777777" w:rsidR="004856BB" w:rsidRDefault="004856BB" w:rsidP="00030A32">
      <w:pPr>
        <w:autoSpaceDE w:val="0"/>
        <w:autoSpaceDN w:val="0"/>
        <w:adjustRightInd w:val="0"/>
        <w:ind w:firstLine="567"/>
        <w:jc w:val="both"/>
        <w:rPr>
          <w:rFonts w:eastAsiaTheme="minorHAnsi"/>
          <w:lang w:eastAsia="en-US"/>
        </w:rPr>
      </w:pPr>
      <w:r w:rsidRPr="004856BB">
        <w:rPr>
          <w:rFonts w:eastAsiaTheme="minorHAnsi"/>
          <w:lang w:bidi="en-US"/>
        </w:rPr>
        <w:t>b</w:t>
      </w:r>
      <w:r w:rsidR="00B604C0" w:rsidRPr="000D750B">
        <w:rPr>
          <w:rFonts w:eastAsiaTheme="minorHAnsi"/>
          <w:lang w:bidi="en-US"/>
        </w:rPr>
        <w:t>)</w:t>
      </w:r>
      <w:r w:rsidRPr="004856BB">
        <w:rPr>
          <w:rFonts w:eastAsiaTheme="minorHAnsi"/>
          <w:lang w:bidi="en-US"/>
        </w:rPr>
        <w:t xml:space="preserve"> organizational actions, including appointment of persons responsible for organizing and safety of works at height, for issuing work permits, drawing up of action plan for the evacuation and rescue of workers in the event of an emergency situation and during rescue operations, as well as providing maintenance and periodic inspection of PPE.</w:t>
      </w:r>
    </w:p>
    <w:p w14:paraId="4EA16004" w14:textId="77777777" w:rsidR="00DD67ED" w:rsidRPr="00273DF7" w:rsidRDefault="00DD67ED" w:rsidP="00DD67ED">
      <w:pPr>
        <w:ind w:firstLine="567"/>
        <w:jc w:val="both"/>
        <w:rPr>
          <w:b/>
        </w:rPr>
      </w:pPr>
      <w:r w:rsidRPr="00273DF7">
        <w:rPr>
          <w:b/>
          <w:lang w:bidi="en-US"/>
        </w:rPr>
        <w:t>1.16 Carrying out works at height as per the work permit.</w:t>
      </w:r>
    </w:p>
    <w:p w14:paraId="1FED50BF" w14:textId="77777777" w:rsidR="00F52D85" w:rsidRDefault="00F77B1A" w:rsidP="00F52D85">
      <w:pPr>
        <w:ind w:firstLine="567"/>
        <w:jc w:val="both"/>
      </w:pPr>
      <w:r w:rsidRPr="00273DF7">
        <w:rPr>
          <w:lang w:bidi="en-US"/>
        </w:rPr>
        <w:lastRenderedPageBreak/>
        <w:t xml:space="preserve">1.16.1 Works at height are carried out according to the work permits for carrying out works of increased risk in accordance with the Instruction </w:t>
      </w:r>
      <w:r w:rsidR="00B604C0">
        <w:rPr>
          <w:lang w:bidi="en-US"/>
        </w:rPr>
        <w:t>“</w:t>
      </w:r>
      <w:r w:rsidRPr="00273DF7">
        <w:rPr>
          <w:lang w:bidi="en-US"/>
        </w:rPr>
        <w:t xml:space="preserve">Procedure for carrying out works of increased risk. List of works of increased risk” </w:t>
      </w:r>
      <w:r w:rsidR="00B604C0">
        <w:rPr>
          <w:lang w:val="ru-RU" w:bidi="en-US"/>
        </w:rPr>
        <w:t>И</w:t>
      </w:r>
      <w:r w:rsidRPr="00273DF7">
        <w:rPr>
          <w:lang w:bidi="en-US"/>
        </w:rPr>
        <w:t xml:space="preserve"> OT 01-06. </w:t>
      </w:r>
    </w:p>
    <w:p w14:paraId="6E3F7A50" w14:textId="77777777" w:rsidR="00F52D85" w:rsidRPr="00273DF7" w:rsidRDefault="00F52D85" w:rsidP="00F52D85">
      <w:pPr>
        <w:ind w:firstLine="567"/>
        <w:jc w:val="both"/>
      </w:pPr>
      <w:r>
        <w:rPr>
          <w:lang w:bidi="en-US"/>
        </w:rPr>
        <w:t>If works at height are carried out simultaneously with other types of work requiring issuance of a work permit, then one permit can be issued with mandatory indication of information on the performance of works at height, measures to ensure the safety of work at height and the appointment of persons responsible for the safety of work performance.</w:t>
      </w:r>
    </w:p>
    <w:p w14:paraId="1444417B" w14:textId="77777777" w:rsidR="00400312" w:rsidRPr="00273DF7" w:rsidRDefault="00D5749A" w:rsidP="00DD67ED">
      <w:pPr>
        <w:ind w:firstLine="567"/>
        <w:jc w:val="both"/>
      </w:pPr>
      <w:r w:rsidRPr="00273DF7">
        <w:rPr>
          <w:lang w:bidi="en-US"/>
        </w:rPr>
        <w:t xml:space="preserve">When performing works at height specified in the List of Works at Height, as per the work permit in the JSC </w:t>
      </w:r>
      <w:proofErr w:type="spellStart"/>
      <w:r w:rsidRPr="00273DF7">
        <w:rPr>
          <w:lang w:bidi="en-US"/>
        </w:rPr>
        <w:t>Ilim</w:t>
      </w:r>
      <w:proofErr w:type="spellEnd"/>
      <w:r w:rsidRPr="00273DF7">
        <w:rPr>
          <w:lang w:bidi="en-US"/>
        </w:rPr>
        <w:t xml:space="preserve"> Group Branch in </w:t>
      </w:r>
      <w:proofErr w:type="spellStart"/>
      <w:r w:rsidRPr="00273DF7">
        <w:rPr>
          <w:lang w:bidi="en-US"/>
        </w:rPr>
        <w:t>Ust-Ilimsk</w:t>
      </w:r>
      <w:proofErr w:type="spellEnd"/>
      <w:r w:rsidRPr="00273DF7">
        <w:rPr>
          <w:lang w:bidi="en-US"/>
        </w:rPr>
        <w:t xml:space="preserve"> (hereinafter</w:t>
      </w:r>
      <w:r w:rsidR="00CF449E">
        <w:rPr>
          <w:lang w:bidi="en-US"/>
        </w:rPr>
        <w:t xml:space="preserve"> – </w:t>
      </w:r>
      <w:r w:rsidRPr="00273DF7">
        <w:rPr>
          <w:lang w:bidi="en-US"/>
        </w:rPr>
        <w:t xml:space="preserve">the List), given in </w:t>
      </w:r>
      <w:r w:rsidR="00CF449E">
        <w:rPr>
          <w:lang w:bidi="en-US"/>
        </w:rPr>
        <w:t>Annex</w:t>
      </w:r>
      <w:r w:rsidRPr="00273DF7">
        <w:rPr>
          <w:lang w:bidi="en-US"/>
        </w:rPr>
        <w:t xml:space="preserve"> 1, it is mandatory to fill in the </w:t>
      </w:r>
      <w:r w:rsidR="00B604C0">
        <w:rPr>
          <w:lang w:bidi="en-US"/>
        </w:rPr>
        <w:t>cl.</w:t>
      </w:r>
      <w:r w:rsidRPr="00273DF7">
        <w:rPr>
          <w:lang w:bidi="en-US"/>
        </w:rPr>
        <w:t xml:space="preserve"> 3.1 of the work permit. </w:t>
      </w:r>
      <w:r w:rsidR="00B604C0">
        <w:rPr>
          <w:lang w:bidi="en-US"/>
        </w:rPr>
        <w:t>Cl.</w:t>
      </w:r>
      <w:r w:rsidRPr="00273DF7">
        <w:rPr>
          <w:lang w:bidi="en-US"/>
        </w:rPr>
        <w:t xml:space="preserve"> 3 in the Provided Safety Measures shall contain the points and methods of safety system anchoring. </w:t>
      </w:r>
    </w:p>
    <w:p w14:paraId="1990CD40" w14:textId="77777777" w:rsidR="00DD67ED" w:rsidRPr="00273DF7" w:rsidRDefault="00DD67ED" w:rsidP="00DD67ED">
      <w:pPr>
        <w:ind w:firstLine="567"/>
        <w:jc w:val="both"/>
      </w:pPr>
      <w:r w:rsidRPr="00273DF7">
        <w:rPr>
          <w:lang w:bidi="en-US"/>
        </w:rPr>
        <w:t xml:space="preserve">Method statement shall be drawn up for the works stipulated in the List. Contents of the Method statement for works at height is set forth in the </w:t>
      </w:r>
      <w:r w:rsidR="00CF449E">
        <w:rPr>
          <w:lang w:bidi="en-US"/>
        </w:rPr>
        <w:t>Annex</w:t>
      </w:r>
      <w:r w:rsidRPr="00273DF7">
        <w:rPr>
          <w:lang w:bidi="en-US"/>
        </w:rPr>
        <w:t xml:space="preserve"> 2.</w:t>
      </w:r>
    </w:p>
    <w:p w14:paraId="631EC140" w14:textId="77777777" w:rsidR="00B41E13" w:rsidRPr="00B41E13" w:rsidRDefault="00030A32" w:rsidP="00030A32">
      <w:pPr>
        <w:autoSpaceDE w:val="0"/>
        <w:autoSpaceDN w:val="0"/>
        <w:adjustRightInd w:val="0"/>
        <w:ind w:firstLine="567"/>
        <w:jc w:val="both"/>
        <w:rPr>
          <w:rFonts w:eastAsiaTheme="minorHAnsi"/>
          <w:lang w:eastAsia="en-US"/>
        </w:rPr>
      </w:pPr>
      <w:bookmarkStart w:id="13" w:name="sub_10183"/>
      <w:r w:rsidRPr="00273DF7">
        <w:rPr>
          <w:rFonts w:eastAsiaTheme="minorHAnsi"/>
          <w:lang w:bidi="en-US"/>
        </w:rPr>
        <w:t>1.16.2. It is not allowed to change the complex of actions set forth in the work permit and method statement, ensuring occupational safety at height.</w:t>
      </w:r>
    </w:p>
    <w:p w14:paraId="2DE8AC83" w14:textId="77777777" w:rsidR="00B41E13" w:rsidRPr="00B41E13" w:rsidRDefault="000E18B8" w:rsidP="00030A32">
      <w:pPr>
        <w:autoSpaceDE w:val="0"/>
        <w:autoSpaceDN w:val="0"/>
        <w:adjustRightInd w:val="0"/>
        <w:ind w:firstLine="567"/>
        <w:jc w:val="both"/>
        <w:rPr>
          <w:rFonts w:eastAsiaTheme="minorHAnsi"/>
          <w:lang w:eastAsia="en-US"/>
        </w:rPr>
      </w:pPr>
      <w:bookmarkStart w:id="14" w:name="sub_1039"/>
      <w:r>
        <w:rPr>
          <w:rFonts w:eastAsiaTheme="minorHAnsi"/>
          <w:lang w:bidi="en-US"/>
        </w:rPr>
        <w:t>1.16.3 Upon detection of dangerous production factors and harmful working conditions that were not stipulated in the work permit, the work shall cease as per the decision of the work supervisor, the work permit shall be canceled, and the work shall be resumed after the issuance of a new work permit.</w:t>
      </w:r>
    </w:p>
    <w:p w14:paraId="522EE585" w14:textId="77777777" w:rsidR="00B41E13" w:rsidRPr="00B41E13" w:rsidRDefault="000E18B8" w:rsidP="00030A32">
      <w:pPr>
        <w:autoSpaceDE w:val="0"/>
        <w:autoSpaceDN w:val="0"/>
        <w:adjustRightInd w:val="0"/>
        <w:ind w:firstLine="567"/>
        <w:jc w:val="both"/>
        <w:rPr>
          <w:rFonts w:eastAsiaTheme="minorHAnsi"/>
          <w:lang w:eastAsia="en-US"/>
        </w:rPr>
      </w:pPr>
      <w:bookmarkStart w:id="15" w:name="sub_1042"/>
      <w:bookmarkEnd w:id="14"/>
      <w:r>
        <w:rPr>
          <w:rFonts w:eastAsiaTheme="minorHAnsi"/>
          <w:lang w:bidi="en-US"/>
        </w:rPr>
        <w:t>1.16.4 Upon violations of safety measures for works at height specified in the work permit and the method statement for works at height, or upon other circumstances that increase risk for safety of workers, members of the team shall be removed from the work site by the responsible contractor. Only after the violations are resolved, the team members can be re-admitted to work.</w:t>
      </w:r>
    </w:p>
    <w:bookmarkEnd w:id="13"/>
    <w:bookmarkEnd w:id="15"/>
    <w:p w14:paraId="6C28078A" w14:textId="77777777" w:rsidR="00664AD5" w:rsidRPr="00B41E13" w:rsidRDefault="00664AD5" w:rsidP="00030A32">
      <w:pPr>
        <w:autoSpaceDE w:val="0"/>
        <w:autoSpaceDN w:val="0"/>
        <w:adjustRightInd w:val="0"/>
        <w:ind w:firstLine="567"/>
        <w:jc w:val="both"/>
        <w:rPr>
          <w:rFonts w:eastAsiaTheme="minorHAnsi"/>
          <w:lang w:eastAsia="en-US"/>
        </w:rPr>
      </w:pPr>
      <w:r>
        <w:rPr>
          <w:lang w:bidi="en-US"/>
        </w:rPr>
        <w:t>1.17 Persons guilty of violation of occupational safety requirements shall be held liable in accordance with the current legislation of the Russian Federation.</w:t>
      </w:r>
    </w:p>
    <w:p w14:paraId="56B62C5F" w14:textId="77777777" w:rsidR="001F5635" w:rsidRDefault="001F5635">
      <w:pPr>
        <w:spacing w:after="200" w:line="276" w:lineRule="auto"/>
      </w:pPr>
      <w:r>
        <w:rPr>
          <w:lang w:bidi="en-US"/>
        </w:rPr>
        <w:br w:type="page"/>
      </w:r>
    </w:p>
    <w:p w14:paraId="25D12070" w14:textId="77777777" w:rsidR="00B41E13" w:rsidRPr="00747F09" w:rsidRDefault="000E18B8" w:rsidP="00030A32">
      <w:pPr>
        <w:pStyle w:val="af1"/>
        <w:spacing w:after="0"/>
        <w:ind w:left="-360" w:right="1" w:firstLine="567"/>
        <w:jc w:val="center"/>
        <w:rPr>
          <w:b/>
        </w:rPr>
      </w:pPr>
      <w:r>
        <w:rPr>
          <w:b/>
          <w:lang w:bidi="en-US"/>
        </w:rPr>
        <w:lastRenderedPageBreak/>
        <w:t>2 OFFICIALS RESPONSIBLE FOR OPERATIONAL SAFETY,</w:t>
      </w:r>
    </w:p>
    <w:p w14:paraId="62D6400D" w14:textId="77777777" w:rsidR="00B41E13" w:rsidRDefault="00B41E13" w:rsidP="00030A32">
      <w:pPr>
        <w:pStyle w:val="1"/>
        <w:tabs>
          <w:tab w:val="left" w:pos="0"/>
        </w:tabs>
        <w:suppressAutoHyphens/>
        <w:spacing w:before="0" w:after="0"/>
        <w:ind w:firstLine="567"/>
        <w:jc w:val="center"/>
        <w:rPr>
          <w:rFonts w:ascii="Times New Roman" w:hAnsi="Times New Roman" w:cs="Times New Roman"/>
          <w:sz w:val="24"/>
          <w:szCs w:val="24"/>
        </w:rPr>
      </w:pPr>
      <w:r w:rsidRPr="00B41E13">
        <w:rPr>
          <w:rFonts w:ascii="Times New Roman" w:hAnsi="Times New Roman" w:cs="Times New Roman"/>
          <w:sz w:val="24"/>
          <w:szCs w:val="24"/>
          <w:lang w:bidi="en-US"/>
        </w:rPr>
        <w:t>THEIR RIGHTS AND LIABILITIES</w:t>
      </w:r>
    </w:p>
    <w:p w14:paraId="50642AFB" w14:textId="77777777" w:rsidR="00272B2E" w:rsidRDefault="00272B2E" w:rsidP="00272B2E"/>
    <w:p w14:paraId="2DD1CD7B" w14:textId="77777777" w:rsidR="00272B2E" w:rsidRPr="008A1AF8" w:rsidRDefault="00272B2E" w:rsidP="00272B2E">
      <w:pPr>
        <w:pStyle w:val="ConsPlusNormal"/>
        <w:ind w:firstLine="540"/>
        <w:jc w:val="both"/>
      </w:pPr>
      <w:r w:rsidRPr="008A1AF8">
        <w:rPr>
          <w:lang w:bidi="en-US"/>
        </w:rPr>
        <w:t>2.1 Officials responsible for organization and safe conducting of works at height are:</w:t>
      </w:r>
    </w:p>
    <w:p w14:paraId="64C4A98B" w14:textId="2A0316E6" w:rsidR="00800B82" w:rsidRPr="008A1AF8" w:rsidRDefault="00800B82" w:rsidP="00272B2E">
      <w:pPr>
        <w:pStyle w:val="ConsPlusNormal"/>
        <w:ind w:firstLine="540"/>
        <w:jc w:val="both"/>
      </w:pPr>
      <w:r w:rsidRPr="008A1AF8">
        <w:rPr>
          <w:lang w:bidi="en-US"/>
        </w:rPr>
        <w:t>a</w:t>
      </w:r>
      <w:r w:rsidR="00E22F91">
        <w:rPr>
          <w:lang w:bidi="en-US"/>
        </w:rPr>
        <w:t>)</w:t>
      </w:r>
      <w:r w:rsidRPr="008A1AF8">
        <w:rPr>
          <w:lang w:bidi="en-US"/>
        </w:rPr>
        <w:t xml:space="preserve"> for drawing up of occupational safety documents, Director for Occupational Health and Safety</w:t>
      </w:r>
    </w:p>
    <w:p w14:paraId="67A92CBC" w14:textId="35A2CB0D" w:rsidR="00464A90" w:rsidRPr="008A1AF8" w:rsidRDefault="00464A90" w:rsidP="00272B2E">
      <w:pPr>
        <w:pStyle w:val="ConsPlusNormal"/>
        <w:ind w:firstLine="540"/>
        <w:jc w:val="both"/>
      </w:pPr>
      <w:r w:rsidRPr="008A1AF8">
        <w:rPr>
          <w:lang w:bidi="en-US"/>
        </w:rPr>
        <w:t>b</w:t>
      </w:r>
      <w:r w:rsidR="00E22F91">
        <w:rPr>
          <w:lang w:bidi="en-US"/>
        </w:rPr>
        <w:t>)</w:t>
      </w:r>
      <w:r w:rsidRPr="008A1AF8">
        <w:rPr>
          <w:lang w:bidi="en-US"/>
        </w:rPr>
        <w:t xml:space="preserve"> for drawing up of plan of actions on evacuating and rescuing workers in case of emergency or rescue operation, Head of the Fire Safety And Emergency Response Service</w:t>
      </w:r>
    </w:p>
    <w:p w14:paraId="60261012" w14:textId="54C927F2" w:rsidR="00F70211" w:rsidRPr="008A1AF8" w:rsidRDefault="00F70211" w:rsidP="00A02646">
      <w:pPr>
        <w:pStyle w:val="ConsPlusNormal"/>
        <w:ind w:firstLine="540"/>
        <w:jc w:val="both"/>
      </w:pPr>
      <w:r w:rsidRPr="008A1AF8">
        <w:rPr>
          <w:lang w:bidi="en-US"/>
        </w:rPr>
        <w:t>c</w:t>
      </w:r>
      <w:r w:rsidR="00E22F91">
        <w:rPr>
          <w:lang w:bidi="en-US"/>
        </w:rPr>
        <w:t>)</w:t>
      </w:r>
      <w:r w:rsidRPr="008A1AF8">
        <w:rPr>
          <w:lang w:bidi="en-US"/>
        </w:rPr>
        <w:t xml:space="preserve"> for approval of the Method Statements on work at heights for non-permanent workplaces</w:t>
      </w:r>
      <w:r w:rsidR="00CF449E">
        <w:rPr>
          <w:lang w:bidi="en-US"/>
        </w:rPr>
        <w:t xml:space="preserve"> – </w:t>
      </w:r>
      <w:r w:rsidRPr="008A1AF8">
        <w:rPr>
          <w:lang w:bidi="en-US"/>
        </w:rPr>
        <w:t>Maintenance manager;</w:t>
      </w:r>
    </w:p>
    <w:p w14:paraId="2F437255" w14:textId="648CAD82" w:rsidR="00464A90" w:rsidRPr="008A1AF8" w:rsidRDefault="00F70211" w:rsidP="00A02646">
      <w:pPr>
        <w:pStyle w:val="ConsPlusNormal"/>
        <w:ind w:firstLine="540"/>
        <w:jc w:val="both"/>
      </w:pPr>
      <w:r w:rsidRPr="008A1AF8">
        <w:rPr>
          <w:lang w:bidi="en-US"/>
        </w:rPr>
        <w:t>d</w:t>
      </w:r>
      <w:r w:rsidR="00E22F91">
        <w:rPr>
          <w:lang w:bidi="en-US"/>
        </w:rPr>
        <w:t>)</w:t>
      </w:r>
      <w:r w:rsidRPr="008A1AF8">
        <w:rPr>
          <w:lang w:bidi="en-US"/>
        </w:rPr>
        <w:t xml:space="preserve"> for drawing up and implementation of technological charts for the production of works at height for permanent workplaces; for registration of work permits; for the provision of collective and personal protection equipment in accordance with the instructions in the manufacturer's operational documentation, as well as for the timeliness of their maintenance, periodic inspections, rejection of unsuitable PPE; for the maintenance of personal work at height log books</w:t>
      </w:r>
      <w:r w:rsidR="00CF449E">
        <w:rPr>
          <w:lang w:bidi="en-US"/>
        </w:rPr>
        <w:t xml:space="preserve"> – </w:t>
      </w:r>
      <w:r w:rsidRPr="008A1AF8">
        <w:rPr>
          <w:lang w:bidi="en-US"/>
        </w:rPr>
        <w:t>the head of the production unit, in which works at height are carried out;</w:t>
      </w:r>
    </w:p>
    <w:p w14:paraId="49860104" w14:textId="77777777" w:rsidR="00CE4E1F" w:rsidRPr="008A1AF8" w:rsidRDefault="00F70211" w:rsidP="00A02646">
      <w:pPr>
        <w:pStyle w:val="ConsPlusNormal"/>
        <w:ind w:firstLine="540"/>
        <w:jc w:val="both"/>
      </w:pPr>
      <w:r w:rsidRPr="008A1AF8">
        <w:rPr>
          <w:lang w:bidi="en-US"/>
        </w:rPr>
        <w:t>e) for the timely training of employees in safe methods and ways of performing work at height</w:t>
      </w:r>
      <w:r w:rsidR="00CF449E">
        <w:rPr>
          <w:lang w:bidi="en-US"/>
        </w:rPr>
        <w:t xml:space="preserve"> – </w:t>
      </w:r>
      <w:r w:rsidRPr="008A1AF8">
        <w:rPr>
          <w:lang w:bidi="en-US"/>
        </w:rPr>
        <w:t>the head of the production unit, to whom the worker that performs works at height reports;</w:t>
      </w:r>
    </w:p>
    <w:p w14:paraId="34E1E400" w14:textId="046353FE" w:rsidR="00464A90" w:rsidRPr="008A1AF8" w:rsidRDefault="00CE4E1F" w:rsidP="00A02646">
      <w:pPr>
        <w:pStyle w:val="ConsPlusNormal"/>
        <w:ind w:firstLine="540"/>
        <w:jc w:val="both"/>
      </w:pPr>
      <w:r w:rsidRPr="008A1AF8">
        <w:rPr>
          <w:lang w:bidi="en-US"/>
        </w:rPr>
        <w:t>f</w:t>
      </w:r>
      <w:r w:rsidR="00E22F91">
        <w:rPr>
          <w:lang w:bidi="en-US"/>
        </w:rPr>
        <w:t>)</w:t>
      </w:r>
      <w:r w:rsidRPr="008A1AF8">
        <w:rPr>
          <w:lang w:bidi="en-US"/>
        </w:rPr>
        <w:t xml:space="preserve"> for conducting trainings, Supervisor for Works at Height.</w:t>
      </w:r>
    </w:p>
    <w:p w14:paraId="58F49CE7" w14:textId="77777777" w:rsidR="00B64D34" w:rsidRPr="00B64D34" w:rsidRDefault="00F333F1" w:rsidP="00A02646">
      <w:pPr>
        <w:autoSpaceDE w:val="0"/>
        <w:autoSpaceDN w:val="0"/>
        <w:adjustRightInd w:val="0"/>
        <w:ind w:firstLine="540"/>
        <w:jc w:val="both"/>
        <w:rPr>
          <w:rFonts w:eastAsiaTheme="minorHAnsi"/>
          <w:lang w:eastAsia="en-US"/>
        </w:rPr>
      </w:pPr>
      <w:bookmarkStart w:id="16" w:name="sub_1027"/>
      <w:r>
        <w:rPr>
          <w:rFonts w:eastAsiaTheme="minorHAnsi"/>
          <w:lang w:bidi="en-US"/>
        </w:rPr>
        <w:t>2.2 For the organization of safe works at height performed with the issuance of the work permit, the following shall be appointed:</w:t>
      </w:r>
    </w:p>
    <w:p w14:paraId="3B344001" w14:textId="77777777" w:rsidR="00B64D34" w:rsidRPr="00B64D34" w:rsidRDefault="00B64D34" w:rsidP="00A02646">
      <w:pPr>
        <w:autoSpaceDE w:val="0"/>
        <w:autoSpaceDN w:val="0"/>
        <w:adjustRightInd w:val="0"/>
        <w:ind w:firstLine="540"/>
        <w:jc w:val="both"/>
        <w:rPr>
          <w:rFonts w:eastAsiaTheme="minorHAnsi"/>
          <w:lang w:eastAsia="en-US"/>
        </w:rPr>
      </w:pPr>
      <w:bookmarkStart w:id="17" w:name="sub_10271"/>
      <w:bookmarkEnd w:id="16"/>
      <w:r w:rsidRPr="00B64D34">
        <w:rPr>
          <w:rFonts w:eastAsiaTheme="minorHAnsi"/>
          <w:lang w:bidi="en-US"/>
        </w:rPr>
        <w:t>a) officials authorized to issue a work permit, from managers and experts;</w:t>
      </w:r>
    </w:p>
    <w:p w14:paraId="5E884A64" w14:textId="77777777" w:rsidR="00B64D34" w:rsidRPr="00B64D34" w:rsidRDefault="00B64D34" w:rsidP="00A02646">
      <w:pPr>
        <w:autoSpaceDE w:val="0"/>
        <w:autoSpaceDN w:val="0"/>
        <w:adjustRightInd w:val="0"/>
        <w:ind w:firstLine="540"/>
        <w:jc w:val="both"/>
        <w:rPr>
          <w:rFonts w:eastAsiaTheme="minorHAnsi"/>
          <w:lang w:eastAsia="en-US"/>
        </w:rPr>
      </w:pPr>
      <w:bookmarkStart w:id="18" w:name="sub_10272"/>
      <w:bookmarkEnd w:id="17"/>
      <w:r w:rsidRPr="00B64D34">
        <w:rPr>
          <w:rFonts w:eastAsiaTheme="minorHAnsi"/>
          <w:lang w:bidi="en-US"/>
        </w:rPr>
        <w:t>b) responsible works supervisor, from managers and experts;</w:t>
      </w:r>
    </w:p>
    <w:p w14:paraId="2D9ACAFA" w14:textId="77777777" w:rsidR="00B64D34" w:rsidRPr="00B64D34" w:rsidRDefault="00B64D34" w:rsidP="00A02646">
      <w:pPr>
        <w:autoSpaceDE w:val="0"/>
        <w:autoSpaceDN w:val="0"/>
        <w:adjustRightInd w:val="0"/>
        <w:ind w:firstLine="567"/>
        <w:jc w:val="both"/>
        <w:rPr>
          <w:rFonts w:eastAsiaTheme="minorHAnsi"/>
          <w:lang w:eastAsia="en-US"/>
        </w:rPr>
      </w:pPr>
      <w:bookmarkStart w:id="19" w:name="sub_10273"/>
      <w:bookmarkEnd w:id="18"/>
      <w:r w:rsidRPr="00B64D34">
        <w:rPr>
          <w:rFonts w:eastAsiaTheme="minorHAnsi"/>
          <w:lang w:bidi="en-US"/>
        </w:rPr>
        <w:t>c) responsible contractor (performer of works) from the workers (foremen, team leaders and highly skilled workers).</w:t>
      </w:r>
    </w:p>
    <w:bookmarkEnd w:id="19"/>
    <w:p w14:paraId="26699AD6" w14:textId="77777777" w:rsidR="00B64D34" w:rsidRPr="00B64D34" w:rsidRDefault="00B64D34" w:rsidP="00A02646">
      <w:pPr>
        <w:autoSpaceDE w:val="0"/>
        <w:autoSpaceDN w:val="0"/>
        <w:adjustRightInd w:val="0"/>
        <w:ind w:firstLine="567"/>
        <w:jc w:val="both"/>
        <w:rPr>
          <w:rFonts w:eastAsiaTheme="minorHAnsi"/>
          <w:lang w:eastAsia="en-US"/>
        </w:rPr>
      </w:pPr>
      <w:r w:rsidRPr="00B64D34">
        <w:rPr>
          <w:rFonts w:eastAsiaTheme="minorHAnsi"/>
          <w:lang w:bidi="en-US"/>
        </w:rPr>
        <w:t xml:space="preserve">The </w:t>
      </w:r>
      <w:proofErr w:type="spellStart"/>
      <w:r w:rsidRPr="00B64D34">
        <w:rPr>
          <w:rFonts w:eastAsiaTheme="minorHAnsi"/>
          <w:lang w:bidi="en-US"/>
        </w:rPr>
        <w:t>aforecited</w:t>
      </w:r>
      <w:proofErr w:type="spellEnd"/>
      <w:r w:rsidRPr="00B64D34">
        <w:rPr>
          <w:rFonts w:eastAsiaTheme="minorHAnsi"/>
          <w:lang w:bidi="en-US"/>
        </w:rPr>
        <w:t xml:space="preserve"> officials shall have special training.</w:t>
      </w:r>
    </w:p>
    <w:p w14:paraId="3C65B831" w14:textId="77777777" w:rsidR="00272B2E" w:rsidRDefault="00272B2E" w:rsidP="00A02646">
      <w:pPr>
        <w:autoSpaceDE w:val="0"/>
        <w:autoSpaceDN w:val="0"/>
        <w:adjustRightInd w:val="0"/>
        <w:ind w:firstLine="567"/>
        <w:jc w:val="both"/>
        <w:rPr>
          <w:rFonts w:eastAsiaTheme="minorHAnsi"/>
          <w:b/>
          <w:lang w:eastAsia="en-US"/>
        </w:rPr>
      </w:pPr>
      <w:bookmarkStart w:id="20" w:name="sub_1028"/>
    </w:p>
    <w:p w14:paraId="25580F56" w14:textId="77777777" w:rsidR="00AC0AFB" w:rsidRDefault="00F333F1" w:rsidP="00A02646">
      <w:pPr>
        <w:autoSpaceDE w:val="0"/>
        <w:autoSpaceDN w:val="0"/>
        <w:adjustRightInd w:val="0"/>
        <w:ind w:firstLine="567"/>
        <w:jc w:val="both"/>
        <w:rPr>
          <w:rFonts w:eastAsiaTheme="minorHAnsi"/>
          <w:b/>
          <w:lang w:eastAsia="en-US"/>
        </w:rPr>
      </w:pPr>
      <w:r>
        <w:rPr>
          <w:rFonts w:eastAsiaTheme="minorHAnsi"/>
          <w:b/>
          <w:lang w:bidi="en-US"/>
        </w:rPr>
        <w:t>2.3 Officials entitled to issue work permits:</w:t>
      </w:r>
    </w:p>
    <w:p w14:paraId="3E51206C" w14:textId="77777777" w:rsidR="002831DC" w:rsidRPr="002831DC" w:rsidRDefault="00AC0AFB" w:rsidP="00A02646">
      <w:pPr>
        <w:autoSpaceDE w:val="0"/>
        <w:autoSpaceDN w:val="0"/>
        <w:adjustRightInd w:val="0"/>
        <w:ind w:firstLine="567"/>
        <w:jc w:val="both"/>
        <w:rPr>
          <w:rFonts w:eastAsiaTheme="minorHAnsi"/>
          <w:lang w:eastAsia="en-US"/>
        </w:rPr>
      </w:pPr>
      <w:r w:rsidRPr="002831DC">
        <w:rPr>
          <w:rFonts w:eastAsiaTheme="minorHAnsi"/>
          <w:lang w:bidi="en-US"/>
        </w:rPr>
        <w:t>2.3.1 Work permits for works at height can be issued by head of the unit (or their supervisor) where the works at height will be performed.</w:t>
      </w:r>
    </w:p>
    <w:p w14:paraId="4955A254" w14:textId="77777777" w:rsidR="00B64D34" w:rsidRPr="00B64D34" w:rsidRDefault="002831DC" w:rsidP="00A02646">
      <w:pPr>
        <w:autoSpaceDE w:val="0"/>
        <w:autoSpaceDN w:val="0"/>
        <w:adjustRightInd w:val="0"/>
        <w:ind w:firstLine="567"/>
        <w:jc w:val="both"/>
        <w:rPr>
          <w:rFonts w:eastAsiaTheme="minorHAnsi"/>
          <w:b/>
          <w:lang w:eastAsia="en-US"/>
        </w:rPr>
      </w:pPr>
      <w:r>
        <w:rPr>
          <w:rFonts w:eastAsiaTheme="minorHAnsi"/>
          <w:b/>
          <w:lang w:bidi="en-US"/>
        </w:rPr>
        <w:t>2.3.2 Officials that issue work permits shall:</w:t>
      </w:r>
    </w:p>
    <w:p w14:paraId="75415B36" w14:textId="601F9232" w:rsidR="00B64D34" w:rsidRPr="00B64D34" w:rsidRDefault="00E22F91" w:rsidP="00A02646">
      <w:pPr>
        <w:autoSpaceDE w:val="0"/>
        <w:autoSpaceDN w:val="0"/>
        <w:adjustRightInd w:val="0"/>
        <w:ind w:firstLine="567"/>
        <w:jc w:val="both"/>
        <w:rPr>
          <w:rFonts w:eastAsiaTheme="minorHAnsi"/>
          <w:lang w:eastAsia="en-US"/>
        </w:rPr>
      </w:pPr>
      <w:bookmarkStart w:id="21" w:name="sub_10281"/>
      <w:bookmarkEnd w:id="20"/>
      <w:r>
        <w:rPr>
          <w:rFonts w:eastAsiaTheme="minorHAnsi"/>
          <w:lang w:bidi="en-US"/>
        </w:rPr>
        <w:t>a)</w:t>
      </w:r>
      <w:r w:rsidR="00B64D34" w:rsidRPr="00B64D34">
        <w:rPr>
          <w:rFonts w:eastAsiaTheme="minorHAnsi"/>
          <w:lang w:bidi="en-US"/>
        </w:rPr>
        <w:t xml:space="preserve"> stipulate technical and technological actions aimed to ensure the safety of workers and the place of works, in the method statement;</w:t>
      </w:r>
    </w:p>
    <w:p w14:paraId="675519A1" w14:textId="59D8AE84" w:rsidR="00B64D34" w:rsidRPr="00B64D34" w:rsidRDefault="00E22F91" w:rsidP="00A02646">
      <w:pPr>
        <w:autoSpaceDE w:val="0"/>
        <w:autoSpaceDN w:val="0"/>
        <w:adjustRightInd w:val="0"/>
        <w:ind w:firstLine="567"/>
        <w:jc w:val="both"/>
        <w:rPr>
          <w:rFonts w:eastAsiaTheme="minorHAnsi"/>
          <w:lang w:eastAsia="en-US"/>
        </w:rPr>
      </w:pPr>
      <w:bookmarkStart w:id="22" w:name="sub_10282"/>
      <w:bookmarkEnd w:id="21"/>
      <w:r>
        <w:rPr>
          <w:rFonts w:eastAsiaTheme="minorHAnsi"/>
          <w:lang w:bidi="en-US"/>
        </w:rPr>
        <w:t>b)</w:t>
      </w:r>
      <w:r w:rsidR="00B64D34" w:rsidRPr="00B64D34">
        <w:rPr>
          <w:rFonts w:eastAsiaTheme="minorHAnsi"/>
          <w:lang w:bidi="en-US"/>
        </w:rPr>
        <w:t xml:space="preserve"> appoint a responsible work supervisor;</w:t>
      </w:r>
    </w:p>
    <w:p w14:paraId="46C52ECC" w14:textId="78D4EC0B" w:rsidR="00B64D34" w:rsidRPr="00B64D34" w:rsidRDefault="00B64D34" w:rsidP="00A02646">
      <w:pPr>
        <w:autoSpaceDE w:val="0"/>
        <w:autoSpaceDN w:val="0"/>
        <w:adjustRightInd w:val="0"/>
        <w:ind w:firstLine="567"/>
        <w:jc w:val="both"/>
        <w:rPr>
          <w:rFonts w:eastAsiaTheme="minorHAnsi"/>
          <w:lang w:eastAsia="en-US"/>
        </w:rPr>
      </w:pPr>
      <w:bookmarkStart w:id="23" w:name="sub_10283"/>
      <w:bookmarkEnd w:id="22"/>
      <w:r w:rsidRPr="00B64D34">
        <w:rPr>
          <w:rFonts w:eastAsiaTheme="minorHAnsi"/>
          <w:lang w:bidi="en-US"/>
        </w:rPr>
        <w:t>c</w:t>
      </w:r>
      <w:r w:rsidR="00E22F91">
        <w:rPr>
          <w:rFonts w:eastAsiaTheme="minorHAnsi"/>
          <w:lang w:bidi="en-US"/>
        </w:rPr>
        <w:t>)</w:t>
      </w:r>
      <w:r w:rsidRPr="00B64D34">
        <w:rPr>
          <w:rFonts w:eastAsiaTheme="minorHAnsi"/>
          <w:lang w:bidi="en-US"/>
        </w:rPr>
        <w:t xml:space="preserve"> determine the number of work permits issued for one responsible work supervisor for the simultaneous production of work;</w:t>
      </w:r>
    </w:p>
    <w:p w14:paraId="15A124E0" w14:textId="0458AFD2" w:rsidR="00B64D34" w:rsidRPr="00B64D34" w:rsidRDefault="00B64D34" w:rsidP="00A02646">
      <w:pPr>
        <w:autoSpaceDE w:val="0"/>
        <w:autoSpaceDN w:val="0"/>
        <w:adjustRightInd w:val="0"/>
        <w:ind w:firstLine="567"/>
        <w:jc w:val="both"/>
        <w:rPr>
          <w:rFonts w:eastAsiaTheme="minorHAnsi"/>
          <w:lang w:eastAsia="en-US"/>
        </w:rPr>
      </w:pPr>
      <w:bookmarkStart w:id="24" w:name="sub_10284"/>
      <w:bookmarkEnd w:id="23"/>
      <w:r w:rsidRPr="00B64D34">
        <w:rPr>
          <w:rFonts w:eastAsiaTheme="minorHAnsi"/>
          <w:lang w:bidi="en-US"/>
        </w:rPr>
        <w:t>d</w:t>
      </w:r>
      <w:r w:rsidR="00E22F91">
        <w:rPr>
          <w:rFonts w:eastAsiaTheme="minorHAnsi"/>
          <w:lang w:bidi="en-US"/>
        </w:rPr>
        <w:t>)</w:t>
      </w:r>
      <w:r w:rsidRPr="00B64D34">
        <w:rPr>
          <w:rFonts w:eastAsiaTheme="minorHAnsi"/>
          <w:lang w:bidi="en-US"/>
        </w:rPr>
        <w:t xml:space="preserve"> appoint a responsible performer of works;</w:t>
      </w:r>
    </w:p>
    <w:p w14:paraId="621053E7" w14:textId="7EB7E1AD" w:rsidR="00B64D34" w:rsidRPr="00B64D34" w:rsidRDefault="00B64D34" w:rsidP="00A02646">
      <w:pPr>
        <w:autoSpaceDE w:val="0"/>
        <w:autoSpaceDN w:val="0"/>
        <w:adjustRightInd w:val="0"/>
        <w:ind w:firstLine="567"/>
        <w:jc w:val="both"/>
        <w:rPr>
          <w:rFonts w:eastAsiaTheme="minorHAnsi"/>
          <w:lang w:eastAsia="en-US"/>
        </w:rPr>
      </w:pPr>
      <w:bookmarkStart w:id="25" w:name="sub_10285"/>
      <w:bookmarkEnd w:id="24"/>
      <w:r w:rsidRPr="00B64D34">
        <w:rPr>
          <w:rFonts w:eastAsiaTheme="minorHAnsi"/>
          <w:lang w:bidi="en-US"/>
        </w:rPr>
        <w:t>e</w:t>
      </w:r>
      <w:r w:rsidR="00E22F91">
        <w:rPr>
          <w:rFonts w:eastAsiaTheme="minorHAnsi"/>
          <w:lang w:bidi="en-US"/>
        </w:rPr>
        <w:t>)</w:t>
      </w:r>
      <w:r w:rsidRPr="00B64D34">
        <w:rPr>
          <w:rFonts w:eastAsiaTheme="minorHAnsi"/>
          <w:lang w:bidi="en-US"/>
        </w:rPr>
        <w:t xml:space="preserve"> determine the place of works production and the scope of work to indicate equipment and mechanical tools used in the work permit;</w:t>
      </w:r>
    </w:p>
    <w:p w14:paraId="276FBD68" w14:textId="105A986D" w:rsidR="00B64D34" w:rsidRPr="00B64D34" w:rsidRDefault="00B64D34" w:rsidP="00A02646">
      <w:pPr>
        <w:autoSpaceDE w:val="0"/>
        <w:autoSpaceDN w:val="0"/>
        <w:adjustRightInd w:val="0"/>
        <w:ind w:firstLine="567"/>
        <w:jc w:val="both"/>
        <w:rPr>
          <w:rFonts w:eastAsiaTheme="minorHAnsi"/>
          <w:lang w:eastAsia="en-US"/>
        </w:rPr>
      </w:pPr>
      <w:bookmarkStart w:id="26" w:name="sub_10286"/>
      <w:bookmarkEnd w:id="25"/>
      <w:r w:rsidRPr="00B64D34">
        <w:rPr>
          <w:rFonts w:eastAsiaTheme="minorHAnsi"/>
          <w:lang w:bidi="en-US"/>
        </w:rPr>
        <w:t>f</w:t>
      </w:r>
      <w:r w:rsidR="00E22F91">
        <w:rPr>
          <w:rFonts w:eastAsiaTheme="minorHAnsi"/>
          <w:lang w:bidi="en-US"/>
        </w:rPr>
        <w:t>)</w:t>
      </w:r>
      <w:r w:rsidRPr="00B64D34">
        <w:rPr>
          <w:rFonts w:eastAsiaTheme="minorHAnsi"/>
          <w:lang w:bidi="en-US"/>
        </w:rPr>
        <w:t xml:space="preserve"> issue two copies of the work permit to the work supervisor, which shall be recorded in work permit works registration log;</w:t>
      </w:r>
    </w:p>
    <w:p w14:paraId="04C1F542" w14:textId="2F08D9C9" w:rsidR="00B64D34" w:rsidRPr="00B64D34" w:rsidRDefault="00B64D34" w:rsidP="00A02646">
      <w:pPr>
        <w:autoSpaceDE w:val="0"/>
        <w:autoSpaceDN w:val="0"/>
        <w:adjustRightInd w:val="0"/>
        <w:ind w:firstLine="567"/>
        <w:jc w:val="both"/>
        <w:rPr>
          <w:rFonts w:eastAsiaTheme="minorHAnsi"/>
          <w:lang w:eastAsia="en-US"/>
        </w:rPr>
      </w:pPr>
      <w:bookmarkStart w:id="27" w:name="sub_10287"/>
      <w:bookmarkEnd w:id="26"/>
      <w:r w:rsidRPr="00B64D34">
        <w:rPr>
          <w:rFonts w:eastAsiaTheme="minorHAnsi"/>
          <w:lang w:bidi="en-US"/>
        </w:rPr>
        <w:t>g</w:t>
      </w:r>
      <w:r w:rsidR="00E22F91">
        <w:rPr>
          <w:rFonts w:eastAsiaTheme="minorHAnsi"/>
          <w:lang w:bidi="en-US"/>
        </w:rPr>
        <w:t>)</w:t>
      </w:r>
      <w:r w:rsidRPr="00B64D34">
        <w:rPr>
          <w:rFonts w:eastAsiaTheme="minorHAnsi"/>
          <w:lang w:bidi="en-US"/>
        </w:rPr>
        <w:t xml:space="preserve"> familiarize the work supervisor with the design and technological documentation and fencing scheme attached to the work permit;</w:t>
      </w:r>
    </w:p>
    <w:p w14:paraId="1FEA9A7A" w14:textId="300FFB5C" w:rsidR="00B64D34" w:rsidRPr="00B64D34" w:rsidRDefault="00B64D34" w:rsidP="00A02646">
      <w:pPr>
        <w:autoSpaceDE w:val="0"/>
        <w:autoSpaceDN w:val="0"/>
        <w:adjustRightInd w:val="0"/>
        <w:ind w:firstLine="567"/>
        <w:jc w:val="both"/>
        <w:rPr>
          <w:rFonts w:eastAsiaTheme="minorHAnsi"/>
          <w:lang w:eastAsia="en-US"/>
        </w:rPr>
      </w:pPr>
      <w:bookmarkStart w:id="28" w:name="sub_10288"/>
      <w:bookmarkEnd w:id="27"/>
      <w:r w:rsidRPr="00B64D34">
        <w:rPr>
          <w:rFonts w:eastAsiaTheme="minorHAnsi"/>
          <w:lang w:bidi="en-US"/>
        </w:rPr>
        <w:t>h</w:t>
      </w:r>
      <w:r w:rsidR="00E22F91">
        <w:rPr>
          <w:rFonts w:eastAsiaTheme="minorHAnsi"/>
          <w:lang w:bidi="en-US"/>
        </w:rPr>
        <w:t>)</w:t>
      </w:r>
      <w:r w:rsidRPr="00B64D34">
        <w:rPr>
          <w:rFonts w:eastAsiaTheme="minorHAnsi"/>
          <w:lang w:bidi="en-US"/>
        </w:rPr>
        <w:t xml:space="preserve"> organize control over the implementation of security measures for the execution of works stipulated in the work permit;</w:t>
      </w:r>
    </w:p>
    <w:p w14:paraId="06350853" w14:textId="181A22D6" w:rsidR="00B64D34" w:rsidRPr="00B64D34" w:rsidRDefault="00B64D34" w:rsidP="00A02646">
      <w:pPr>
        <w:autoSpaceDE w:val="0"/>
        <w:autoSpaceDN w:val="0"/>
        <w:adjustRightInd w:val="0"/>
        <w:ind w:firstLine="567"/>
        <w:jc w:val="both"/>
        <w:rPr>
          <w:rFonts w:eastAsiaTheme="minorHAnsi"/>
          <w:lang w:eastAsia="en-US"/>
        </w:rPr>
      </w:pPr>
      <w:bookmarkStart w:id="29" w:name="sub_10289"/>
      <w:bookmarkEnd w:id="28"/>
      <w:r w:rsidRPr="00B64D34">
        <w:rPr>
          <w:rFonts w:eastAsiaTheme="minorHAnsi"/>
          <w:lang w:bidi="en-US"/>
        </w:rPr>
        <w:t>i</w:t>
      </w:r>
      <w:r w:rsidR="00E22F91">
        <w:rPr>
          <w:rFonts w:eastAsiaTheme="minorHAnsi"/>
          <w:lang w:bidi="en-US"/>
        </w:rPr>
        <w:t>)</w:t>
      </w:r>
      <w:r w:rsidRPr="00B64D34">
        <w:rPr>
          <w:rFonts w:eastAsiaTheme="minorHAnsi"/>
          <w:lang w:bidi="en-US"/>
        </w:rPr>
        <w:t xml:space="preserve"> upon completion of works, accept a closed work permit from the work supervisor, against an entry in the work permit works registration log.</w:t>
      </w:r>
    </w:p>
    <w:p w14:paraId="3B8D0F00" w14:textId="77777777" w:rsidR="00B64D34" w:rsidRPr="00B64D34" w:rsidRDefault="00F333F1" w:rsidP="00A02646">
      <w:pPr>
        <w:autoSpaceDE w:val="0"/>
        <w:autoSpaceDN w:val="0"/>
        <w:adjustRightInd w:val="0"/>
        <w:ind w:firstLine="567"/>
        <w:jc w:val="both"/>
        <w:rPr>
          <w:rFonts w:eastAsiaTheme="minorHAnsi"/>
          <w:lang w:eastAsia="en-US"/>
        </w:rPr>
      </w:pPr>
      <w:bookmarkStart w:id="30" w:name="sub_1029"/>
      <w:bookmarkEnd w:id="29"/>
      <w:r>
        <w:rPr>
          <w:rFonts w:eastAsiaTheme="minorHAnsi"/>
          <w:lang w:bidi="en-US"/>
        </w:rPr>
        <w:t>2.3.3 The officials issuing the permit are responsible for:</w:t>
      </w:r>
    </w:p>
    <w:p w14:paraId="2D854B58" w14:textId="30759F99" w:rsidR="00B64D34" w:rsidRPr="00B64D34" w:rsidRDefault="00E22F91" w:rsidP="00A02646">
      <w:pPr>
        <w:autoSpaceDE w:val="0"/>
        <w:autoSpaceDN w:val="0"/>
        <w:adjustRightInd w:val="0"/>
        <w:ind w:firstLine="567"/>
        <w:jc w:val="both"/>
        <w:rPr>
          <w:rFonts w:eastAsiaTheme="minorHAnsi"/>
          <w:lang w:eastAsia="en-US"/>
        </w:rPr>
      </w:pPr>
      <w:bookmarkStart w:id="31" w:name="sub_10291"/>
      <w:bookmarkEnd w:id="30"/>
      <w:r>
        <w:rPr>
          <w:rFonts w:eastAsiaTheme="minorHAnsi"/>
          <w:lang w:bidi="en-US"/>
        </w:rPr>
        <w:t>a)</w:t>
      </w:r>
      <w:r w:rsidR="00B64D34" w:rsidRPr="00B64D34">
        <w:rPr>
          <w:rFonts w:eastAsiaTheme="minorHAnsi"/>
          <w:lang w:bidi="en-US"/>
        </w:rPr>
        <w:t xml:space="preserve"> timely, correct documenting and issuance of a work permit;</w:t>
      </w:r>
    </w:p>
    <w:p w14:paraId="6DA8285D" w14:textId="23151D56" w:rsidR="00B64D34" w:rsidRPr="00B64D34" w:rsidRDefault="00E22F91" w:rsidP="00A02646">
      <w:pPr>
        <w:autoSpaceDE w:val="0"/>
        <w:autoSpaceDN w:val="0"/>
        <w:adjustRightInd w:val="0"/>
        <w:ind w:firstLine="567"/>
        <w:jc w:val="both"/>
        <w:rPr>
          <w:rFonts w:eastAsiaTheme="minorHAnsi"/>
          <w:lang w:eastAsia="en-US"/>
        </w:rPr>
      </w:pPr>
      <w:bookmarkStart w:id="32" w:name="sub_10292"/>
      <w:bookmarkEnd w:id="31"/>
      <w:r>
        <w:rPr>
          <w:rFonts w:eastAsiaTheme="minorHAnsi"/>
          <w:lang w:bidi="en-US"/>
        </w:rPr>
        <w:lastRenderedPageBreak/>
        <w:t>b)</w:t>
      </w:r>
      <w:r w:rsidR="00B64D34" w:rsidRPr="00B64D34">
        <w:rPr>
          <w:rFonts w:eastAsiaTheme="minorHAnsi"/>
          <w:lang w:bidi="en-US"/>
        </w:rPr>
        <w:t xml:space="preserve"> actions specified in the work permit, ensuring the safety of workers during performance of works at height;</w:t>
      </w:r>
    </w:p>
    <w:p w14:paraId="672156DE" w14:textId="39152C66" w:rsidR="00B64D34" w:rsidRPr="00B64D34" w:rsidRDefault="00B64D34" w:rsidP="00A02646">
      <w:pPr>
        <w:autoSpaceDE w:val="0"/>
        <w:autoSpaceDN w:val="0"/>
        <w:adjustRightInd w:val="0"/>
        <w:ind w:firstLine="567"/>
        <w:jc w:val="both"/>
        <w:rPr>
          <w:rFonts w:eastAsiaTheme="minorHAnsi"/>
          <w:lang w:eastAsia="en-US"/>
        </w:rPr>
      </w:pPr>
      <w:bookmarkStart w:id="33" w:name="sub_10293"/>
      <w:bookmarkEnd w:id="32"/>
      <w:r w:rsidRPr="00B64D34">
        <w:rPr>
          <w:rFonts w:eastAsiaTheme="minorHAnsi"/>
          <w:lang w:bidi="en-US"/>
        </w:rPr>
        <w:t>c</w:t>
      </w:r>
      <w:r w:rsidR="00E22F91">
        <w:rPr>
          <w:rFonts w:eastAsiaTheme="minorHAnsi"/>
          <w:lang w:bidi="en-US"/>
        </w:rPr>
        <w:t>)</w:t>
      </w:r>
      <w:r w:rsidRPr="00B64D34">
        <w:rPr>
          <w:rFonts w:eastAsiaTheme="minorHAnsi"/>
          <w:lang w:bidi="en-US"/>
        </w:rPr>
        <w:t xml:space="preserve"> composition of the team and</w:t>
      </w:r>
      <w:r w:rsidR="00A02646">
        <w:rPr>
          <w:rFonts w:eastAsiaTheme="minorHAnsi"/>
          <w:lang w:bidi="en-US"/>
        </w:rPr>
        <w:t xml:space="preserve"> </w:t>
      </w:r>
      <w:r w:rsidRPr="00B64D34">
        <w:rPr>
          <w:rFonts w:eastAsiaTheme="minorHAnsi"/>
          <w:lang w:bidi="en-US"/>
        </w:rPr>
        <w:t>appointment of workers responsible for safety;</w:t>
      </w:r>
    </w:p>
    <w:p w14:paraId="050E6FD3" w14:textId="3282D29F" w:rsidR="00B64D34" w:rsidRPr="00B64D34" w:rsidRDefault="00B64D34" w:rsidP="00A02646">
      <w:pPr>
        <w:autoSpaceDE w:val="0"/>
        <w:autoSpaceDN w:val="0"/>
        <w:adjustRightInd w:val="0"/>
        <w:ind w:firstLine="567"/>
        <w:jc w:val="both"/>
        <w:rPr>
          <w:rFonts w:eastAsiaTheme="minorHAnsi"/>
          <w:lang w:eastAsia="en-US"/>
        </w:rPr>
      </w:pPr>
      <w:bookmarkStart w:id="34" w:name="sub_10294"/>
      <w:bookmarkEnd w:id="33"/>
      <w:r w:rsidRPr="00B64D34">
        <w:rPr>
          <w:rFonts w:eastAsiaTheme="minorHAnsi"/>
          <w:lang w:bidi="en-US"/>
        </w:rPr>
        <w:t>d</w:t>
      </w:r>
      <w:r w:rsidR="00E22F91">
        <w:rPr>
          <w:rFonts w:eastAsiaTheme="minorHAnsi"/>
          <w:lang w:bidi="en-US"/>
        </w:rPr>
        <w:t xml:space="preserve">) </w:t>
      </w:r>
      <w:r w:rsidRPr="00B64D34">
        <w:rPr>
          <w:rFonts w:eastAsiaTheme="minorHAnsi"/>
          <w:lang w:bidi="en-US"/>
        </w:rPr>
        <w:t>organization of control over fulfillment of safety measures specified in the work permit;</w:t>
      </w:r>
    </w:p>
    <w:p w14:paraId="15E497B8" w14:textId="414A34C9" w:rsidR="00B64D34" w:rsidRPr="00B64D34" w:rsidRDefault="00B64D34" w:rsidP="00A02646">
      <w:pPr>
        <w:autoSpaceDE w:val="0"/>
        <w:autoSpaceDN w:val="0"/>
        <w:adjustRightInd w:val="0"/>
        <w:ind w:firstLine="567"/>
        <w:jc w:val="both"/>
        <w:rPr>
          <w:rFonts w:eastAsiaTheme="minorHAnsi"/>
          <w:lang w:eastAsia="en-US"/>
        </w:rPr>
      </w:pPr>
      <w:bookmarkStart w:id="35" w:name="sub_10295"/>
      <w:bookmarkEnd w:id="34"/>
      <w:r w:rsidRPr="00B64D34">
        <w:rPr>
          <w:rFonts w:eastAsiaTheme="minorHAnsi"/>
          <w:lang w:bidi="en-US"/>
        </w:rPr>
        <w:t>e</w:t>
      </w:r>
      <w:r w:rsidR="00E22F91">
        <w:rPr>
          <w:rFonts w:eastAsiaTheme="minorHAnsi"/>
          <w:lang w:bidi="en-US"/>
        </w:rPr>
        <w:t>)</w:t>
      </w:r>
      <w:r w:rsidRPr="00B64D34">
        <w:rPr>
          <w:rFonts w:eastAsiaTheme="minorHAnsi"/>
          <w:lang w:bidi="en-US"/>
        </w:rPr>
        <w:t xml:space="preserve"> storage and accounting of work permits.</w:t>
      </w:r>
    </w:p>
    <w:p w14:paraId="7D9D2BCE" w14:textId="77777777" w:rsidR="002831DC" w:rsidRDefault="00F333F1" w:rsidP="00030A32">
      <w:pPr>
        <w:autoSpaceDE w:val="0"/>
        <w:autoSpaceDN w:val="0"/>
        <w:adjustRightInd w:val="0"/>
        <w:ind w:firstLine="567"/>
        <w:jc w:val="both"/>
        <w:rPr>
          <w:rFonts w:eastAsiaTheme="minorHAnsi"/>
          <w:b/>
          <w:lang w:eastAsia="en-US"/>
        </w:rPr>
      </w:pPr>
      <w:bookmarkStart w:id="36" w:name="sub_1030"/>
      <w:bookmarkEnd w:id="35"/>
      <w:r>
        <w:rPr>
          <w:rFonts w:eastAsiaTheme="minorHAnsi"/>
          <w:b/>
          <w:lang w:bidi="en-US"/>
        </w:rPr>
        <w:t>2.4 Work supervisor:</w:t>
      </w:r>
    </w:p>
    <w:p w14:paraId="11A6865C" w14:textId="77777777" w:rsidR="002831DC" w:rsidRPr="002831DC" w:rsidRDefault="002831DC" w:rsidP="00030A32">
      <w:pPr>
        <w:autoSpaceDE w:val="0"/>
        <w:autoSpaceDN w:val="0"/>
        <w:adjustRightInd w:val="0"/>
        <w:ind w:firstLine="567"/>
        <w:jc w:val="both"/>
        <w:rPr>
          <w:rFonts w:eastAsiaTheme="minorHAnsi"/>
          <w:lang w:eastAsia="en-US"/>
        </w:rPr>
      </w:pPr>
      <w:r w:rsidRPr="002831DC">
        <w:rPr>
          <w:rFonts w:eastAsiaTheme="minorHAnsi"/>
          <w:lang w:bidi="en-US"/>
        </w:rPr>
        <w:t>2.4.1 Work supervisor can be appointed from engineering technicians of the unit: shift leader, senior foreman, shift foreman, shifter, foreman, mechanist, etc.</w:t>
      </w:r>
    </w:p>
    <w:p w14:paraId="3C7D291A" w14:textId="77777777" w:rsidR="00B64D34" w:rsidRPr="00B64D34" w:rsidRDefault="004E3B31" w:rsidP="00A02646">
      <w:pPr>
        <w:autoSpaceDE w:val="0"/>
        <w:autoSpaceDN w:val="0"/>
        <w:adjustRightInd w:val="0"/>
        <w:ind w:firstLine="567"/>
        <w:jc w:val="both"/>
        <w:rPr>
          <w:rFonts w:eastAsiaTheme="minorHAnsi"/>
          <w:b/>
          <w:lang w:eastAsia="en-US"/>
        </w:rPr>
      </w:pPr>
      <w:r>
        <w:rPr>
          <w:rFonts w:eastAsiaTheme="minorHAnsi"/>
          <w:b/>
          <w:lang w:bidi="en-US"/>
        </w:rPr>
        <w:t>2.4.2 A work supervisor shall:</w:t>
      </w:r>
    </w:p>
    <w:p w14:paraId="289E8E55" w14:textId="4AED1CB3" w:rsidR="00B64D34" w:rsidRPr="00B64D34" w:rsidRDefault="00E22F91" w:rsidP="00A02646">
      <w:pPr>
        <w:autoSpaceDE w:val="0"/>
        <w:autoSpaceDN w:val="0"/>
        <w:adjustRightInd w:val="0"/>
        <w:ind w:firstLine="567"/>
        <w:jc w:val="both"/>
        <w:rPr>
          <w:rFonts w:eastAsiaTheme="minorHAnsi"/>
          <w:lang w:eastAsia="en-US"/>
        </w:rPr>
      </w:pPr>
      <w:bookmarkStart w:id="37" w:name="sub_1301"/>
      <w:bookmarkEnd w:id="36"/>
      <w:r>
        <w:rPr>
          <w:rFonts w:eastAsiaTheme="minorHAnsi"/>
          <w:lang w:bidi="en-US"/>
        </w:rPr>
        <w:t>a)</w:t>
      </w:r>
      <w:r w:rsidR="00B64D34" w:rsidRPr="00B64D34">
        <w:rPr>
          <w:rFonts w:eastAsiaTheme="minorHAnsi"/>
          <w:lang w:bidi="en-US"/>
        </w:rPr>
        <w:t xml:space="preserve"> receive work permit from the official that issues work permits, and register it in the work permit accounting log book;</w:t>
      </w:r>
    </w:p>
    <w:p w14:paraId="65C71C15" w14:textId="051C22DD" w:rsidR="00B64D34" w:rsidRPr="00B64D34" w:rsidRDefault="00E22F91" w:rsidP="00A02646">
      <w:pPr>
        <w:autoSpaceDE w:val="0"/>
        <w:autoSpaceDN w:val="0"/>
        <w:adjustRightInd w:val="0"/>
        <w:ind w:firstLine="567"/>
        <w:jc w:val="both"/>
        <w:rPr>
          <w:rFonts w:eastAsiaTheme="minorHAnsi"/>
          <w:lang w:eastAsia="en-US"/>
        </w:rPr>
      </w:pPr>
      <w:bookmarkStart w:id="38" w:name="sub_1302"/>
      <w:bookmarkEnd w:id="37"/>
      <w:r>
        <w:rPr>
          <w:rFonts w:eastAsiaTheme="minorHAnsi"/>
          <w:lang w:bidi="en-US"/>
        </w:rPr>
        <w:t>b)</w:t>
      </w:r>
      <w:r w:rsidR="00B64D34" w:rsidRPr="00B64D34">
        <w:rPr>
          <w:rFonts w:eastAsiaTheme="minorHAnsi"/>
          <w:lang w:bidi="en-US"/>
        </w:rPr>
        <w:t xml:space="preserve"> familiarize themselves with the method statement for works at height, design and technological documentation, plan for emergency response and rescue operations, with log books necessary for work, and ensure that this documentation is available when the works are carried out;</w:t>
      </w:r>
    </w:p>
    <w:p w14:paraId="228D3D3A" w14:textId="521FA08F" w:rsidR="00B64D34" w:rsidRPr="00B64D34" w:rsidRDefault="00B64D34" w:rsidP="00A02646">
      <w:pPr>
        <w:autoSpaceDE w:val="0"/>
        <w:autoSpaceDN w:val="0"/>
        <w:adjustRightInd w:val="0"/>
        <w:ind w:firstLine="567"/>
        <w:jc w:val="both"/>
        <w:rPr>
          <w:rFonts w:eastAsiaTheme="minorHAnsi"/>
          <w:lang w:eastAsia="en-US"/>
        </w:rPr>
      </w:pPr>
      <w:bookmarkStart w:id="39" w:name="sub_1303"/>
      <w:bookmarkEnd w:id="38"/>
      <w:r w:rsidRPr="00B64D34">
        <w:rPr>
          <w:rFonts w:eastAsiaTheme="minorHAnsi"/>
          <w:lang w:bidi="en-US"/>
        </w:rPr>
        <w:t>c</w:t>
      </w:r>
      <w:r w:rsidR="00E22F91">
        <w:rPr>
          <w:rFonts w:eastAsiaTheme="minorHAnsi"/>
          <w:lang w:bidi="en-US"/>
        </w:rPr>
        <w:t>)</w:t>
      </w:r>
      <w:r w:rsidRPr="00B64D34">
        <w:rPr>
          <w:rFonts w:eastAsiaTheme="minorHAnsi"/>
          <w:lang w:bidi="en-US"/>
        </w:rPr>
        <w:t xml:space="preserve"> check the equipment level of the team members indicated in the work permit with tools, materials, protective equipment, signs, fences, and also check the members of the team for the availability and validity of certificates on admission to work at height;</w:t>
      </w:r>
    </w:p>
    <w:p w14:paraId="1F72AD9E" w14:textId="4E1473F4" w:rsidR="00B64D34" w:rsidRPr="00B64D34" w:rsidRDefault="00B64D34" w:rsidP="00A02646">
      <w:pPr>
        <w:autoSpaceDE w:val="0"/>
        <w:autoSpaceDN w:val="0"/>
        <w:adjustRightInd w:val="0"/>
        <w:ind w:firstLine="567"/>
        <w:jc w:val="both"/>
        <w:rPr>
          <w:rFonts w:eastAsiaTheme="minorHAnsi"/>
          <w:lang w:eastAsia="en-US"/>
        </w:rPr>
      </w:pPr>
      <w:bookmarkStart w:id="40" w:name="sub_1304"/>
      <w:bookmarkEnd w:id="39"/>
      <w:r w:rsidRPr="00B64D34">
        <w:rPr>
          <w:rFonts w:eastAsiaTheme="minorHAnsi"/>
          <w:lang w:bidi="en-US"/>
        </w:rPr>
        <w:t>d</w:t>
      </w:r>
      <w:r w:rsidR="00E22F91">
        <w:rPr>
          <w:rFonts w:eastAsiaTheme="minorHAnsi"/>
          <w:lang w:bidi="en-US"/>
        </w:rPr>
        <w:t>)</w:t>
      </w:r>
      <w:r w:rsidRPr="00B64D34">
        <w:rPr>
          <w:rFonts w:eastAsiaTheme="minorHAnsi"/>
          <w:lang w:bidi="en-US"/>
        </w:rPr>
        <w:t xml:space="preserve"> provide instructions to the responsible executor of the works for the preparation and reparation of the tools, materials, means of protection, signs and fencing specified in the work permit;</w:t>
      </w:r>
    </w:p>
    <w:p w14:paraId="0D7B4E2F" w14:textId="77777777" w:rsidR="00B64D34" w:rsidRPr="00B64D34" w:rsidRDefault="00B64D34" w:rsidP="00A02646">
      <w:pPr>
        <w:autoSpaceDE w:val="0"/>
        <w:autoSpaceDN w:val="0"/>
        <w:adjustRightInd w:val="0"/>
        <w:ind w:firstLine="567"/>
        <w:jc w:val="both"/>
        <w:rPr>
          <w:rFonts w:eastAsiaTheme="minorHAnsi"/>
          <w:lang w:eastAsia="en-US"/>
        </w:rPr>
      </w:pPr>
      <w:bookmarkStart w:id="41" w:name="sub_1305"/>
      <w:bookmarkEnd w:id="40"/>
      <w:r w:rsidRPr="00B64D34">
        <w:rPr>
          <w:rFonts w:eastAsiaTheme="minorHAnsi"/>
          <w:lang w:bidi="en-US"/>
        </w:rPr>
        <w:t>e) upon arrival at the place of production, organize, provide and monitor the execution of technical actions aimed at preparation of the workplace for works commencement, completeness of the method statements for works at height and PPE against falls from height, including an emergency kit of rescue and evacuation equipment, completeness of the first aid kit, correct arrangement of safety signs, protective fences and fences for work sites issued in accordance with the work permit, by means of personal inspection;</w:t>
      </w:r>
    </w:p>
    <w:p w14:paraId="4E731500" w14:textId="0C099180" w:rsidR="00B64D34" w:rsidRPr="00B64D34" w:rsidRDefault="00B64D34" w:rsidP="00A02646">
      <w:pPr>
        <w:autoSpaceDE w:val="0"/>
        <w:autoSpaceDN w:val="0"/>
        <w:adjustRightInd w:val="0"/>
        <w:ind w:firstLine="567"/>
        <w:jc w:val="both"/>
        <w:rPr>
          <w:rFonts w:eastAsiaTheme="minorHAnsi"/>
          <w:lang w:eastAsia="en-US"/>
        </w:rPr>
      </w:pPr>
      <w:bookmarkStart w:id="42" w:name="sub_1306"/>
      <w:bookmarkEnd w:id="41"/>
      <w:r w:rsidRPr="00B64D34">
        <w:rPr>
          <w:rFonts w:eastAsiaTheme="minorHAnsi"/>
          <w:lang w:bidi="en-US"/>
        </w:rPr>
        <w:t>f</w:t>
      </w:r>
      <w:r w:rsidR="00E22F91">
        <w:rPr>
          <w:rFonts w:eastAsiaTheme="minorHAnsi"/>
          <w:lang w:bidi="en-US"/>
        </w:rPr>
        <w:t>)</w:t>
      </w:r>
      <w:r w:rsidRPr="00B64D34">
        <w:rPr>
          <w:rFonts w:eastAsiaTheme="minorHAnsi"/>
          <w:lang w:bidi="en-US"/>
        </w:rPr>
        <w:t xml:space="preserve"> check the compliance of the team's composition against composition specified in the work </w:t>
      </w:r>
      <w:proofErr w:type="spellStart"/>
      <w:r w:rsidRPr="00B64D34">
        <w:rPr>
          <w:rFonts w:eastAsiaTheme="minorHAnsi"/>
          <w:lang w:bidi="en-US"/>
        </w:rPr>
        <w:t>petmit</w:t>
      </w:r>
      <w:proofErr w:type="spellEnd"/>
      <w:r w:rsidRPr="00B64D34">
        <w:rPr>
          <w:rFonts w:eastAsiaTheme="minorHAnsi"/>
          <w:lang w:bidi="en-US"/>
        </w:rPr>
        <w:t>;</w:t>
      </w:r>
    </w:p>
    <w:p w14:paraId="2FF9761F" w14:textId="5C1889F6" w:rsidR="00B64D34" w:rsidRPr="00B64D34" w:rsidRDefault="00B64D34" w:rsidP="00A02646">
      <w:pPr>
        <w:autoSpaceDE w:val="0"/>
        <w:autoSpaceDN w:val="0"/>
        <w:adjustRightInd w:val="0"/>
        <w:ind w:firstLine="567"/>
        <w:jc w:val="both"/>
        <w:rPr>
          <w:rFonts w:eastAsiaTheme="minorHAnsi"/>
          <w:lang w:eastAsia="en-US"/>
        </w:rPr>
      </w:pPr>
      <w:bookmarkStart w:id="43" w:name="sub_1307"/>
      <w:bookmarkEnd w:id="42"/>
      <w:r w:rsidRPr="00B64D34">
        <w:rPr>
          <w:rFonts w:eastAsiaTheme="minorHAnsi"/>
          <w:lang w:bidi="en-US"/>
        </w:rPr>
        <w:t>g</w:t>
      </w:r>
      <w:r w:rsidR="00E22F91">
        <w:rPr>
          <w:rFonts w:eastAsiaTheme="minorHAnsi"/>
          <w:lang w:bidi="en-US"/>
        </w:rPr>
        <w:t>)</w:t>
      </w:r>
      <w:r w:rsidRPr="00B64D34">
        <w:rPr>
          <w:rFonts w:eastAsiaTheme="minorHAnsi"/>
          <w:lang w:bidi="en-US"/>
        </w:rPr>
        <w:t xml:space="preserve"> bring</w:t>
      </w:r>
      <w:r w:rsidR="00A02646">
        <w:rPr>
          <w:rFonts w:eastAsiaTheme="minorHAnsi"/>
          <w:lang w:bidi="en-US"/>
        </w:rPr>
        <w:t xml:space="preserve"> </w:t>
      </w:r>
      <w:r w:rsidRPr="00B64D34">
        <w:rPr>
          <w:rFonts w:eastAsiaTheme="minorHAnsi"/>
          <w:lang w:bidi="en-US"/>
        </w:rPr>
        <w:t>information about the safety measures for the work at the height to the attention of the team members, conduct a targeted briefing for the team members against their signature in the work permit;</w:t>
      </w:r>
    </w:p>
    <w:p w14:paraId="103543EE" w14:textId="69F592BC" w:rsidR="00B64D34" w:rsidRPr="00B64D34" w:rsidRDefault="00B64D34" w:rsidP="00A02646">
      <w:pPr>
        <w:autoSpaceDE w:val="0"/>
        <w:autoSpaceDN w:val="0"/>
        <w:adjustRightInd w:val="0"/>
        <w:ind w:firstLine="567"/>
        <w:jc w:val="both"/>
        <w:rPr>
          <w:rFonts w:eastAsiaTheme="minorHAnsi"/>
          <w:lang w:eastAsia="en-US"/>
        </w:rPr>
      </w:pPr>
      <w:bookmarkStart w:id="44" w:name="sub_1308"/>
      <w:bookmarkEnd w:id="43"/>
      <w:r w:rsidRPr="00B64D34">
        <w:rPr>
          <w:rFonts w:eastAsiaTheme="minorHAnsi"/>
          <w:lang w:bidi="en-US"/>
        </w:rPr>
        <w:t>h</w:t>
      </w:r>
      <w:r w:rsidR="00E22F91">
        <w:rPr>
          <w:rFonts w:eastAsiaTheme="minorHAnsi"/>
          <w:lang w:bidi="en-US"/>
        </w:rPr>
        <w:t>)</w:t>
      </w:r>
      <w:r w:rsidRPr="00B64D34">
        <w:rPr>
          <w:rFonts w:eastAsiaTheme="minorHAnsi"/>
          <w:lang w:bidi="en-US"/>
        </w:rPr>
        <w:t xml:space="preserve"> when conducting targeted briefings, explain work procedure and procedure for emergency and emergency situations to the team members, and to bring to their attention their rights and obligations;</w:t>
      </w:r>
    </w:p>
    <w:p w14:paraId="667BAB92" w14:textId="535E795E" w:rsidR="00B64D34" w:rsidRPr="00B64D34" w:rsidRDefault="00B64D34" w:rsidP="00A02646">
      <w:pPr>
        <w:autoSpaceDE w:val="0"/>
        <w:autoSpaceDN w:val="0"/>
        <w:adjustRightInd w:val="0"/>
        <w:ind w:firstLine="567"/>
        <w:jc w:val="both"/>
        <w:rPr>
          <w:rFonts w:eastAsiaTheme="minorHAnsi"/>
          <w:lang w:eastAsia="en-US"/>
        </w:rPr>
      </w:pPr>
      <w:bookmarkStart w:id="45" w:name="sub_1309"/>
      <w:bookmarkEnd w:id="44"/>
      <w:r w:rsidRPr="00B64D34">
        <w:rPr>
          <w:rFonts w:eastAsiaTheme="minorHAnsi"/>
          <w:lang w:bidi="en-US"/>
        </w:rPr>
        <w:t>i</w:t>
      </w:r>
      <w:r w:rsidR="00E22F91">
        <w:rPr>
          <w:rFonts w:eastAsiaTheme="minorHAnsi"/>
          <w:lang w:bidi="en-US"/>
        </w:rPr>
        <w:t>)</w:t>
      </w:r>
      <w:r w:rsidRPr="00B64D34">
        <w:rPr>
          <w:rFonts w:eastAsiaTheme="minorHAnsi"/>
          <w:lang w:bidi="en-US"/>
        </w:rPr>
        <w:t xml:space="preserve"> after a targeted briefing, check the completeness of team members knowledge of the safety measures for works at height;</w:t>
      </w:r>
    </w:p>
    <w:p w14:paraId="3171DD07" w14:textId="226A3A5C" w:rsidR="00B64D34" w:rsidRPr="00B64D34" w:rsidRDefault="00B64D34" w:rsidP="00A02646">
      <w:pPr>
        <w:autoSpaceDE w:val="0"/>
        <w:autoSpaceDN w:val="0"/>
        <w:adjustRightInd w:val="0"/>
        <w:ind w:firstLine="567"/>
        <w:jc w:val="both"/>
        <w:rPr>
          <w:rFonts w:eastAsiaTheme="minorHAnsi"/>
          <w:lang w:eastAsia="en-US"/>
        </w:rPr>
      </w:pPr>
      <w:bookmarkStart w:id="46" w:name="sub_1310"/>
      <w:bookmarkEnd w:id="45"/>
      <w:r w:rsidRPr="00B64D34">
        <w:rPr>
          <w:rFonts w:eastAsiaTheme="minorHAnsi"/>
          <w:lang w:bidi="en-US"/>
        </w:rPr>
        <w:t>j</w:t>
      </w:r>
      <w:r w:rsidR="00783A6E">
        <w:rPr>
          <w:rFonts w:eastAsiaTheme="minorHAnsi"/>
          <w:lang w:bidi="en-US"/>
        </w:rPr>
        <w:t>)</w:t>
      </w:r>
      <w:r w:rsidRPr="00B64D34">
        <w:rPr>
          <w:rFonts w:eastAsiaTheme="minorHAnsi"/>
          <w:lang w:bidi="en-US"/>
        </w:rPr>
        <w:t xml:space="preserve"> organize and ensure the implementation of safety measures at height specified in the work permit, during preparation of the workplace for the works commencement, during</w:t>
      </w:r>
      <w:r w:rsidR="00A02646">
        <w:rPr>
          <w:rFonts w:eastAsiaTheme="minorHAnsi"/>
          <w:lang w:bidi="en-US"/>
        </w:rPr>
        <w:t xml:space="preserve"> </w:t>
      </w:r>
      <w:r w:rsidRPr="00B64D34">
        <w:rPr>
          <w:rFonts w:eastAsiaTheme="minorHAnsi"/>
          <w:lang w:bidi="en-US"/>
        </w:rPr>
        <w:t>production of work and upon its completion;</w:t>
      </w:r>
    </w:p>
    <w:p w14:paraId="783918FA" w14:textId="6C8EFA5C" w:rsidR="00B64D34" w:rsidRPr="00B64D34" w:rsidRDefault="00B64D34" w:rsidP="00A02646">
      <w:pPr>
        <w:autoSpaceDE w:val="0"/>
        <w:autoSpaceDN w:val="0"/>
        <w:adjustRightInd w:val="0"/>
        <w:ind w:firstLine="567"/>
        <w:jc w:val="both"/>
        <w:rPr>
          <w:rFonts w:eastAsiaTheme="minorHAnsi"/>
          <w:lang w:eastAsia="en-US"/>
        </w:rPr>
      </w:pPr>
      <w:bookmarkStart w:id="47" w:name="sub_1311"/>
      <w:bookmarkEnd w:id="46"/>
      <w:r w:rsidRPr="00B64D34">
        <w:rPr>
          <w:rFonts w:eastAsiaTheme="minorHAnsi"/>
          <w:lang w:bidi="en-US"/>
        </w:rPr>
        <w:t>k</w:t>
      </w:r>
      <w:r w:rsidR="00783A6E">
        <w:rPr>
          <w:rFonts w:eastAsiaTheme="minorHAnsi"/>
          <w:lang w:bidi="en-US"/>
        </w:rPr>
        <w:t>)</w:t>
      </w:r>
      <w:r w:rsidRPr="00B64D34">
        <w:rPr>
          <w:rFonts w:eastAsiaTheme="minorHAnsi"/>
          <w:lang w:bidi="en-US"/>
        </w:rPr>
        <w:t xml:space="preserve"> admit the team to work as per the work permit directly at the work site;</w:t>
      </w:r>
    </w:p>
    <w:p w14:paraId="41801AF1" w14:textId="7451E617" w:rsidR="00B64D34" w:rsidRPr="00B64D34" w:rsidRDefault="00B64D34" w:rsidP="00A02646">
      <w:pPr>
        <w:autoSpaceDE w:val="0"/>
        <w:autoSpaceDN w:val="0"/>
        <w:adjustRightInd w:val="0"/>
        <w:ind w:firstLine="567"/>
        <w:jc w:val="both"/>
        <w:rPr>
          <w:rFonts w:eastAsiaTheme="minorHAnsi"/>
          <w:lang w:eastAsia="en-US"/>
        </w:rPr>
      </w:pPr>
      <w:bookmarkStart w:id="48" w:name="sub_1312"/>
      <w:bookmarkEnd w:id="47"/>
      <w:r w:rsidRPr="00B64D34">
        <w:rPr>
          <w:rFonts w:eastAsiaTheme="minorHAnsi"/>
          <w:lang w:bidi="en-US"/>
        </w:rPr>
        <w:t>l</w:t>
      </w:r>
      <w:r w:rsidR="00783A6E">
        <w:rPr>
          <w:rFonts w:eastAsiaTheme="minorHAnsi"/>
          <w:lang w:bidi="en-US"/>
        </w:rPr>
        <w:t>)</w:t>
      </w:r>
      <w:r w:rsidRPr="00B64D34">
        <w:rPr>
          <w:rFonts w:eastAsiaTheme="minorHAnsi"/>
          <w:lang w:bidi="en-US"/>
        </w:rPr>
        <w:t xml:space="preserve"> stop the works upon detection of additional hazardous production factors not stipulated in the issued work permit as well as upon changes in the team composition, until a new work permit is issued;</w:t>
      </w:r>
    </w:p>
    <w:p w14:paraId="6A966D95" w14:textId="788A0C7C" w:rsidR="00B64D34" w:rsidRPr="00B64D34" w:rsidRDefault="00B64D34" w:rsidP="00A02646">
      <w:pPr>
        <w:autoSpaceDE w:val="0"/>
        <w:autoSpaceDN w:val="0"/>
        <w:adjustRightInd w:val="0"/>
        <w:ind w:firstLine="567"/>
        <w:jc w:val="both"/>
        <w:rPr>
          <w:rFonts w:eastAsiaTheme="minorHAnsi"/>
          <w:lang w:eastAsia="en-US"/>
        </w:rPr>
      </w:pPr>
      <w:bookmarkStart w:id="49" w:name="sub_1313"/>
      <w:bookmarkEnd w:id="48"/>
      <w:r w:rsidRPr="00B64D34">
        <w:rPr>
          <w:rFonts w:eastAsiaTheme="minorHAnsi"/>
          <w:lang w:bidi="en-US"/>
        </w:rPr>
        <w:t>m</w:t>
      </w:r>
      <w:r w:rsidR="00783A6E">
        <w:rPr>
          <w:rFonts w:eastAsiaTheme="minorHAnsi"/>
          <w:lang w:bidi="en-US"/>
        </w:rPr>
        <w:t>)</w:t>
      </w:r>
      <w:r w:rsidRPr="00B64D34">
        <w:rPr>
          <w:rFonts w:eastAsiaTheme="minorHAnsi"/>
          <w:lang w:bidi="en-US"/>
        </w:rPr>
        <w:t xml:space="preserve"> during work, organize documented breaks and admission of employees to work after the end of such breaks;</w:t>
      </w:r>
    </w:p>
    <w:p w14:paraId="27F6EBC2" w14:textId="5DAAB9A8" w:rsidR="00B64D34" w:rsidRPr="00B64D34" w:rsidRDefault="00B64D34" w:rsidP="00A02646">
      <w:pPr>
        <w:autoSpaceDE w:val="0"/>
        <w:autoSpaceDN w:val="0"/>
        <w:adjustRightInd w:val="0"/>
        <w:ind w:firstLine="567"/>
        <w:jc w:val="both"/>
        <w:rPr>
          <w:rFonts w:eastAsiaTheme="minorHAnsi"/>
          <w:lang w:eastAsia="en-US"/>
        </w:rPr>
      </w:pPr>
      <w:bookmarkStart w:id="50" w:name="sub_1314"/>
      <w:bookmarkEnd w:id="49"/>
      <w:r w:rsidRPr="00B64D34">
        <w:rPr>
          <w:rFonts w:eastAsiaTheme="minorHAnsi"/>
          <w:lang w:bidi="en-US"/>
        </w:rPr>
        <w:t>n</w:t>
      </w:r>
      <w:r w:rsidR="00783A6E">
        <w:rPr>
          <w:rFonts w:eastAsiaTheme="minorHAnsi"/>
          <w:lang w:bidi="en-US"/>
        </w:rPr>
        <w:t>)</w:t>
      </w:r>
      <w:r w:rsidRPr="00B64D34">
        <w:rPr>
          <w:rFonts w:eastAsiaTheme="minorHAnsi"/>
          <w:lang w:bidi="en-US"/>
        </w:rPr>
        <w:t xml:space="preserve"> after the end of the work, organize cleaning and sorting of materials, tools, fixtures, fences, garbage and other items, withdrawal of team members from their place of work.</w:t>
      </w:r>
    </w:p>
    <w:p w14:paraId="46BF4A44" w14:textId="77777777" w:rsidR="00B64D34" w:rsidRPr="00B64D34" w:rsidRDefault="00F333F1" w:rsidP="00030A32">
      <w:pPr>
        <w:autoSpaceDE w:val="0"/>
        <w:autoSpaceDN w:val="0"/>
        <w:adjustRightInd w:val="0"/>
        <w:ind w:firstLine="567"/>
        <w:jc w:val="both"/>
        <w:rPr>
          <w:rFonts w:eastAsiaTheme="minorHAnsi"/>
          <w:lang w:eastAsia="en-US"/>
        </w:rPr>
      </w:pPr>
      <w:bookmarkStart w:id="51" w:name="sub_1031"/>
      <w:bookmarkEnd w:id="50"/>
      <w:r>
        <w:rPr>
          <w:rFonts w:eastAsiaTheme="minorHAnsi"/>
          <w:lang w:bidi="en-US"/>
        </w:rPr>
        <w:t>2.4.3 Work supervisor shall be responsible for:</w:t>
      </w:r>
    </w:p>
    <w:p w14:paraId="3390F5E9" w14:textId="77777777" w:rsidR="00B64D34" w:rsidRPr="00B64D34" w:rsidRDefault="00A02646" w:rsidP="00030A32">
      <w:pPr>
        <w:autoSpaceDE w:val="0"/>
        <w:autoSpaceDN w:val="0"/>
        <w:adjustRightInd w:val="0"/>
        <w:ind w:firstLine="567"/>
        <w:jc w:val="both"/>
        <w:rPr>
          <w:rFonts w:eastAsiaTheme="minorHAnsi"/>
          <w:lang w:eastAsia="en-US"/>
        </w:rPr>
      </w:pPr>
      <w:bookmarkStart w:id="52" w:name="sub_10311"/>
      <w:bookmarkEnd w:id="51"/>
      <w:r>
        <w:rPr>
          <w:rFonts w:eastAsiaTheme="minorHAnsi"/>
          <w:lang w:bidi="en-US"/>
        </w:rPr>
        <w:t xml:space="preserve"> </w:t>
      </w:r>
      <w:r w:rsidR="00B64D34" w:rsidRPr="00B64D34">
        <w:rPr>
          <w:rFonts w:eastAsiaTheme="minorHAnsi"/>
          <w:lang w:bidi="en-US"/>
        </w:rPr>
        <w:t>a) performance of all security measures specified in the work permit and their sufficiency;</w:t>
      </w:r>
    </w:p>
    <w:p w14:paraId="5B36B200" w14:textId="77777777" w:rsidR="00B64D34" w:rsidRPr="00B64D34" w:rsidRDefault="00A02646" w:rsidP="00030A32">
      <w:pPr>
        <w:autoSpaceDE w:val="0"/>
        <w:autoSpaceDN w:val="0"/>
        <w:adjustRightInd w:val="0"/>
        <w:ind w:firstLine="567"/>
        <w:jc w:val="both"/>
        <w:rPr>
          <w:rFonts w:eastAsiaTheme="minorHAnsi"/>
          <w:lang w:eastAsia="en-US"/>
        </w:rPr>
      </w:pPr>
      <w:bookmarkStart w:id="53" w:name="sub_10312"/>
      <w:bookmarkEnd w:id="52"/>
      <w:r>
        <w:rPr>
          <w:rFonts w:eastAsiaTheme="minorHAnsi"/>
          <w:lang w:bidi="en-US"/>
        </w:rPr>
        <w:t xml:space="preserve"> </w:t>
      </w:r>
      <w:r w:rsidR="00B64D34" w:rsidRPr="00B64D34">
        <w:rPr>
          <w:rFonts w:eastAsiaTheme="minorHAnsi"/>
          <w:lang w:bidi="en-US"/>
        </w:rPr>
        <w:t>b) additional security measures adopted as was required per working conditions;</w:t>
      </w:r>
    </w:p>
    <w:p w14:paraId="5C579958" w14:textId="779864D8" w:rsidR="00B64D34" w:rsidRPr="00B64D34" w:rsidRDefault="00A02646" w:rsidP="00030A32">
      <w:pPr>
        <w:autoSpaceDE w:val="0"/>
        <w:autoSpaceDN w:val="0"/>
        <w:adjustRightInd w:val="0"/>
        <w:ind w:firstLine="567"/>
        <w:jc w:val="both"/>
        <w:rPr>
          <w:rFonts w:eastAsiaTheme="minorHAnsi"/>
          <w:lang w:eastAsia="en-US"/>
        </w:rPr>
      </w:pPr>
      <w:bookmarkStart w:id="54" w:name="sub_10313"/>
      <w:bookmarkEnd w:id="53"/>
      <w:r>
        <w:rPr>
          <w:rFonts w:eastAsiaTheme="minorHAnsi"/>
          <w:lang w:bidi="en-US"/>
        </w:rPr>
        <w:lastRenderedPageBreak/>
        <w:t xml:space="preserve"> </w:t>
      </w:r>
      <w:r w:rsidR="00B64D34" w:rsidRPr="00B64D34">
        <w:rPr>
          <w:rFonts w:eastAsiaTheme="minorHAnsi"/>
          <w:lang w:bidi="en-US"/>
        </w:rPr>
        <w:t>c</w:t>
      </w:r>
      <w:r w:rsidR="00FE292D">
        <w:rPr>
          <w:rFonts w:eastAsiaTheme="minorHAnsi"/>
          <w:lang w:bidi="en-US"/>
        </w:rPr>
        <w:t>)</w:t>
      </w:r>
      <w:r w:rsidR="00B64D34" w:rsidRPr="00B64D34">
        <w:rPr>
          <w:rFonts w:eastAsiaTheme="minorHAnsi"/>
          <w:lang w:bidi="en-US"/>
        </w:rPr>
        <w:t xml:space="preserve"> completeness and quality of the targeted briefing for the team members;</w:t>
      </w:r>
    </w:p>
    <w:p w14:paraId="27A29BAA" w14:textId="38B1BD72" w:rsidR="00B64D34" w:rsidRPr="00B64D34" w:rsidRDefault="00B64D34" w:rsidP="00030A32">
      <w:pPr>
        <w:autoSpaceDE w:val="0"/>
        <w:autoSpaceDN w:val="0"/>
        <w:adjustRightInd w:val="0"/>
        <w:ind w:firstLine="567"/>
        <w:jc w:val="both"/>
        <w:rPr>
          <w:rFonts w:eastAsiaTheme="minorHAnsi"/>
          <w:lang w:eastAsia="en-US"/>
        </w:rPr>
      </w:pPr>
      <w:bookmarkStart w:id="55" w:name="sub_10314"/>
      <w:bookmarkEnd w:id="54"/>
      <w:r w:rsidRPr="00B64D34">
        <w:rPr>
          <w:rFonts w:eastAsiaTheme="minorHAnsi"/>
          <w:lang w:bidi="en-US"/>
        </w:rPr>
        <w:t>d</w:t>
      </w:r>
      <w:r w:rsidR="00FE292D">
        <w:rPr>
          <w:rFonts w:eastAsiaTheme="minorHAnsi"/>
          <w:lang w:bidi="en-US"/>
        </w:rPr>
        <w:t>)</w:t>
      </w:r>
      <w:r w:rsidRPr="00B64D34">
        <w:rPr>
          <w:rFonts w:eastAsiaTheme="minorHAnsi"/>
          <w:lang w:bidi="en-US"/>
        </w:rPr>
        <w:t xml:space="preserve"> organization of safe works at height.</w:t>
      </w:r>
    </w:p>
    <w:p w14:paraId="243A824E" w14:textId="77777777" w:rsidR="00272B2E" w:rsidRDefault="00272B2E" w:rsidP="00F37F2D">
      <w:pPr>
        <w:autoSpaceDE w:val="0"/>
        <w:autoSpaceDN w:val="0"/>
        <w:adjustRightInd w:val="0"/>
        <w:ind w:firstLine="567"/>
        <w:jc w:val="both"/>
        <w:rPr>
          <w:rFonts w:eastAsiaTheme="minorHAnsi"/>
          <w:b/>
          <w:lang w:eastAsia="en-US"/>
        </w:rPr>
      </w:pPr>
      <w:bookmarkStart w:id="56" w:name="sub_1032"/>
      <w:bookmarkEnd w:id="55"/>
    </w:p>
    <w:p w14:paraId="73A5B0FE" w14:textId="77777777" w:rsidR="00B64D34" w:rsidRDefault="00F333F1" w:rsidP="00F37F2D">
      <w:pPr>
        <w:autoSpaceDE w:val="0"/>
        <w:autoSpaceDN w:val="0"/>
        <w:adjustRightInd w:val="0"/>
        <w:ind w:firstLine="567"/>
        <w:jc w:val="both"/>
        <w:rPr>
          <w:rFonts w:eastAsiaTheme="minorHAnsi"/>
          <w:lang w:eastAsia="en-US"/>
        </w:rPr>
      </w:pPr>
      <w:r>
        <w:rPr>
          <w:rFonts w:eastAsiaTheme="minorHAnsi"/>
          <w:b/>
          <w:lang w:bidi="en-US"/>
        </w:rPr>
        <w:t>2.5 Responsible contractor is a team member.</w:t>
      </w:r>
      <w:r>
        <w:rPr>
          <w:rFonts w:eastAsiaTheme="minorHAnsi"/>
          <w:lang w:bidi="en-US"/>
        </w:rPr>
        <w:t xml:space="preserve"> They shall comply with the orders given by the work supervisor.</w:t>
      </w:r>
      <w:r w:rsidR="00A02646">
        <w:rPr>
          <w:rFonts w:eastAsiaTheme="minorHAnsi"/>
          <w:lang w:bidi="en-US"/>
        </w:rPr>
        <w:t xml:space="preserve"> </w:t>
      </w:r>
      <w:r>
        <w:rPr>
          <w:rFonts w:eastAsiaTheme="minorHAnsi"/>
          <w:lang w:bidi="en-US"/>
        </w:rPr>
        <w:t xml:space="preserve">From the moment the team is admitted to work, the responsible contractor shall constantly be present at the workplace and carry out continuous monitoring of the work of the team members, their adherence to safety measures and observance of the production technology. In case if responsible contractor needs to leave the work site and </w:t>
      </w:r>
      <w:proofErr w:type="spellStart"/>
      <w:r>
        <w:rPr>
          <w:rFonts w:eastAsiaTheme="minorHAnsi"/>
          <w:lang w:bidi="en-US"/>
        </w:rPr>
        <w:t>can not</w:t>
      </w:r>
      <w:proofErr w:type="spellEnd"/>
      <w:r>
        <w:rPr>
          <w:rFonts w:eastAsiaTheme="minorHAnsi"/>
          <w:lang w:bidi="en-US"/>
        </w:rPr>
        <w:t xml:space="preserve"> transfer the performance of their duties to the works supervisor or a worker entitled to issue a work permit, it is required to remove the team from the work site.</w:t>
      </w:r>
    </w:p>
    <w:p w14:paraId="3683E521" w14:textId="77777777" w:rsidR="00F37F2D" w:rsidRPr="00B64D34" w:rsidRDefault="00F37F2D" w:rsidP="00F37F2D">
      <w:pPr>
        <w:autoSpaceDE w:val="0"/>
        <w:autoSpaceDN w:val="0"/>
        <w:adjustRightInd w:val="0"/>
        <w:ind w:firstLine="567"/>
        <w:jc w:val="both"/>
        <w:rPr>
          <w:rFonts w:eastAsiaTheme="minorHAnsi"/>
          <w:lang w:eastAsia="en-US"/>
        </w:rPr>
      </w:pPr>
      <w:r w:rsidRPr="00F37F2D">
        <w:rPr>
          <w:rFonts w:eastAsiaTheme="minorHAnsi"/>
          <w:lang w:bidi="en-US"/>
        </w:rPr>
        <w:t>For the time of responsible contractor temporary absence in the workplace, they shall hand over the work permit to the backup worker with an appropriate entry in it indicating the time of handover of the work permit.</w:t>
      </w:r>
    </w:p>
    <w:p w14:paraId="7CF9E958" w14:textId="77777777" w:rsidR="00B64D34" w:rsidRPr="00B64D34" w:rsidRDefault="00272B2E" w:rsidP="00030A32">
      <w:pPr>
        <w:autoSpaceDE w:val="0"/>
        <w:autoSpaceDN w:val="0"/>
        <w:adjustRightInd w:val="0"/>
        <w:ind w:firstLine="567"/>
        <w:jc w:val="both"/>
        <w:rPr>
          <w:rFonts w:eastAsiaTheme="minorHAnsi"/>
          <w:lang w:eastAsia="en-US"/>
        </w:rPr>
      </w:pPr>
      <w:bookmarkStart w:id="57" w:name="sub_1033"/>
      <w:bookmarkEnd w:id="56"/>
      <w:r>
        <w:rPr>
          <w:rFonts w:eastAsiaTheme="minorHAnsi"/>
          <w:lang w:bidi="en-US"/>
        </w:rPr>
        <w:t>2.5.1 A responsible contractor shall:</w:t>
      </w:r>
    </w:p>
    <w:p w14:paraId="1A79C451" w14:textId="20FF5972" w:rsidR="00B64D34" w:rsidRPr="00B64D34" w:rsidRDefault="00E22F91" w:rsidP="00030A32">
      <w:pPr>
        <w:autoSpaceDE w:val="0"/>
        <w:autoSpaceDN w:val="0"/>
        <w:adjustRightInd w:val="0"/>
        <w:ind w:firstLine="567"/>
        <w:jc w:val="both"/>
        <w:rPr>
          <w:rFonts w:eastAsiaTheme="minorHAnsi"/>
          <w:lang w:eastAsia="en-US"/>
        </w:rPr>
      </w:pPr>
      <w:bookmarkStart w:id="58" w:name="sub_1331"/>
      <w:bookmarkEnd w:id="57"/>
      <w:r>
        <w:rPr>
          <w:rFonts w:eastAsiaTheme="minorHAnsi"/>
          <w:lang w:bidi="en-US"/>
        </w:rPr>
        <w:t>a)</w:t>
      </w:r>
      <w:r w:rsidR="00B64D34" w:rsidRPr="00B64D34">
        <w:rPr>
          <w:rFonts w:eastAsiaTheme="minorHAnsi"/>
          <w:lang w:bidi="en-US"/>
        </w:rPr>
        <w:t xml:space="preserve"> in the presence of the work supervisor, check preparation of workplaces, implementation of security measures stipulated in the work permit, availability of PPEs, equipment and tools, consumables required by the team members in the process of work and specified in the work permit;</w:t>
      </w:r>
    </w:p>
    <w:p w14:paraId="4C6D07E7" w14:textId="6EBDA13B" w:rsidR="00B64D34" w:rsidRPr="00B64D34" w:rsidRDefault="00E22F91" w:rsidP="00030A32">
      <w:pPr>
        <w:autoSpaceDE w:val="0"/>
        <w:autoSpaceDN w:val="0"/>
        <w:adjustRightInd w:val="0"/>
        <w:ind w:firstLine="567"/>
        <w:jc w:val="both"/>
        <w:rPr>
          <w:rFonts w:eastAsiaTheme="minorHAnsi"/>
          <w:lang w:eastAsia="en-US"/>
        </w:rPr>
      </w:pPr>
      <w:bookmarkStart w:id="59" w:name="sub_1332"/>
      <w:bookmarkEnd w:id="58"/>
      <w:r>
        <w:rPr>
          <w:rFonts w:eastAsiaTheme="minorHAnsi"/>
          <w:lang w:bidi="en-US"/>
        </w:rPr>
        <w:t>b)</w:t>
      </w:r>
      <w:r w:rsidR="00A02646">
        <w:rPr>
          <w:rFonts w:eastAsiaTheme="minorHAnsi"/>
          <w:lang w:bidi="en-US"/>
        </w:rPr>
        <w:t xml:space="preserve"> </w:t>
      </w:r>
      <w:r w:rsidR="00B64D34" w:rsidRPr="00B64D34">
        <w:rPr>
          <w:rFonts w:eastAsiaTheme="minorHAnsi"/>
          <w:lang w:bidi="en-US"/>
        </w:rPr>
        <w:t>indicate workplace for every team member;</w:t>
      </w:r>
    </w:p>
    <w:p w14:paraId="0DD516C4" w14:textId="2389FE2E" w:rsidR="00B64D34" w:rsidRPr="00B64D34" w:rsidRDefault="00B64D34" w:rsidP="00030A32">
      <w:pPr>
        <w:autoSpaceDE w:val="0"/>
        <w:autoSpaceDN w:val="0"/>
        <w:adjustRightInd w:val="0"/>
        <w:ind w:firstLine="567"/>
        <w:jc w:val="both"/>
        <w:rPr>
          <w:rFonts w:eastAsiaTheme="minorHAnsi"/>
          <w:lang w:eastAsia="en-US"/>
        </w:rPr>
      </w:pPr>
      <w:bookmarkStart w:id="60" w:name="sub_1333"/>
      <w:bookmarkEnd w:id="59"/>
      <w:r w:rsidRPr="00B64D34">
        <w:rPr>
          <w:rFonts w:eastAsiaTheme="minorHAnsi"/>
          <w:lang w:bidi="en-US"/>
        </w:rPr>
        <w:t>c</w:t>
      </w:r>
      <w:r w:rsidR="00FE292D">
        <w:rPr>
          <w:rFonts w:eastAsiaTheme="minorHAnsi"/>
          <w:lang w:bidi="en-US"/>
        </w:rPr>
        <w:t>)</w:t>
      </w:r>
      <w:r w:rsidRPr="00B64D34">
        <w:rPr>
          <w:rFonts w:eastAsiaTheme="minorHAnsi"/>
          <w:lang w:bidi="en-US"/>
        </w:rPr>
        <w:t xml:space="preserve"> prohibit the team members from leaving their work site without admission of the work supervisor, as well as prohibit performance of works not stipulated in the work permit;</w:t>
      </w:r>
    </w:p>
    <w:p w14:paraId="42D71B9E" w14:textId="77777777" w:rsidR="00B64D34" w:rsidRPr="00B64D34" w:rsidRDefault="00B64D34" w:rsidP="00030A32">
      <w:pPr>
        <w:autoSpaceDE w:val="0"/>
        <w:autoSpaceDN w:val="0"/>
        <w:adjustRightInd w:val="0"/>
        <w:ind w:firstLine="567"/>
        <w:jc w:val="both"/>
        <w:rPr>
          <w:rFonts w:eastAsiaTheme="minorHAnsi"/>
          <w:lang w:eastAsia="en-US"/>
        </w:rPr>
      </w:pPr>
      <w:bookmarkStart w:id="61" w:name="sub_1334"/>
      <w:bookmarkEnd w:id="60"/>
      <w:proofErr w:type="gramStart"/>
      <w:r w:rsidRPr="00B64D34">
        <w:rPr>
          <w:rFonts w:eastAsiaTheme="minorHAnsi"/>
          <w:lang w:bidi="en-US"/>
        </w:rPr>
        <w:t>d</w:t>
      </w:r>
      <w:proofErr w:type="gramEnd"/>
      <w:r w:rsidRPr="00B64D34">
        <w:rPr>
          <w:rFonts w:eastAsiaTheme="minorHAnsi"/>
          <w:lang w:bidi="en-US"/>
        </w:rPr>
        <w:t>. withdraw team members from the work site for breaks during the work shift;</w:t>
      </w:r>
    </w:p>
    <w:p w14:paraId="514B6200" w14:textId="77777777" w:rsidR="00B64D34" w:rsidRPr="00B64D34" w:rsidRDefault="00B64D34" w:rsidP="00030A32">
      <w:pPr>
        <w:autoSpaceDE w:val="0"/>
        <w:autoSpaceDN w:val="0"/>
        <w:adjustRightInd w:val="0"/>
        <w:ind w:firstLine="567"/>
        <w:jc w:val="both"/>
        <w:rPr>
          <w:rFonts w:eastAsiaTheme="minorHAnsi"/>
          <w:lang w:eastAsia="en-US"/>
        </w:rPr>
      </w:pPr>
      <w:bookmarkStart w:id="62" w:name="sub_1335"/>
      <w:bookmarkEnd w:id="61"/>
      <w:r w:rsidRPr="00B64D34">
        <w:rPr>
          <w:rFonts w:eastAsiaTheme="minorHAnsi"/>
          <w:lang w:bidi="en-US"/>
        </w:rPr>
        <w:t>e) resume the work of the team after the break only upon a personal inspection of the workplace;</w:t>
      </w:r>
    </w:p>
    <w:p w14:paraId="53FB7F87" w14:textId="77777777" w:rsidR="00B64D34" w:rsidRPr="00B64D34" w:rsidRDefault="00B64D34" w:rsidP="00030A32">
      <w:pPr>
        <w:autoSpaceDE w:val="0"/>
        <w:autoSpaceDN w:val="0"/>
        <w:adjustRightInd w:val="0"/>
        <w:ind w:firstLine="567"/>
        <w:jc w:val="both"/>
        <w:rPr>
          <w:rFonts w:eastAsiaTheme="minorHAnsi"/>
          <w:lang w:eastAsia="en-US"/>
        </w:rPr>
      </w:pPr>
      <w:bookmarkStart w:id="63" w:name="sub_1336"/>
      <w:bookmarkEnd w:id="62"/>
      <w:r w:rsidRPr="00B64D34">
        <w:rPr>
          <w:rFonts w:eastAsiaTheme="minorHAnsi"/>
          <w:lang w:bidi="en-US"/>
        </w:rPr>
        <w:t>f) upon the end of the works, ensure cleaning and sorting of materials, tools, fixtures, fences, garbage and other items;</w:t>
      </w:r>
    </w:p>
    <w:p w14:paraId="72583C9A" w14:textId="77777777" w:rsidR="00B64D34" w:rsidRPr="00B64D34" w:rsidRDefault="00B64D34" w:rsidP="00030A32">
      <w:pPr>
        <w:autoSpaceDE w:val="0"/>
        <w:autoSpaceDN w:val="0"/>
        <w:adjustRightInd w:val="0"/>
        <w:ind w:firstLine="567"/>
        <w:jc w:val="both"/>
        <w:rPr>
          <w:rFonts w:eastAsiaTheme="minorHAnsi"/>
          <w:lang w:eastAsia="en-US"/>
        </w:rPr>
      </w:pPr>
      <w:bookmarkStart w:id="64" w:name="sub_1337"/>
      <w:bookmarkEnd w:id="63"/>
      <w:r w:rsidRPr="00B64D34">
        <w:rPr>
          <w:rFonts w:eastAsiaTheme="minorHAnsi"/>
          <w:lang w:bidi="en-US"/>
        </w:rPr>
        <w:t>g) withdraw team members from the work site at the end of the work shift.</w:t>
      </w:r>
    </w:p>
    <w:p w14:paraId="3E19C2A0" w14:textId="77777777" w:rsidR="00272B2E" w:rsidRDefault="00272B2E" w:rsidP="00030A32">
      <w:pPr>
        <w:autoSpaceDE w:val="0"/>
        <w:autoSpaceDN w:val="0"/>
        <w:adjustRightInd w:val="0"/>
        <w:ind w:firstLine="567"/>
        <w:jc w:val="both"/>
        <w:rPr>
          <w:rFonts w:eastAsiaTheme="minorHAnsi"/>
          <w:b/>
          <w:lang w:eastAsia="en-US"/>
        </w:rPr>
      </w:pPr>
      <w:bookmarkStart w:id="65" w:name="sub_1034"/>
      <w:bookmarkEnd w:id="64"/>
    </w:p>
    <w:p w14:paraId="7D4C5681" w14:textId="77777777" w:rsidR="00B64D34" w:rsidRDefault="00F333F1" w:rsidP="00030A32">
      <w:pPr>
        <w:autoSpaceDE w:val="0"/>
        <w:autoSpaceDN w:val="0"/>
        <w:adjustRightInd w:val="0"/>
        <w:ind w:firstLine="567"/>
        <w:jc w:val="both"/>
        <w:rPr>
          <w:rFonts w:eastAsiaTheme="minorHAnsi"/>
          <w:b/>
          <w:lang w:eastAsia="en-US"/>
        </w:rPr>
      </w:pPr>
      <w:r>
        <w:rPr>
          <w:rFonts w:eastAsiaTheme="minorHAnsi"/>
          <w:b/>
          <w:lang w:bidi="en-US"/>
        </w:rPr>
        <w:t>2.6 Team member</w:t>
      </w:r>
      <w:r w:rsidR="00CF449E">
        <w:rPr>
          <w:rFonts w:eastAsiaTheme="minorHAnsi"/>
          <w:b/>
          <w:lang w:bidi="en-US"/>
        </w:rPr>
        <w:t xml:space="preserve"> – </w:t>
      </w:r>
      <w:r>
        <w:rPr>
          <w:rFonts w:eastAsiaTheme="minorHAnsi"/>
          <w:b/>
          <w:lang w:bidi="en-US"/>
        </w:rPr>
        <w:t xml:space="preserve">worker. </w:t>
      </w:r>
    </w:p>
    <w:p w14:paraId="749F7FA8" w14:textId="77777777" w:rsidR="004E3B31" w:rsidRDefault="004E3B31" w:rsidP="00030A32">
      <w:pPr>
        <w:autoSpaceDE w:val="0"/>
        <w:autoSpaceDN w:val="0"/>
        <w:adjustRightInd w:val="0"/>
        <w:ind w:firstLine="567"/>
        <w:jc w:val="both"/>
        <w:rPr>
          <w:rFonts w:eastAsiaTheme="minorHAnsi"/>
          <w:b/>
          <w:lang w:eastAsia="en-US"/>
        </w:rPr>
      </w:pPr>
      <w:r w:rsidRPr="004E3B31">
        <w:rPr>
          <w:rFonts w:eastAsiaTheme="minorHAnsi"/>
          <w:lang w:bidi="en-US"/>
        </w:rPr>
        <w:t xml:space="preserve">2.6.1 The members of the team may be persons who have undergone special training and knowledge testing in occupational safety requirements and who have no medical reasons that prohibit them to work at height. </w:t>
      </w:r>
    </w:p>
    <w:p w14:paraId="25F14658" w14:textId="77777777" w:rsidR="004E3B31" w:rsidRPr="004E3B31" w:rsidRDefault="004E3B31" w:rsidP="00030A32">
      <w:pPr>
        <w:autoSpaceDE w:val="0"/>
        <w:autoSpaceDN w:val="0"/>
        <w:adjustRightInd w:val="0"/>
        <w:ind w:firstLine="567"/>
        <w:jc w:val="both"/>
        <w:rPr>
          <w:rFonts w:eastAsiaTheme="minorHAnsi"/>
          <w:lang w:eastAsia="en-US"/>
        </w:rPr>
      </w:pPr>
      <w:r>
        <w:rPr>
          <w:rFonts w:eastAsiaTheme="minorHAnsi"/>
          <w:b/>
          <w:lang w:bidi="en-US"/>
        </w:rPr>
        <w:t>2.6.2 Team member</w:t>
      </w:r>
      <w:r w:rsidR="00CF449E">
        <w:rPr>
          <w:rFonts w:eastAsiaTheme="minorHAnsi"/>
          <w:b/>
          <w:lang w:bidi="en-US"/>
        </w:rPr>
        <w:t xml:space="preserve"> – </w:t>
      </w:r>
      <w:r>
        <w:rPr>
          <w:rFonts w:eastAsiaTheme="minorHAnsi"/>
          <w:b/>
          <w:lang w:bidi="en-US"/>
        </w:rPr>
        <w:t>worker shall:</w:t>
      </w:r>
    </w:p>
    <w:p w14:paraId="3424709E" w14:textId="77777777" w:rsidR="00B64D34" w:rsidRPr="00B64D34" w:rsidRDefault="00B64D34" w:rsidP="00030A32">
      <w:pPr>
        <w:autoSpaceDE w:val="0"/>
        <w:autoSpaceDN w:val="0"/>
        <w:adjustRightInd w:val="0"/>
        <w:ind w:firstLine="567"/>
        <w:jc w:val="both"/>
        <w:rPr>
          <w:rFonts w:eastAsiaTheme="minorHAnsi"/>
          <w:lang w:eastAsia="en-US"/>
        </w:rPr>
      </w:pPr>
      <w:bookmarkStart w:id="66" w:name="sub_1341"/>
      <w:bookmarkEnd w:id="65"/>
      <w:r w:rsidRPr="00B64D34">
        <w:rPr>
          <w:rFonts w:eastAsiaTheme="minorHAnsi"/>
          <w:lang w:bidi="en-US"/>
        </w:rPr>
        <w:t>a) perform only the work assigned to them;</w:t>
      </w:r>
    </w:p>
    <w:p w14:paraId="75011E49" w14:textId="77777777" w:rsidR="00B64D34" w:rsidRPr="00B64D34" w:rsidRDefault="00B64D34" w:rsidP="00030A32">
      <w:pPr>
        <w:autoSpaceDE w:val="0"/>
        <w:autoSpaceDN w:val="0"/>
        <w:adjustRightInd w:val="0"/>
        <w:ind w:firstLine="567"/>
        <w:jc w:val="both"/>
        <w:rPr>
          <w:rFonts w:eastAsiaTheme="minorHAnsi"/>
          <w:lang w:eastAsia="en-US"/>
        </w:rPr>
      </w:pPr>
      <w:bookmarkStart w:id="67" w:name="sub_1342"/>
      <w:bookmarkEnd w:id="66"/>
      <w:r w:rsidRPr="00B64D34">
        <w:rPr>
          <w:rFonts w:eastAsiaTheme="minorHAnsi"/>
          <w:lang w:bidi="en-US"/>
        </w:rPr>
        <w:t>b) maintain continuous visual communication, as well as voice communication or radio communication with other team members;</w:t>
      </w:r>
    </w:p>
    <w:p w14:paraId="46F3BBE6" w14:textId="77777777" w:rsidR="00B64D34" w:rsidRPr="00B64D34" w:rsidRDefault="00B64D34" w:rsidP="00030A32">
      <w:pPr>
        <w:autoSpaceDE w:val="0"/>
        <w:autoSpaceDN w:val="0"/>
        <w:adjustRightInd w:val="0"/>
        <w:ind w:firstLine="567"/>
        <w:jc w:val="both"/>
        <w:rPr>
          <w:rFonts w:eastAsiaTheme="minorHAnsi"/>
          <w:lang w:eastAsia="en-US"/>
        </w:rPr>
      </w:pPr>
      <w:bookmarkStart w:id="68" w:name="sub_1343"/>
      <w:bookmarkEnd w:id="67"/>
      <w:r w:rsidRPr="00B64D34">
        <w:rPr>
          <w:rFonts w:eastAsiaTheme="minorHAnsi"/>
          <w:lang w:bidi="en-US"/>
        </w:rPr>
        <w:t xml:space="preserve">c) </w:t>
      </w:r>
      <w:proofErr w:type="gramStart"/>
      <w:r w:rsidRPr="00B64D34">
        <w:rPr>
          <w:rFonts w:eastAsiaTheme="minorHAnsi"/>
          <w:lang w:bidi="en-US"/>
        </w:rPr>
        <w:t>be</w:t>
      </w:r>
      <w:proofErr w:type="gramEnd"/>
      <w:r w:rsidRPr="00B64D34">
        <w:rPr>
          <w:rFonts w:eastAsiaTheme="minorHAnsi"/>
          <w:lang w:bidi="en-US"/>
        </w:rPr>
        <w:t xml:space="preserve"> able to use PPE, tools and technical equipment that ensure the safety of employees;</w:t>
      </w:r>
    </w:p>
    <w:p w14:paraId="0F7C3741" w14:textId="77777777" w:rsidR="00B64D34" w:rsidRPr="00B64D34" w:rsidRDefault="00B64D34" w:rsidP="00030A32">
      <w:pPr>
        <w:autoSpaceDE w:val="0"/>
        <w:autoSpaceDN w:val="0"/>
        <w:adjustRightInd w:val="0"/>
        <w:ind w:firstLine="567"/>
        <w:jc w:val="both"/>
        <w:rPr>
          <w:rFonts w:eastAsiaTheme="minorHAnsi"/>
          <w:lang w:eastAsia="en-US"/>
        </w:rPr>
      </w:pPr>
      <w:bookmarkStart w:id="69" w:name="sub_1344"/>
      <w:bookmarkEnd w:id="68"/>
      <w:r w:rsidRPr="00B64D34">
        <w:rPr>
          <w:rFonts w:eastAsiaTheme="minorHAnsi"/>
          <w:lang w:bidi="en-US"/>
        </w:rPr>
        <w:t xml:space="preserve">d) </w:t>
      </w:r>
      <w:proofErr w:type="gramStart"/>
      <w:r w:rsidRPr="00B64D34">
        <w:rPr>
          <w:rFonts w:eastAsiaTheme="minorHAnsi"/>
          <w:lang w:bidi="en-US"/>
        </w:rPr>
        <w:t>personally</w:t>
      </w:r>
      <w:proofErr w:type="gramEnd"/>
      <w:r w:rsidRPr="00B64D34">
        <w:rPr>
          <w:rFonts w:eastAsiaTheme="minorHAnsi"/>
          <w:lang w:bidi="en-US"/>
        </w:rPr>
        <w:t xml:space="preserve"> inspect the PPE provided before each use;</w:t>
      </w:r>
    </w:p>
    <w:p w14:paraId="2B608425" w14:textId="77777777" w:rsidR="00B64D34" w:rsidRPr="00B64D34" w:rsidRDefault="00B64D34" w:rsidP="00030A32">
      <w:pPr>
        <w:autoSpaceDE w:val="0"/>
        <w:autoSpaceDN w:val="0"/>
        <w:adjustRightInd w:val="0"/>
        <w:ind w:firstLine="567"/>
        <w:jc w:val="both"/>
        <w:rPr>
          <w:rFonts w:eastAsiaTheme="minorHAnsi"/>
          <w:lang w:eastAsia="en-US"/>
        </w:rPr>
      </w:pPr>
      <w:bookmarkStart w:id="70" w:name="sub_1345"/>
      <w:bookmarkEnd w:id="69"/>
      <w:r w:rsidRPr="00B64D34">
        <w:rPr>
          <w:rFonts w:eastAsiaTheme="minorHAnsi"/>
          <w:lang w:bidi="en-US"/>
        </w:rPr>
        <w:t>e) keep PPE, tools and equipment in good working order;</w:t>
      </w:r>
    </w:p>
    <w:p w14:paraId="30BA3684" w14:textId="77777777" w:rsidR="00B64D34" w:rsidRPr="00B64D34" w:rsidRDefault="00B64D34" w:rsidP="00030A32">
      <w:pPr>
        <w:autoSpaceDE w:val="0"/>
        <w:autoSpaceDN w:val="0"/>
        <w:adjustRightInd w:val="0"/>
        <w:ind w:firstLine="567"/>
        <w:jc w:val="both"/>
        <w:rPr>
          <w:rFonts w:eastAsiaTheme="minorHAnsi"/>
          <w:lang w:eastAsia="en-US"/>
        </w:rPr>
      </w:pPr>
      <w:bookmarkStart w:id="71" w:name="sub_1346"/>
      <w:bookmarkEnd w:id="70"/>
      <w:r w:rsidRPr="00B64D34">
        <w:rPr>
          <w:rFonts w:eastAsiaTheme="minorHAnsi"/>
          <w:lang w:bidi="en-US"/>
        </w:rPr>
        <w:t xml:space="preserve">f) </w:t>
      </w:r>
      <w:proofErr w:type="gramStart"/>
      <w:r w:rsidRPr="00B64D34">
        <w:rPr>
          <w:rFonts w:eastAsiaTheme="minorHAnsi"/>
          <w:lang w:bidi="en-US"/>
        </w:rPr>
        <w:t>be</w:t>
      </w:r>
      <w:proofErr w:type="gramEnd"/>
      <w:r w:rsidRPr="00B64D34">
        <w:rPr>
          <w:rFonts w:eastAsiaTheme="minorHAnsi"/>
          <w:lang w:bidi="en-US"/>
        </w:rPr>
        <w:t xml:space="preserve"> able to provide first aid to the injured at work;</w:t>
      </w:r>
    </w:p>
    <w:p w14:paraId="72CA2CD5" w14:textId="77777777" w:rsidR="00B64D34" w:rsidRPr="00B64D34" w:rsidRDefault="00F333F1" w:rsidP="00030A32">
      <w:pPr>
        <w:autoSpaceDE w:val="0"/>
        <w:autoSpaceDN w:val="0"/>
        <w:adjustRightInd w:val="0"/>
        <w:ind w:firstLine="567"/>
        <w:jc w:val="both"/>
        <w:rPr>
          <w:rFonts w:eastAsiaTheme="minorHAnsi"/>
          <w:lang w:eastAsia="en-US"/>
        </w:rPr>
      </w:pPr>
      <w:bookmarkStart w:id="72" w:name="sub_1035"/>
      <w:bookmarkEnd w:id="71"/>
      <w:r>
        <w:rPr>
          <w:rFonts w:eastAsiaTheme="minorHAnsi"/>
          <w:lang w:bidi="en-US"/>
        </w:rPr>
        <w:t>2.6.3 Worker that commences works as per work permit shall be familiarized with:</w:t>
      </w:r>
    </w:p>
    <w:p w14:paraId="5126E123" w14:textId="362FF680" w:rsidR="00B64D34" w:rsidRPr="00B64D34" w:rsidRDefault="00E22F91" w:rsidP="00030A32">
      <w:pPr>
        <w:autoSpaceDE w:val="0"/>
        <w:autoSpaceDN w:val="0"/>
        <w:adjustRightInd w:val="0"/>
        <w:ind w:firstLine="567"/>
        <w:jc w:val="both"/>
        <w:rPr>
          <w:rFonts w:eastAsiaTheme="minorHAnsi"/>
          <w:lang w:eastAsia="en-US"/>
        </w:rPr>
      </w:pPr>
      <w:bookmarkStart w:id="73" w:name="sub_1351"/>
      <w:bookmarkEnd w:id="72"/>
      <w:r>
        <w:rPr>
          <w:rFonts w:eastAsiaTheme="minorHAnsi"/>
          <w:lang w:bidi="en-US"/>
        </w:rPr>
        <w:t>a)</w:t>
      </w:r>
      <w:r w:rsidR="00B64D34" w:rsidRPr="00B64D34">
        <w:rPr>
          <w:rFonts w:eastAsiaTheme="minorHAnsi"/>
          <w:lang w:bidi="en-US"/>
        </w:rPr>
        <w:t xml:space="preserve"> with job description or instruction in occupational safety as per their profession, type of work performed, local regulatory acts on occupational safety in the amount corresponding to the work performed;</w:t>
      </w:r>
    </w:p>
    <w:p w14:paraId="5B97DBFF" w14:textId="42657B76" w:rsidR="00B64D34" w:rsidRPr="00B64D34" w:rsidRDefault="00E22F91" w:rsidP="00030A32">
      <w:pPr>
        <w:autoSpaceDE w:val="0"/>
        <w:autoSpaceDN w:val="0"/>
        <w:adjustRightInd w:val="0"/>
        <w:ind w:firstLine="567"/>
        <w:jc w:val="both"/>
        <w:rPr>
          <w:rFonts w:eastAsiaTheme="minorHAnsi"/>
          <w:lang w:eastAsia="en-US"/>
        </w:rPr>
      </w:pPr>
      <w:bookmarkStart w:id="74" w:name="sub_1352"/>
      <w:bookmarkEnd w:id="73"/>
      <w:r>
        <w:rPr>
          <w:rFonts w:eastAsiaTheme="minorHAnsi"/>
          <w:lang w:bidi="en-US"/>
        </w:rPr>
        <w:t>b)</w:t>
      </w:r>
      <w:r w:rsidR="00B64D34" w:rsidRPr="00B64D34">
        <w:rPr>
          <w:rFonts w:eastAsiaTheme="minorHAnsi"/>
          <w:lang w:bidi="en-US"/>
        </w:rPr>
        <w:t xml:space="preserve"> with terms and conditions of occupational safety in the workplace, with the existing risk to health, with the rules and methods of safe work performance;</w:t>
      </w:r>
    </w:p>
    <w:p w14:paraId="6BDFAF22" w14:textId="77777777" w:rsidR="00B64D34" w:rsidRPr="00B64D34" w:rsidRDefault="00B64D34" w:rsidP="00030A32">
      <w:pPr>
        <w:autoSpaceDE w:val="0"/>
        <w:autoSpaceDN w:val="0"/>
        <w:adjustRightInd w:val="0"/>
        <w:ind w:firstLine="567"/>
        <w:jc w:val="both"/>
        <w:rPr>
          <w:rFonts w:eastAsiaTheme="minorHAnsi"/>
          <w:lang w:eastAsia="en-US"/>
        </w:rPr>
      </w:pPr>
      <w:bookmarkStart w:id="75" w:name="sub_1353"/>
      <w:bookmarkEnd w:id="74"/>
      <w:r w:rsidRPr="00B64D34">
        <w:rPr>
          <w:rFonts w:eastAsiaTheme="minorHAnsi"/>
          <w:lang w:bidi="en-US"/>
        </w:rPr>
        <w:t>c) with measures aimed to protect against harmful and hazardous production factors;</w:t>
      </w:r>
    </w:p>
    <w:p w14:paraId="7F4EA1F6" w14:textId="77777777" w:rsidR="00B64D34" w:rsidRPr="00B64D34" w:rsidRDefault="00B64D34" w:rsidP="00030A32">
      <w:pPr>
        <w:autoSpaceDE w:val="0"/>
        <w:autoSpaceDN w:val="0"/>
        <w:adjustRightInd w:val="0"/>
        <w:ind w:firstLine="567"/>
        <w:jc w:val="both"/>
        <w:rPr>
          <w:rFonts w:eastAsiaTheme="minorHAnsi"/>
          <w:lang w:eastAsia="en-US"/>
        </w:rPr>
      </w:pPr>
      <w:bookmarkStart w:id="76" w:name="sub_1354"/>
      <w:bookmarkEnd w:id="75"/>
      <w:r w:rsidRPr="00B64D34">
        <w:rPr>
          <w:rFonts w:eastAsiaTheme="minorHAnsi"/>
          <w:lang w:bidi="en-US"/>
        </w:rPr>
        <w:t>d) with the availability and condition of collective and personal protective equipment, with instructions for their use;</w:t>
      </w:r>
    </w:p>
    <w:p w14:paraId="06A848E4" w14:textId="77777777" w:rsidR="00B64D34" w:rsidRPr="00B64D34" w:rsidRDefault="00B64D34" w:rsidP="00030A32">
      <w:pPr>
        <w:autoSpaceDE w:val="0"/>
        <w:autoSpaceDN w:val="0"/>
        <w:adjustRightInd w:val="0"/>
        <w:ind w:firstLine="567"/>
        <w:jc w:val="both"/>
        <w:rPr>
          <w:rFonts w:eastAsiaTheme="minorHAnsi"/>
          <w:lang w:eastAsia="en-US"/>
        </w:rPr>
      </w:pPr>
      <w:bookmarkStart w:id="77" w:name="sub_1355"/>
      <w:bookmarkEnd w:id="76"/>
      <w:r w:rsidRPr="00B64D34">
        <w:rPr>
          <w:rFonts w:eastAsiaTheme="minorHAnsi"/>
          <w:lang w:bidi="en-US"/>
        </w:rPr>
        <w:lastRenderedPageBreak/>
        <w:t>e) with the rules of the corporate labor code and the performance schedule of the forthcoming work.</w:t>
      </w:r>
    </w:p>
    <w:bookmarkEnd w:id="77"/>
    <w:p w14:paraId="01010350" w14:textId="77777777" w:rsidR="00B64D34" w:rsidRDefault="00B64D34" w:rsidP="00030A32">
      <w:pPr>
        <w:autoSpaceDE w:val="0"/>
        <w:autoSpaceDN w:val="0"/>
        <w:adjustRightInd w:val="0"/>
        <w:ind w:firstLine="567"/>
        <w:jc w:val="both"/>
        <w:rPr>
          <w:rFonts w:eastAsiaTheme="minorHAnsi"/>
          <w:lang w:eastAsia="en-US"/>
        </w:rPr>
      </w:pPr>
      <w:r w:rsidRPr="00B64D34">
        <w:rPr>
          <w:rFonts w:eastAsiaTheme="minorHAnsi"/>
          <w:lang w:bidi="en-US"/>
        </w:rPr>
        <w:t>Each team member shall follow the instructions of the responsible contractor, as well as the requirements of instructions on occupational safety as per profession and the types of works they are admitted to perform.</w:t>
      </w:r>
    </w:p>
    <w:p w14:paraId="1EE8B52F" w14:textId="77777777" w:rsidR="009960D1" w:rsidRPr="00760DFA" w:rsidRDefault="009960D1" w:rsidP="00030A32">
      <w:pPr>
        <w:autoSpaceDE w:val="0"/>
        <w:autoSpaceDN w:val="0"/>
        <w:adjustRightInd w:val="0"/>
        <w:ind w:firstLine="567"/>
        <w:jc w:val="both"/>
        <w:rPr>
          <w:rFonts w:eastAsiaTheme="minorHAnsi"/>
          <w:b/>
          <w:lang w:eastAsia="en-US"/>
        </w:rPr>
      </w:pPr>
      <w:r w:rsidRPr="00760DFA">
        <w:rPr>
          <w:rFonts w:eastAsiaTheme="minorHAnsi"/>
          <w:b/>
          <w:lang w:bidi="en-US"/>
        </w:rPr>
        <w:t>2.7 Works at heights performed by contractual organizations.</w:t>
      </w:r>
    </w:p>
    <w:p w14:paraId="607B8A7D" w14:textId="4B6F7A8D" w:rsidR="009960D1" w:rsidRDefault="009960D1" w:rsidP="00030A32">
      <w:pPr>
        <w:autoSpaceDE w:val="0"/>
        <w:autoSpaceDN w:val="0"/>
        <w:adjustRightInd w:val="0"/>
        <w:ind w:firstLine="567"/>
        <w:jc w:val="both"/>
        <w:rPr>
          <w:rFonts w:eastAsiaTheme="minorHAnsi"/>
          <w:lang w:eastAsia="en-US"/>
        </w:rPr>
      </w:pPr>
      <w:r>
        <w:rPr>
          <w:rFonts w:eastAsiaTheme="minorHAnsi"/>
          <w:lang w:bidi="en-US"/>
        </w:rPr>
        <w:t>2.7.1 Workers from contractual organizations are allowed to perform work at height in accordance with the requirements of this instruction and</w:t>
      </w:r>
      <w:r w:rsidR="00760DFA" w:rsidRPr="00273DF7">
        <w:rPr>
          <w:lang w:bidi="en-US"/>
        </w:rPr>
        <w:t xml:space="preserve"> Instructions </w:t>
      </w:r>
      <w:r w:rsidR="00FE292D">
        <w:rPr>
          <w:lang w:bidi="en-US"/>
        </w:rPr>
        <w:t>“</w:t>
      </w:r>
      <w:r w:rsidR="00760DFA" w:rsidRPr="00273DF7">
        <w:rPr>
          <w:lang w:bidi="en-US"/>
        </w:rPr>
        <w:t xml:space="preserve">Procedure for carrying out works of increased risk. List of works of increased risk” </w:t>
      </w:r>
      <w:r w:rsidR="00FE292D">
        <w:rPr>
          <w:lang w:bidi="en-US"/>
        </w:rPr>
        <w:t>И OT 01-06</w:t>
      </w:r>
      <w:r w:rsidR="00760DFA" w:rsidRPr="00273DF7">
        <w:rPr>
          <w:lang w:bidi="en-US"/>
        </w:rPr>
        <w:t>.</w:t>
      </w:r>
    </w:p>
    <w:p w14:paraId="7E7CCE83" w14:textId="77777777" w:rsidR="001F5635" w:rsidRDefault="001F5635">
      <w:pPr>
        <w:spacing w:after="200" w:line="276" w:lineRule="auto"/>
        <w:rPr>
          <w:szCs w:val="20"/>
        </w:rPr>
      </w:pPr>
      <w:r>
        <w:rPr>
          <w:b/>
          <w:szCs w:val="20"/>
          <w:lang w:bidi="en-US"/>
        </w:rPr>
        <w:br w:type="page"/>
      </w:r>
    </w:p>
    <w:p w14:paraId="150B6BBB" w14:textId="1011272D" w:rsidR="00664AD5" w:rsidRDefault="00F333F1" w:rsidP="00030A32">
      <w:pPr>
        <w:pStyle w:val="6"/>
        <w:numPr>
          <w:ilvl w:val="0"/>
          <w:numId w:val="0"/>
        </w:numPr>
        <w:ind w:left="360" w:firstLine="567"/>
      </w:pPr>
      <w:r>
        <w:rPr>
          <w:lang w:bidi="en-US"/>
        </w:rPr>
        <w:lastRenderedPageBreak/>
        <w:t>3 OCCUPATIONAL SAFETY REQUIREMENT</w:t>
      </w:r>
      <w:r w:rsidR="00FE292D">
        <w:rPr>
          <w:lang w:bidi="en-US"/>
        </w:rPr>
        <w:t>S PRIOR TO COMMENCEMENT OF WORK</w:t>
      </w:r>
    </w:p>
    <w:p w14:paraId="7230AD63" w14:textId="77777777" w:rsidR="00664AD5" w:rsidRDefault="00664AD5" w:rsidP="00030A32">
      <w:pPr>
        <w:ind w:firstLine="567"/>
      </w:pPr>
    </w:p>
    <w:p w14:paraId="5078A19B" w14:textId="77777777" w:rsidR="005A2402" w:rsidRDefault="00F333F1" w:rsidP="00030A32">
      <w:pPr>
        <w:ind w:firstLine="567"/>
        <w:jc w:val="both"/>
      </w:pPr>
      <w:r>
        <w:rPr>
          <w:lang w:bidi="en-US"/>
        </w:rPr>
        <w:t>3.1 The worker shall check availability and serviceability of the personal protective equipment. Put on work clothes, work shoes, in case of working in harmful and / or dangerous conditions, personal protective equipment: protective helmet, goggles, earplugs, etc.</w:t>
      </w:r>
    </w:p>
    <w:p w14:paraId="3EDC8DDA" w14:textId="77777777" w:rsidR="008B01C4" w:rsidRDefault="005A2402" w:rsidP="00030A32">
      <w:pPr>
        <w:ind w:firstLine="567"/>
        <w:jc w:val="both"/>
      </w:pPr>
      <w:r>
        <w:rPr>
          <w:lang w:bidi="en-US"/>
        </w:rPr>
        <w:t>3.2 Conduct a visual and tactile inspection of safety systems for work at height. Inspection shall cover all metal, textile, plastic elements of the system. Inspection shall specifically be aimed at detection of: spots of unknown origin, traces of burning / melting,</w:t>
      </w:r>
      <w:r w:rsidR="00A02646">
        <w:rPr>
          <w:lang w:bidi="en-US"/>
        </w:rPr>
        <w:t xml:space="preserve"> </w:t>
      </w:r>
      <w:r>
        <w:rPr>
          <w:lang w:bidi="en-US"/>
        </w:rPr>
        <w:t>cracks, deformation, scratches; for the textile components, the condition of the sewn sections, cut / torn / stretched threads are also checked for.</w:t>
      </w:r>
    </w:p>
    <w:p w14:paraId="2E3AB62B" w14:textId="77777777" w:rsidR="00A14AE5" w:rsidRDefault="008B01C4" w:rsidP="00030A32">
      <w:pPr>
        <w:ind w:firstLine="567"/>
        <w:jc w:val="both"/>
      </w:pPr>
      <w:r>
        <w:rPr>
          <w:lang w:bidi="en-US"/>
        </w:rPr>
        <w:t xml:space="preserve">Upon detection of defects in the safety system for work at heights, the system is handed over to the head of the unit against an entry in the Safety Systems accounting and maintenance log, with a description of the reason for the rejection (Log template is set forth in </w:t>
      </w:r>
      <w:r w:rsidR="00CF449E">
        <w:rPr>
          <w:lang w:bidi="en-US"/>
        </w:rPr>
        <w:t>Annex</w:t>
      </w:r>
      <w:r>
        <w:rPr>
          <w:lang w:bidi="en-US"/>
        </w:rPr>
        <w:t xml:space="preserve"> 6). </w:t>
      </w:r>
      <w:bookmarkStart w:id="78" w:name="sub_1036"/>
    </w:p>
    <w:bookmarkEnd w:id="78"/>
    <w:p w14:paraId="1D6B5E86" w14:textId="77777777" w:rsidR="00664AD5" w:rsidRDefault="00F333F1" w:rsidP="00030A32">
      <w:pPr>
        <w:ind w:firstLine="567"/>
        <w:jc w:val="both"/>
      </w:pPr>
      <w:r>
        <w:rPr>
          <w:lang w:bidi="en-US"/>
        </w:rPr>
        <w:t>3.3 Check the availability and serviceability of the tools necessary for performance of works. Tools and spare parts (bolts, nuts, nails, etc.) shall be packed into a work bag.</w:t>
      </w:r>
    </w:p>
    <w:p w14:paraId="3B15F86C" w14:textId="77777777" w:rsidR="00664AD5" w:rsidRDefault="00F333F1" w:rsidP="00030A32">
      <w:pPr>
        <w:pStyle w:val="af1"/>
        <w:spacing w:after="0"/>
        <w:ind w:left="0" w:firstLine="567"/>
        <w:jc w:val="both"/>
      </w:pPr>
      <w:r>
        <w:rPr>
          <w:lang w:bidi="en-US"/>
        </w:rPr>
        <w:t>3.4 Check the condition of the workplace illumination. Artificial lighting shall not create glare and shadows that distort the view.</w:t>
      </w:r>
    </w:p>
    <w:p w14:paraId="54E8147C" w14:textId="77777777" w:rsidR="00664AD5" w:rsidRDefault="00F333F1" w:rsidP="00030A32">
      <w:pPr>
        <w:pStyle w:val="af1"/>
        <w:spacing w:after="0"/>
        <w:ind w:left="0" w:firstLine="567"/>
        <w:jc w:val="both"/>
      </w:pPr>
      <w:r>
        <w:rPr>
          <w:lang w:bidi="en-US"/>
        </w:rPr>
        <w:t xml:space="preserve">3.5. Check if the workplace is equipped with primary </w:t>
      </w:r>
      <w:proofErr w:type="spellStart"/>
      <w:r>
        <w:rPr>
          <w:lang w:bidi="en-US"/>
        </w:rPr>
        <w:t>fire fighting</w:t>
      </w:r>
      <w:proofErr w:type="spellEnd"/>
      <w:r>
        <w:rPr>
          <w:lang w:bidi="en-US"/>
        </w:rPr>
        <w:t xml:space="preserve"> means, as well as tools for communication and signaling, other technical security tools, and their serviceability.</w:t>
      </w:r>
    </w:p>
    <w:p w14:paraId="6666BD4D" w14:textId="77777777" w:rsidR="00664AD5" w:rsidRDefault="00F333F1" w:rsidP="00030A32">
      <w:pPr>
        <w:pStyle w:val="af1"/>
        <w:spacing w:after="0"/>
        <w:ind w:left="0" w:firstLine="567"/>
        <w:jc w:val="both"/>
        <w:rPr>
          <w:bCs/>
        </w:rPr>
      </w:pPr>
      <w:r>
        <w:rPr>
          <w:lang w:bidi="en-US"/>
        </w:rPr>
        <w:t>3.6 Check the workplace tidiness. Storage of blanks, materials, tools and wastes shall be appropriately organized. It is not allowed to place and store unused materials, production waste, clutter out the ways of approach and exit of the workplace.</w:t>
      </w:r>
    </w:p>
    <w:p w14:paraId="0E790E2A" w14:textId="77777777" w:rsidR="00664AD5" w:rsidRPr="00885252" w:rsidRDefault="00F333F1" w:rsidP="00030A32">
      <w:pPr>
        <w:pStyle w:val="af1"/>
        <w:spacing w:after="0"/>
        <w:ind w:left="0" w:firstLine="567"/>
        <w:jc w:val="both"/>
        <w:rPr>
          <w:bCs/>
        </w:rPr>
      </w:pPr>
      <w:r>
        <w:rPr>
          <w:lang w:bidi="en-US"/>
        </w:rPr>
        <w:t xml:space="preserve">3.7 Check the integrity of the scaffold, </w:t>
      </w:r>
      <w:proofErr w:type="spellStart"/>
      <w:r>
        <w:rPr>
          <w:lang w:bidi="en-US"/>
        </w:rPr>
        <w:t>gautry</w:t>
      </w:r>
      <w:proofErr w:type="spellEnd"/>
      <w:r>
        <w:rPr>
          <w:lang w:bidi="en-US"/>
        </w:rPr>
        <w:t xml:space="preserve"> and other scaffolding tools from which the work will be carried out. </w:t>
      </w:r>
    </w:p>
    <w:p w14:paraId="552116E8" w14:textId="77777777" w:rsidR="00664AD5" w:rsidRDefault="00ED1281" w:rsidP="00030A32">
      <w:pPr>
        <w:pStyle w:val="af1"/>
        <w:spacing w:after="0"/>
        <w:ind w:left="0" w:firstLine="567"/>
        <w:jc w:val="both"/>
      </w:pPr>
      <w:r>
        <w:rPr>
          <w:lang w:bidi="en-US"/>
        </w:rPr>
        <w:t>3.8 Check the presence and condition of fencing tools, ladders or gangways for people exiting and entering the scaffolding.</w:t>
      </w:r>
    </w:p>
    <w:p w14:paraId="71789E37" w14:textId="77777777" w:rsidR="00664AD5" w:rsidRDefault="00664AD5" w:rsidP="00030A32">
      <w:pPr>
        <w:pStyle w:val="af1"/>
        <w:spacing w:after="0"/>
        <w:ind w:left="0" w:firstLine="567"/>
        <w:jc w:val="both"/>
      </w:pPr>
      <w:r>
        <w:rPr>
          <w:lang w:bidi="en-US"/>
        </w:rPr>
        <w:t>3.9 Check the serviceability and reliability of anchoring of the minor mechanical tools means (blocks, jigs, etc.) designed to lift the load to the scaffolding.</w:t>
      </w:r>
    </w:p>
    <w:p w14:paraId="3B5A9F50" w14:textId="77777777" w:rsidR="00664AD5" w:rsidRDefault="00ED1281" w:rsidP="00030A32">
      <w:pPr>
        <w:pStyle w:val="af1"/>
        <w:spacing w:after="0"/>
        <w:ind w:left="0" w:firstLine="567"/>
        <w:jc w:val="both"/>
      </w:pPr>
      <w:r>
        <w:rPr>
          <w:lang w:bidi="en-US"/>
        </w:rPr>
        <w:t>3.10 Make sure that there are no openings near workplaces and on the pass route. Openings in which the workers may fall shall be securely closed with solid deck or fenced and marked with safety signs.</w:t>
      </w:r>
    </w:p>
    <w:p w14:paraId="1E9E994E" w14:textId="77777777" w:rsidR="0087675E" w:rsidRDefault="00ED1281" w:rsidP="00A02646">
      <w:pPr>
        <w:autoSpaceDE w:val="0"/>
        <w:autoSpaceDN w:val="0"/>
        <w:adjustRightInd w:val="0"/>
        <w:ind w:firstLine="567"/>
        <w:jc w:val="both"/>
        <w:rPr>
          <w:rFonts w:eastAsiaTheme="minorHAnsi"/>
          <w:lang w:eastAsia="en-US"/>
        </w:rPr>
      </w:pPr>
      <w:r>
        <w:rPr>
          <w:lang w:bidi="en-US"/>
        </w:rPr>
        <w:t>3.11 Before commencing work at height, it is necessary to install fences and mark the boundaries of the hazard areas (places above which the cargo is moved by cranes, the places of possible falling of objects when working on buildings, structures, near moving parts of machinery and equipment, within 5 m).</w:t>
      </w:r>
    </w:p>
    <w:p w14:paraId="456C05A0" w14:textId="77777777" w:rsidR="0087675E" w:rsidRPr="00B64D34" w:rsidRDefault="00ED1281" w:rsidP="00A02646">
      <w:pPr>
        <w:autoSpaceDE w:val="0"/>
        <w:autoSpaceDN w:val="0"/>
        <w:adjustRightInd w:val="0"/>
        <w:ind w:firstLine="567"/>
        <w:jc w:val="both"/>
        <w:rPr>
          <w:rFonts w:eastAsiaTheme="minorHAnsi"/>
          <w:lang w:eastAsia="en-US"/>
        </w:rPr>
      </w:pPr>
      <w:r>
        <w:rPr>
          <w:rFonts w:eastAsiaTheme="minorHAnsi"/>
          <w:lang w:bidi="en-US"/>
        </w:rPr>
        <w:t>3.12 Prior to the commencement of work per work permit and to detect any risks associated with the possible worker fall, it is necessary to inspect the workplace. The workplace shall be inspected by the work supervisor in the presence of the responsible contractor.</w:t>
      </w:r>
    </w:p>
    <w:p w14:paraId="5C209F1E" w14:textId="77777777" w:rsidR="0087675E" w:rsidRPr="00B64D34" w:rsidRDefault="00ED1281" w:rsidP="00A02646">
      <w:pPr>
        <w:autoSpaceDE w:val="0"/>
        <w:autoSpaceDN w:val="0"/>
        <w:adjustRightInd w:val="0"/>
        <w:ind w:firstLine="567"/>
        <w:jc w:val="both"/>
        <w:rPr>
          <w:rFonts w:eastAsiaTheme="minorHAnsi"/>
          <w:lang w:eastAsia="en-US"/>
        </w:rPr>
      </w:pPr>
      <w:r>
        <w:rPr>
          <w:rFonts w:eastAsiaTheme="minorHAnsi"/>
          <w:lang w:bidi="en-US"/>
        </w:rPr>
        <w:t>3.13 During inspection of the workplace, causes for the possible fall of the workers shall be identified, including:</w:t>
      </w:r>
    </w:p>
    <w:p w14:paraId="6A85337D" w14:textId="32810851" w:rsidR="0087675E" w:rsidRPr="00B64D34" w:rsidRDefault="00E22F91" w:rsidP="00A02646">
      <w:pPr>
        <w:autoSpaceDE w:val="0"/>
        <w:autoSpaceDN w:val="0"/>
        <w:adjustRightInd w:val="0"/>
        <w:ind w:firstLine="567"/>
        <w:jc w:val="both"/>
        <w:rPr>
          <w:rFonts w:eastAsiaTheme="minorHAnsi"/>
          <w:lang w:eastAsia="en-US"/>
        </w:rPr>
      </w:pPr>
      <w:bookmarkStart w:id="79" w:name="sub_1361"/>
      <w:r>
        <w:rPr>
          <w:rFonts w:eastAsiaTheme="minorHAnsi"/>
          <w:lang w:bidi="en-US"/>
        </w:rPr>
        <w:t>a)</w:t>
      </w:r>
      <w:r w:rsidR="0087675E" w:rsidRPr="00B64D34">
        <w:rPr>
          <w:rFonts w:eastAsiaTheme="minorHAnsi"/>
          <w:lang w:bidi="en-US"/>
        </w:rPr>
        <w:t xml:space="preserve"> unreliability of anchoring devices;</w:t>
      </w:r>
    </w:p>
    <w:p w14:paraId="13152A57" w14:textId="4F95B04E" w:rsidR="0087675E" w:rsidRPr="00B64D34" w:rsidRDefault="00E22F91" w:rsidP="00A02646">
      <w:pPr>
        <w:autoSpaceDE w:val="0"/>
        <w:autoSpaceDN w:val="0"/>
        <w:adjustRightInd w:val="0"/>
        <w:ind w:firstLine="567"/>
        <w:jc w:val="both"/>
        <w:rPr>
          <w:rFonts w:eastAsiaTheme="minorHAnsi"/>
          <w:lang w:eastAsia="en-US"/>
        </w:rPr>
      </w:pPr>
      <w:bookmarkStart w:id="80" w:name="sub_1362"/>
      <w:bookmarkEnd w:id="79"/>
      <w:r>
        <w:rPr>
          <w:rFonts w:eastAsiaTheme="minorHAnsi"/>
          <w:lang w:bidi="en-US"/>
        </w:rPr>
        <w:t>b)</w:t>
      </w:r>
      <w:r w:rsidR="0087675E" w:rsidRPr="00B64D34">
        <w:rPr>
          <w:rFonts w:eastAsiaTheme="minorHAnsi"/>
          <w:lang w:bidi="en-US"/>
        </w:rPr>
        <w:t xml:space="preserve"> presence of brittle (collapsible) surfaces, hatches and openings that can be or are open, inside the work site area;</w:t>
      </w:r>
    </w:p>
    <w:p w14:paraId="2E05FC9C" w14:textId="07CEA9D1" w:rsidR="0087675E" w:rsidRPr="00B64D34" w:rsidRDefault="0087675E" w:rsidP="00A02646">
      <w:pPr>
        <w:autoSpaceDE w:val="0"/>
        <w:autoSpaceDN w:val="0"/>
        <w:adjustRightInd w:val="0"/>
        <w:ind w:firstLine="567"/>
        <w:jc w:val="both"/>
        <w:rPr>
          <w:rFonts w:eastAsiaTheme="minorHAnsi"/>
          <w:lang w:eastAsia="en-US"/>
        </w:rPr>
      </w:pPr>
      <w:bookmarkStart w:id="81" w:name="sub_1363"/>
      <w:bookmarkEnd w:id="80"/>
      <w:r w:rsidRPr="00B64D34">
        <w:rPr>
          <w:rFonts w:eastAsiaTheme="minorHAnsi"/>
          <w:lang w:bidi="en-US"/>
        </w:rPr>
        <w:t>c</w:t>
      </w:r>
      <w:r w:rsidR="00421A8B" w:rsidRPr="000D750B">
        <w:rPr>
          <w:rFonts w:eastAsiaTheme="minorHAnsi"/>
          <w:lang w:bidi="en-US"/>
        </w:rPr>
        <w:t>)</w:t>
      </w:r>
      <w:r w:rsidRPr="00B64D34">
        <w:rPr>
          <w:rFonts w:eastAsiaTheme="minorHAnsi"/>
          <w:lang w:bidi="en-US"/>
        </w:rPr>
        <w:t xml:space="preserve"> a slippery working surface with unfenced elevation differences;</w:t>
      </w:r>
    </w:p>
    <w:p w14:paraId="36B8BE92" w14:textId="4D10CC67" w:rsidR="0087675E" w:rsidRPr="00B64D34" w:rsidRDefault="0087675E" w:rsidP="00A02646">
      <w:pPr>
        <w:autoSpaceDE w:val="0"/>
        <w:autoSpaceDN w:val="0"/>
        <w:adjustRightInd w:val="0"/>
        <w:ind w:firstLine="567"/>
        <w:jc w:val="both"/>
        <w:rPr>
          <w:rFonts w:eastAsiaTheme="minorHAnsi"/>
          <w:lang w:eastAsia="en-US"/>
        </w:rPr>
      </w:pPr>
      <w:bookmarkStart w:id="82" w:name="sub_1364"/>
      <w:bookmarkEnd w:id="81"/>
      <w:r w:rsidRPr="00B64D34">
        <w:rPr>
          <w:rFonts w:eastAsiaTheme="minorHAnsi"/>
          <w:lang w:bidi="en-US"/>
        </w:rPr>
        <w:t>d</w:t>
      </w:r>
      <w:r w:rsidR="00421A8B" w:rsidRPr="000D750B">
        <w:rPr>
          <w:rFonts w:eastAsiaTheme="minorHAnsi"/>
          <w:lang w:bidi="en-US"/>
        </w:rPr>
        <w:t>)</w:t>
      </w:r>
      <w:r w:rsidR="00A02646">
        <w:rPr>
          <w:rFonts w:eastAsiaTheme="minorHAnsi"/>
          <w:lang w:bidi="en-US"/>
        </w:rPr>
        <w:t xml:space="preserve"> </w:t>
      </w:r>
      <w:r w:rsidRPr="00B64D34">
        <w:rPr>
          <w:rFonts w:eastAsiaTheme="minorHAnsi"/>
          <w:lang w:bidi="en-US"/>
        </w:rPr>
        <w:t>possible loss of balance by the employee when carrying out work from scaffolding, gantry, ladders, side ladders, lift cradles; defect in their stability, their breaking or tipping;</w:t>
      </w:r>
    </w:p>
    <w:p w14:paraId="6873AEF8" w14:textId="42673903" w:rsidR="0087675E" w:rsidRPr="00B64D34" w:rsidRDefault="0087675E" w:rsidP="00A02646">
      <w:pPr>
        <w:autoSpaceDE w:val="0"/>
        <w:autoSpaceDN w:val="0"/>
        <w:adjustRightInd w:val="0"/>
        <w:ind w:firstLine="567"/>
        <w:jc w:val="both"/>
        <w:rPr>
          <w:rFonts w:eastAsiaTheme="minorHAnsi"/>
          <w:lang w:eastAsia="en-US"/>
        </w:rPr>
      </w:pPr>
      <w:bookmarkStart w:id="83" w:name="sub_1365"/>
      <w:bookmarkEnd w:id="82"/>
      <w:r w:rsidRPr="00B64D34">
        <w:rPr>
          <w:rFonts w:eastAsiaTheme="minorHAnsi"/>
          <w:lang w:bidi="en-US"/>
        </w:rPr>
        <w:t>e</w:t>
      </w:r>
      <w:r w:rsidR="00421A8B" w:rsidRPr="000D750B">
        <w:rPr>
          <w:rFonts w:eastAsiaTheme="minorHAnsi"/>
          <w:lang w:bidi="en-US"/>
        </w:rPr>
        <w:t>)</w:t>
      </w:r>
      <w:r w:rsidRPr="00B64D34">
        <w:rPr>
          <w:rFonts w:eastAsiaTheme="minorHAnsi"/>
          <w:lang w:bidi="en-US"/>
        </w:rPr>
        <w:t xml:space="preserve"> collapse of the structure, equipment or their components when performing work directly on them.</w:t>
      </w:r>
    </w:p>
    <w:p w14:paraId="390C4852" w14:textId="0D030B39" w:rsidR="0087675E" w:rsidRPr="00B64D34" w:rsidRDefault="00ED1281" w:rsidP="00030A32">
      <w:pPr>
        <w:autoSpaceDE w:val="0"/>
        <w:autoSpaceDN w:val="0"/>
        <w:adjustRightInd w:val="0"/>
        <w:ind w:firstLine="567"/>
        <w:jc w:val="both"/>
        <w:rPr>
          <w:rFonts w:eastAsiaTheme="minorHAnsi"/>
          <w:lang w:eastAsia="en-US"/>
        </w:rPr>
      </w:pPr>
      <w:bookmarkStart w:id="84" w:name="sub_1037"/>
      <w:bookmarkEnd w:id="83"/>
      <w:r>
        <w:rPr>
          <w:rFonts w:eastAsiaTheme="minorHAnsi"/>
          <w:lang w:bidi="en-US"/>
        </w:rPr>
        <w:lastRenderedPageBreak/>
        <w:t>3.14 During inspection of non-permanent workplaces, the following shall be taken into account:</w:t>
      </w:r>
    </w:p>
    <w:p w14:paraId="273F3EAB" w14:textId="099D02A4" w:rsidR="0087675E" w:rsidRPr="00B64D34" w:rsidRDefault="00E22F91" w:rsidP="00A02646">
      <w:pPr>
        <w:autoSpaceDE w:val="0"/>
        <w:autoSpaceDN w:val="0"/>
        <w:adjustRightInd w:val="0"/>
        <w:ind w:firstLine="567"/>
        <w:jc w:val="both"/>
        <w:rPr>
          <w:rFonts w:eastAsiaTheme="minorHAnsi"/>
          <w:lang w:eastAsia="en-US"/>
        </w:rPr>
      </w:pPr>
      <w:bookmarkStart w:id="85" w:name="sub_1371"/>
      <w:bookmarkEnd w:id="84"/>
      <w:r>
        <w:rPr>
          <w:rFonts w:eastAsiaTheme="minorHAnsi"/>
          <w:lang w:bidi="en-US"/>
        </w:rPr>
        <w:t>a)</w:t>
      </w:r>
      <w:r w:rsidR="0087675E" w:rsidRPr="00B64D34">
        <w:rPr>
          <w:rFonts w:eastAsiaTheme="minorHAnsi"/>
          <w:lang w:bidi="en-US"/>
        </w:rPr>
        <w:t xml:space="preserve"> weather conditions;</w:t>
      </w:r>
    </w:p>
    <w:p w14:paraId="4053E789" w14:textId="77777777" w:rsidR="0087675E" w:rsidRPr="00B64D34" w:rsidRDefault="0087675E" w:rsidP="00A02646">
      <w:pPr>
        <w:autoSpaceDE w:val="0"/>
        <w:autoSpaceDN w:val="0"/>
        <w:adjustRightInd w:val="0"/>
        <w:ind w:firstLine="567"/>
        <w:jc w:val="both"/>
        <w:rPr>
          <w:rFonts w:eastAsiaTheme="minorHAnsi"/>
          <w:lang w:eastAsia="en-US"/>
        </w:rPr>
      </w:pPr>
      <w:bookmarkStart w:id="86" w:name="sub_1372"/>
      <w:bookmarkEnd w:id="85"/>
      <w:r w:rsidRPr="00B64D34">
        <w:rPr>
          <w:rFonts w:eastAsiaTheme="minorHAnsi"/>
          <w:lang w:bidi="en-US"/>
        </w:rPr>
        <w:t>b) the possibility of workers, materials and items of production falling;</w:t>
      </w:r>
    </w:p>
    <w:p w14:paraId="6DE63C32" w14:textId="77777777" w:rsidR="0087675E" w:rsidRPr="00B64D34" w:rsidRDefault="0087675E" w:rsidP="00A02646">
      <w:pPr>
        <w:autoSpaceDE w:val="0"/>
        <w:autoSpaceDN w:val="0"/>
        <w:adjustRightInd w:val="0"/>
        <w:ind w:firstLine="567"/>
        <w:jc w:val="both"/>
        <w:rPr>
          <w:rFonts w:eastAsiaTheme="minorHAnsi"/>
          <w:lang w:eastAsia="en-US"/>
        </w:rPr>
      </w:pPr>
      <w:bookmarkStart w:id="87" w:name="sub_1373"/>
      <w:bookmarkEnd w:id="86"/>
      <w:r w:rsidRPr="00B64D34">
        <w:rPr>
          <w:rFonts w:eastAsiaTheme="minorHAnsi"/>
          <w:lang w:bidi="en-US"/>
        </w:rPr>
        <w:t>c) the use of welding equipment and burners, cutting tools or tools that can cause flying of small fragments;</w:t>
      </w:r>
    </w:p>
    <w:p w14:paraId="34A04AAB" w14:textId="77777777" w:rsidR="0087675E" w:rsidRPr="00B64D34" w:rsidRDefault="0087675E" w:rsidP="00A02646">
      <w:pPr>
        <w:autoSpaceDE w:val="0"/>
        <w:autoSpaceDN w:val="0"/>
        <w:adjustRightInd w:val="0"/>
        <w:ind w:firstLine="567"/>
        <w:jc w:val="both"/>
        <w:rPr>
          <w:rFonts w:eastAsiaTheme="minorHAnsi"/>
          <w:lang w:eastAsia="en-US"/>
        </w:rPr>
      </w:pPr>
      <w:bookmarkStart w:id="88" w:name="sub_1374"/>
      <w:bookmarkEnd w:id="87"/>
      <w:r w:rsidRPr="00B64D34">
        <w:rPr>
          <w:rFonts w:eastAsiaTheme="minorHAnsi"/>
          <w:lang w:bidi="en-US"/>
        </w:rPr>
        <w:t>d) sharp edges in structural elements which may cause, including but not limited to, the risk of damage to components and elements of protective equipment;</w:t>
      </w:r>
    </w:p>
    <w:p w14:paraId="045D4962" w14:textId="464B112F" w:rsidR="0087675E" w:rsidRPr="00B64D34" w:rsidRDefault="0087675E" w:rsidP="00A02646">
      <w:pPr>
        <w:autoSpaceDE w:val="0"/>
        <w:autoSpaceDN w:val="0"/>
        <w:adjustRightInd w:val="0"/>
        <w:ind w:firstLine="567"/>
        <w:jc w:val="both"/>
        <w:rPr>
          <w:rFonts w:eastAsiaTheme="minorHAnsi"/>
          <w:lang w:eastAsia="en-US"/>
        </w:rPr>
      </w:pPr>
      <w:bookmarkStart w:id="89" w:name="sub_1375"/>
      <w:bookmarkEnd w:id="88"/>
      <w:r w:rsidRPr="00B64D34">
        <w:rPr>
          <w:rFonts w:eastAsiaTheme="minorHAnsi"/>
          <w:lang w:bidi="en-US"/>
        </w:rPr>
        <w:t>e</w:t>
      </w:r>
      <w:r w:rsidR="00421A8B" w:rsidRPr="000D750B">
        <w:rPr>
          <w:rFonts w:eastAsiaTheme="minorHAnsi"/>
          <w:lang w:bidi="en-US"/>
        </w:rPr>
        <w:t>)</w:t>
      </w:r>
      <w:r w:rsidRPr="00B64D34">
        <w:rPr>
          <w:rFonts w:eastAsiaTheme="minorHAnsi"/>
          <w:lang w:bidi="en-US"/>
        </w:rPr>
        <w:t xml:space="preserve"> Potential hazards determined by location of anchoring devices (</w:t>
      </w:r>
      <w:r w:rsidR="00CF449E">
        <w:rPr>
          <w:rFonts w:eastAsiaTheme="minorHAnsi"/>
          <w:lang w:bidi="en-US"/>
        </w:rPr>
        <w:t>Annex</w:t>
      </w:r>
      <w:r w:rsidRPr="00B64D34">
        <w:rPr>
          <w:rFonts w:eastAsiaTheme="minorHAnsi"/>
          <w:lang w:bidi="en-US"/>
        </w:rPr>
        <w:t xml:space="preserve"> 5):</w:t>
      </w:r>
    </w:p>
    <w:bookmarkEnd w:id="89"/>
    <w:p w14:paraId="09D4DE1E" w14:textId="77777777" w:rsidR="0087675E" w:rsidRPr="00B64D34" w:rsidRDefault="0087675E" w:rsidP="00A02646">
      <w:pPr>
        <w:autoSpaceDE w:val="0"/>
        <w:autoSpaceDN w:val="0"/>
        <w:adjustRightInd w:val="0"/>
        <w:ind w:firstLine="567"/>
        <w:jc w:val="both"/>
        <w:rPr>
          <w:rFonts w:eastAsiaTheme="minorHAnsi"/>
          <w:lang w:eastAsia="en-US"/>
        </w:rPr>
      </w:pPr>
      <w:r w:rsidRPr="00B64D34">
        <w:rPr>
          <w:rFonts w:eastAsiaTheme="minorHAnsi"/>
          <w:lang w:bidi="en-US"/>
        </w:rPr>
        <w:t>fall factor (the characteristic of the height of a possible fall of a worker, determined by the ratio of the height of the worker's fall before the shock absorber actuation to the total length of the connecting elements of the safety system);</w:t>
      </w:r>
    </w:p>
    <w:p w14:paraId="4659CA23" w14:textId="77777777" w:rsidR="0087675E" w:rsidRPr="00B64D34" w:rsidRDefault="0087675E" w:rsidP="00A02646">
      <w:pPr>
        <w:autoSpaceDE w:val="0"/>
        <w:autoSpaceDN w:val="0"/>
        <w:adjustRightInd w:val="0"/>
        <w:ind w:firstLine="567"/>
        <w:jc w:val="both"/>
        <w:rPr>
          <w:rFonts w:eastAsiaTheme="minorHAnsi"/>
          <w:lang w:eastAsia="en-US"/>
        </w:rPr>
      </w:pPr>
      <w:r w:rsidRPr="00B64D34">
        <w:rPr>
          <w:rFonts w:eastAsiaTheme="minorHAnsi"/>
          <w:lang w:bidi="en-US"/>
        </w:rPr>
        <w:t>fall clearance absence factor (the fall clearance is calculated with regard to the total length of the sling and connectors, the length of the actuated shock absorber, height of the worker, and also the free space remaining to the underlying surface when the worker has reached equilibrium state after the fall was arrested);</w:t>
      </w:r>
    </w:p>
    <w:p w14:paraId="7DAC851E" w14:textId="77777777" w:rsidR="0087675E" w:rsidRPr="00B64D34" w:rsidRDefault="0087675E" w:rsidP="00A02646">
      <w:pPr>
        <w:autoSpaceDE w:val="0"/>
        <w:autoSpaceDN w:val="0"/>
        <w:adjustRightInd w:val="0"/>
        <w:ind w:firstLine="567"/>
        <w:jc w:val="both"/>
        <w:rPr>
          <w:rFonts w:eastAsiaTheme="minorHAnsi"/>
          <w:lang w:eastAsia="en-US"/>
        </w:rPr>
      </w:pPr>
      <w:r w:rsidRPr="00B64D34">
        <w:rPr>
          <w:rFonts w:eastAsiaTheme="minorHAnsi"/>
          <w:lang w:bidi="en-US"/>
        </w:rPr>
        <w:t>pendulum factor in the fall (occurs when location of the anchor device relative to the location of the worker, causes the worker falling to be accompanied by a pendulum movement).</w:t>
      </w:r>
    </w:p>
    <w:p w14:paraId="5E7BB905" w14:textId="77777777" w:rsidR="00664AD5" w:rsidRDefault="00ED1281" w:rsidP="00030A32">
      <w:pPr>
        <w:pStyle w:val="af1"/>
        <w:spacing w:after="0"/>
        <w:ind w:left="0" w:firstLine="567"/>
        <w:jc w:val="both"/>
      </w:pPr>
      <w:r>
        <w:rPr>
          <w:lang w:bidi="en-US"/>
        </w:rPr>
        <w:t>3.15 All the malfunctions detected before work shall be reported directly to the immediate work supervisor. Commencement of works is not allowed until all malfunctions are eliminated.</w:t>
      </w:r>
    </w:p>
    <w:p w14:paraId="4B75EF06" w14:textId="77777777" w:rsidR="00664AD5" w:rsidRDefault="00664AD5" w:rsidP="00030A32">
      <w:pPr>
        <w:pStyle w:val="af1"/>
        <w:spacing w:after="0"/>
        <w:ind w:left="0" w:firstLine="567"/>
        <w:jc w:val="both"/>
      </w:pPr>
    </w:p>
    <w:p w14:paraId="065F9CD7" w14:textId="77777777" w:rsidR="001F5635" w:rsidRDefault="001F5635">
      <w:pPr>
        <w:spacing w:after="200" w:line="276" w:lineRule="auto"/>
        <w:rPr>
          <w:b/>
          <w:bCs/>
        </w:rPr>
      </w:pPr>
      <w:r>
        <w:rPr>
          <w:lang w:bidi="en-US"/>
        </w:rPr>
        <w:br w:type="page"/>
      </w:r>
    </w:p>
    <w:p w14:paraId="1D10878D" w14:textId="48DF0E64" w:rsidR="00664AD5" w:rsidRDefault="00664AD5" w:rsidP="00030A32">
      <w:pPr>
        <w:pStyle w:val="6"/>
        <w:numPr>
          <w:ilvl w:val="0"/>
          <w:numId w:val="0"/>
        </w:numPr>
        <w:ind w:left="927" w:firstLine="567"/>
      </w:pPr>
      <w:r>
        <w:rPr>
          <w:lang w:bidi="en-US"/>
        </w:rPr>
        <w:lastRenderedPageBreak/>
        <w:t>4 OCCUPATIONAL SAFETY REQUIREMENTS DURING WORK</w:t>
      </w:r>
    </w:p>
    <w:p w14:paraId="1E2CDC7B" w14:textId="77777777" w:rsidR="00C225E6" w:rsidRPr="00C225E6" w:rsidRDefault="00C225E6" w:rsidP="00030A32">
      <w:pPr>
        <w:ind w:firstLine="567"/>
      </w:pPr>
    </w:p>
    <w:p w14:paraId="3A130D43" w14:textId="77777777" w:rsidR="006E65BF" w:rsidRDefault="00C225E6" w:rsidP="00030A32">
      <w:pPr>
        <w:autoSpaceDE w:val="0"/>
        <w:autoSpaceDN w:val="0"/>
        <w:adjustRightInd w:val="0"/>
        <w:ind w:firstLine="567"/>
        <w:jc w:val="both"/>
        <w:rPr>
          <w:bCs/>
        </w:rPr>
      </w:pPr>
      <w:r>
        <w:rPr>
          <w:lang w:bidi="en-US"/>
        </w:rPr>
        <w:t>4.1 When carrying out works at a height, the worker shall use personal protective equipment issued in accordance with the approved standards and appropriate for working at height.</w:t>
      </w:r>
      <w:r w:rsidR="00A02646">
        <w:rPr>
          <w:lang w:bidi="en-US"/>
        </w:rPr>
        <w:t xml:space="preserve"> </w:t>
      </w:r>
      <w:bookmarkStart w:id="90" w:name="sub_1110"/>
    </w:p>
    <w:p w14:paraId="07F08E1F" w14:textId="77777777" w:rsidR="006E65BF" w:rsidRPr="000626A9" w:rsidRDefault="006E65BF" w:rsidP="00030A32">
      <w:pPr>
        <w:autoSpaceDE w:val="0"/>
        <w:autoSpaceDN w:val="0"/>
        <w:adjustRightInd w:val="0"/>
        <w:ind w:firstLine="567"/>
        <w:jc w:val="both"/>
        <w:rPr>
          <w:bCs/>
        </w:rPr>
      </w:pPr>
      <w:r>
        <w:rPr>
          <w:lang w:bidi="en-US"/>
        </w:rPr>
        <w:t>4.1.1 Depending on the specific working conditions at height, workers shall use the following PPE</w:t>
      </w:r>
      <w:r w:rsidR="00CF449E">
        <w:rPr>
          <w:lang w:bidi="en-US"/>
        </w:rPr>
        <w:t xml:space="preserve"> – </w:t>
      </w:r>
      <w:r>
        <w:rPr>
          <w:lang w:bidi="en-US"/>
        </w:rPr>
        <w:t>compatible with the fall arresting safety systems:</w:t>
      </w:r>
    </w:p>
    <w:p w14:paraId="3288F961" w14:textId="72F5DE00" w:rsidR="006E65BF" w:rsidRPr="000626A9" w:rsidRDefault="00A02646" w:rsidP="00030A32">
      <w:pPr>
        <w:autoSpaceDE w:val="0"/>
        <w:autoSpaceDN w:val="0"/>
        <w:adjustRightInd w:val="0"/>
        <w:ind w:firstLine="567"/>
        <w:jc w:val="both"/>
        <w:rPr>
          <w:bCs/>
        </w:rPr>
      </w:pPr>
      <w:bookmarkStart w:id="91" w:name="sub_11101"/>
      <w:bookmarkEnd w:id="90"/>
      <w:r>
        <w:rPr>
          <w:lang w:bidi="en-US"/>
        </w:rPr>
        <w:t xml:space="preserve"> </w:t>
      </w:r>
      <w:r w:rsidR="00E22F91">
        <w:rPr>
          <w:lang w:bidi="en-US"/>
        </w:rPr>
        <w:t>a)</w:t>
      </w:r>
      <w:r w:rsidR="006E65BF" w:rsidRPr="000626A9">
        <w:rPr>
          <w:lang w:bidi="en-US"/>
        </w:rPr>
        <w:t xml:space="preserve"> protective clothes</w:t>
      </w:r>
      <w:r w:rsidR="00CF449E">
        <w:rPr>
          <w:lang w:bidi="en-US"/>
        </w:rPr>
        <w:t xml:space="preserve"> – </w:t>
      </w:r>
      <w:r w:rsidR="006E65BF" w:rsidRPr="000626A9">
        <w:rPr>
          <w:lang w:bidi="en-US"/>
        </w:rPr>
        <w:t>depending on the present harmful factors of production;</w:t>
      </w:r>
    </w:p>
    <w:p w14:paraId="4BD3C7F8" w14:textId="6827540D" w:rsidR="006E65BF" w:rsidRPr="000626A9" w:rsidRDefault="00A02646" w:rsidP="00030A32">
      <w:pPr>
        <w:autoSpaceDE w:val="0"/>
        <w:autoSpaceDN w:val="0"/>
        <w:adjustRightInd w:val="0"/>
        <w:ind w:firstLine="567"/>
        <w:jc w:val="both"/>
        <w:rPr>
          <w:bCs/>
        </w:rPr>
      </w:pPr>
      <w:bookmarkStart w:id="92" w:name="sub_11102"/>
      <w:bookmarkEnd w:id="91"/>
      <w:r>
        <w:rPr>
          <w:lang w:bidi="en-US"/>
        </w:rPr>
        <w:t xml:space="preserve"> </w:t>
      </w:r>
      <w:r w:rsidR="00E22F91">
        <w:rPr>
          <w:lang w:bidi="en-US"/>
        </w:rPr>
        <w:t>b)</w:t>
      </w:r>
      <w:r w:rsidR="006E65BF" w:rsidRPr="006E65BF">
        <w:rPr>
          <w:lang w:bidi="en-US"/>
        </w:rPr>
        <w:t xml:space="preserve"> protective helmet</w:t>
      </w:r>
      <w:r w:rsidR="00CF449E">
        <w:rPr>
          <w:lang w:bidi="en-US"/>
        </w:rPr>
        <w:t xml:space="preserve"> – </w:t>
      </w:r>
      <w:r w:rsidR="006E65BF" w:rsidRPr="006E65BF">
        <w:rPr>
          <w:lang w:bidi="en-US"/>
        </w:rPr>
        <w:t>to protect the head from injuries caused by falling objects or impacts against objects and structures, to protect the top of the head from damage by alternating current with a voltage of up to 440 V. Workers that work at height are required to use protective helmets with their chin strap closed. The inner rigging and chin strap shall be removable and be equipped with devices for attaching them to the helmet case. The chin strap shall be adjustable, its attachment method shall ensure its quick disconnection and prevent its spontaneous fall or dislodgement of the helmet from the head of the worker.</w:t>
      </w:r>
    </w:p>
    <w:p w14:paraId="16AB44BF" w14:textId="6DDBEEBD" w:rsidR="006E65BF" w:rsidRPr="000626A9" w:rsidRDefault="006E65BF" w:rsidP="00030A32">
      <w:pPr>
        <w:autoSpaceDE w:val="0"/>
        <w:autoSpaceDN w:val="0"/>
        <w:adjustRightInd w:val="0"/>
        <w:ind w:firstLine="567"/>
        <w:jc w:val="both"/>
        <w:rPr>
          <w:bCs/>
        </w:rPr>
      </w:pPr>
      <w:bookmarkStart w:id="93" w:name="sub_11103"/>
      <w:r w:rsidRPr="000626A9">
        <w:rPr>
          <w:lang w:bidi="en-US"/>
        </w:rPr>
        <w:t xml:space="preserve"> </w:t>
      </w:r>
      <w:bookmarkEnd w:id="92"/>
      <w:r w:rsidRPr="000626A9">
        <w:rPr>
          <w:lang w:bidi="en-US"/>
        </w:rPr>
        <w:t>c</w:t>
      </w:r>
      <w:r w:rsidR="00421A8B" w:rsidRPr="000D750B">
        <w:rPr>
          <w:lang w:bidi="en-US"/>
        </w:rPr>
        <w:t>)</w:t>
      </w:r>
      <w:r w:rsidRPr="000626A9">
        <w:rPr>
          <w:lang w:bidi="en-US"/>
        </w:rPr>
        <w:t xml:space="preserve"> protective goggles, shields</w:t>
      </w:r>
      <w:r w:rsidR="00CF449E">
        <w:rPr>
          <w:lang w:bidi="en-US"/>
        </w:rPr>
        <w:t xml:space="preserve"> – </w:t>
      </w:r>
      <w:r w:rsidRPr="000626A9">
        <w:rPr>
          <w:lang w:bidi="en-US"/>
        </w:rPr>
        <w:t>to protect against dust, flying particles, bright light or radiation;</w:t>
      </w:r>
    </w:p>
    <w:p w14:paraId="43790A16" w14:textId="258D2663" w:rsidR="006E65BF" w:rsidRPr="000626A9" w:rsidRDefault="006E65BF" w:rsidP="00030A32">
      <w:pPr>
        <w:autoSpaceDE w:val="0"/>
        <w:autoSpaceDN w:val="0"/>
        <w:adjustRightInd w:val="0"/>
        <w:ind w:firstLine="567"/>
        <w:jc w:val="both"/>
        <w:rPr>
          <w:bCs/>
        </w:rPr>
      </w:pPr>
      <w:bookmarkStart w:id="94" w:name="sub_11104"/>
      <w:r w:rsidRPr="000626A9">
        <w:rPr>
          <w:lang w:bidi="en-US"/>
        </w:rPr>
        <w:t xml:space="preserve"> </w:t>
      </w:r>
      <w:bookmarkEnd w:id="93"/>
      <w:r w:rsidRPr="000626A9">
        <w:rPr>
          <w:lang w:bidi="en-US"/>
        </w:rPr>
        <w:t>d</w:t>
      </w:r>
      <w:r w:rsidR="00421A8B" w:rsidRPr="000D750B">
        <w:rPr>
          <w:lang w:bidi="en-US"/>
        </w:rPr>
        <w:t>)</w:t>
      </w:r>
      <w:r w:rsidRPr="000626A9">
        <w:rPr>
          <w:lang w:bidi="en-US"/>
        </w:rPr>
        <w:t xml:space="preserve"> protective gloves or mittens, protective creams and other products</w:t>
      </w:r>
      <w:r w:rsidR="00CF449E">
        <w:rPr>
          <w:lang w:bidi="en-US"/>
        </w:rPr>
        <w:t xml:space="preserve"> – </w:t>
      </w:r>
      <w:r w:rsidRPr="000626A9">
        <w:rPr>
          <w:lang w:bidi="en-US"/>
        </w:rPr>
        <w:t>for the protection of hands;</w:t>
      </w:r>
    </w:p>
    <w:p w14:paraId="1584B866" w14:textId="77777777" w:rsidR="006E65BF" w:rsidRPr="000626A9" w:rsidRDefault="00A02646" w:rsidP="00030A32">
      <w:pPr>
        <w:autoSpaceDE w:val="0"/>
        <w:autoSpaceDN w:val="0"/>
        <w:adjustRightInd w:val="0"/>
        <w:ind w:firstLine="567"/>
        <w:jc w:val="both"/>
        <w:rPr>
          <w:bCs/>
        </w:rPr>
      </w:pPr>
      <w:bookmarkStart w:id="95" w:name="sub_11105"/>
      <w:bookmarkEnd w:id="94"/>
      <w:r>
        <w:rPr>
          <w:lang w:bidi="en-US"/>
        </w:rPr>
        <w:t xml:space="preserve"> </w:t>
      </w:r>
      <w:r w:rsidR="006E65BF" w:rsidRPr="000626A9">
        <w:rPr>
          <w:lang w:bidi="en-US"/>
        </w:rPr>
        <w:t>e) special shoes with a metal toe cap</w:t>
      </w:r>
      <w:r w:rsidR="00CF449E">
        <w:rPr>
          <w:lang w:bidi="en-US"/>
        </w:rPr>
        <w:t xml:space="preserve"> – </w:t>
      </w:r>
      <w:r w:rsidR="006E65BF" w:rsidRPr="000626A9">
        <w:rPr>
          <w:lang w:bidi="en-US"/>
        </w:rPr>
        <w:t xml:space="preserve">to protect the feet; </w:t>
      </w:r>
    </w:p>
    <w:p w14:paraId="1FA2E2B2" w14:textId="77777777" w:rsidR="006E65BF" w:rsidRPr="000626A9" w:rsidRDefault="00A02646" w:rsidP="00030A32">
      <w:pPr>
        <w:autoSpaceDE w:val="0"/>
        <w:autoSpaceDN w:val="0"/>
        <w:adjustRightInd w:val="0"/>
        <w:ind w:firstLine="567"/>
        <w:jc w:val="both"/>
        <w:rPr>
          <w:bCs/>
        </w:rPr>
      </w:pPr>
      <w:bookmarkStart w:id="96" w:name="sub_11106"/>
      <w:bookmarkEnd w:id="95"/>
      <w:r>
        <w:rPr>
          <w:lang w:bidi="en-US"/>
        </w:rPr>
        <w:t xml:space="preserve"> </w:t>
      </w:r>
      <w:r w:rsidR="006E65BF" w:rsidRPr="000626A9">
        <w:rPr>
          <w:lang w:bidi="en-US"/>
        </w:rPr>
        <w:t>f) respiratory protective equipment</w:t>
      </w:r>
      <w:r w:rsidR="00CF449E">
        <w:rPr>
          <w:lang w:bidi="en-US"/>
        </w:rPr>
        <w:t xml:space="preserve"> – </w:t>
      </w:r>
      <w:r w:rsidR="006E65BF" w:rsidRPr="000626A9">
        <w:rPr>
          <w:lang w:bidi="en-US"/>
        </w:rPr>
        <w:t>to protect from dust, fumes, vapors and gases;</w:t>
      </w:r>
    </w:p>
    <w:p w14:paraId="46DF7EA3" w14:textId="77777777" w:rsidR="006E65BF" w:rsidRPr="000626A9" w:rsidRDefault="00A02646" w:rsidP="00030A32">
      <w:pPr>
        <w:autoSpaceDE w:val="0"/>
        <w:autoSpaceDN w:val="0"/>
        <w:adjustRightInd w:val="0"/>
        <w:ind w:firstLine="567"/>
        <w:jc w:val="both"/>
        <w:rPr>
          <w:bCs/>
        </w:rPr>
      </w:pPr>
      <w:bookmarkStart w:id="97" w:name="sub_11108"/>
      <w:bookmarkEnd w:id="96"/>
      <w:r>
        <w:rPr>
          <w:lang w:bidi="en-US"/>
        </w:rPr>
        <w:t xml:space="preserve"> </w:t>
      </w:r>
      <w:r w:rsidR="006E65BF" w:rsidRPr="006E65BF">
        <w:rPr>
          <w:lang w:bidi="en-US"/>
        </w:rPr>
        <w:t>g) anti-noise headphones or anti-noise inserts</w:t>
      </w:r>
      <w:r w:rsidR="00CF449E">
        <w:rPr>
          <w:lang w:bidi="en-US"/>
        </w:rPr>
        <w:t xml:space="preserve"> – </w:t>
      </w:r>
      <w:r w:rsidR="006E65BF" w:rsidRPr="006E65BF">
        <w:rPr>
          <w:lang w:bidi="en-US"/>
        </w:rPr>
        <w:t>for hearing protection;</w:t>
      </w:r>
    </w:p>
    <w:p w14:paraId="070A00FF" w14:textId="77777777" w:rsidR="006E65BF" w:rsidRPr="000626A9" w:rsidRDefault="00A02646" w:rsidP="00030A32">
      <w:pPr>
        <w:autoSpaceDE w:val="0"/>
        <w:autoSpaceDN w:val="0"/>
        <w:adjustRightInd w:val="0"/>
        <w:ind w:firstLine="567"/>
        <w:jc w:val="both"/>
        <w:rPr>
          <w:bCs/>
        </w:rPr>
      </w:pPr>
      <w:bookmarkStart w:id="98" w:name="sub_11109"/>
      <w:bookmarkEnd w:id="97"/>
      <w:r>
        <w:rPr>
          <w:lang w:bidi="en-US"/>
        </w:rPr>
        <w:t xml:space="preserve"> </w:t>
      </w:r>
      <w:r w:rsidR="006E65BF" w:rsidRPr="006E65BF">
        <w:rPr>
          <w:lang w:bidi="en-US"/>
        </w:rPr>
        <w:t>h) protective equipment designed for electrical installations</w:t>
      </w:r>
      <w:r w:rsidR="00CF449E">
        <w:rPr>
          <w:lang w:bidi="en-US"/>
        </w:rPr>
        <w:t xml:space="preserve"> – </w:t>
      </w:r>
      <w:r w:rsidR="006E65BF" w:rsidRPr="006E65BF">
        <w:rPr>
          <w:lang w:bidi="en-US"/>
        </w:rPr>
        <w:t>when working in electrical installations;</w:t>
      </w:r>
    </w:p>
    <w:p w14:paraId="25D4D895" w14:textId="77777777" w:rsidR="006E65BF" w:rsidRPr="000626A9" w:rsidRDefault="00A02646" w:rsidP="00030A32">
      <w:pPr>
        <w:autoSpaceDE w:val="0"/>
        <w:autoSpaceDN w:val="0"/>
        <w:adjustRightInd w:val="0"/>
        <w:ind w:firstLine="567"/>
        <w:jc w:val="both"/>
        <w:rPr>
          <w:bCs/>
        </w:rPr>
      </w:pPr>
      <w:bookmarkStart w:id="99" w:name="sub_11111"/>
      <w:bookmarkEnd w:id="98"/>
      <w:r>
        <w:rPr>
          <w:lang w:bidi="en-US"/>
        </w:rPr>
        <w:t xml:space="preserve"> </w:t>
      </w:r>
      <w:r w:rsidR="006E65BF" w:rsidRPr="006E65BF">
        <w:rPr>
          <w:lang w:bidi="en-US"/>
        </w:rPr>
        <w:t>i) high visibility waistcoats</w:t>
      </w:r>
      <w:r w:rsidR="00CF449E">
        <w:rPr>
          <w:lang w:bidi="en-US"/>
        </w:rPr>
        <w:t xml:space="preserve"> – </w:t>
      </w:r>
      <w:r w:rsidR="006E65BF" w:rsidRPr="006E65BF">
        <w:rPr>
          <w:lang w:bidi="en-US"/>
        </w:rPr>
        <w:t>when carrying out work in the traffic areas.</w:t>
      </w:r>
    </w:p>
    <w:p w14:paraId="71858A77" w14:textId="77777777" w:rsidR="006E65BF" w:rsidRPr="000626A9" w:rsidRDefault="00A02646" w:rsidP="00030A32">
      <w:pPr>
        <w:autoSpaceDE w:val="0"/>
        <w:autoSpaceDN w:val="0"/>
        <w:adjustRightInd w:val="0"/>
        <w:ind w:firstLine="567"/>
        <w:jc w:val="both"/>
        <w:rPr>
          <w:bCs/>
        </w:rPr>
      </w:pPr>
      <w:bookmarkStart w:id="100" w:name="sub_1113"/>
      <w:bookmarkEnd w:id="99"/>
      <w:r>
        <w:rPr>
          <w:lang w:bidi="en-US"/>
        </w:rPr>
        <w:t xml:space="preserve"> </w:t>
      </w:r>
      <w:r w:rsidR="006E65BF" w:rsidRPr="006E65BF">
        <w:rPr>
          <w:lang w:bidi="en-US"/>
        </w:rPr>
        <w:t xml:space="preserve">4.1.2 Safety system sling for electric gas welders and other workers performing </w:t>
      </w:r>
      <w:proofErr w:type="spellStart"/>
      <w:r w:rsidR="006E65BF" w:rsidRPr="006E65BF">
        <w:rPr>
          <w:lang w:bidi="en-US"/>
        </w:rPr>
        <w:t>fire works</w:t>
      </w:r>
      <w:proofErr w:type="spellEnd"/>
      <w:r w:rsidR="006E65BF" w:rsidRPr="006E65BF">
        <w:rPr>
          <w:lang w:bidi="en-US"/>
        </w:rPr>
        <w:t xml:space="preserve"> shall be made of steel rope, chain or special fire-resistant materials.</w:t>
      </w:r>
    </w:p>
    <w:bookmarkEnd w:id="100"/>
    <w:p w14:paraId="2B1DFC3B" w14:textId="77777777" w:rsidR="006E65BF" w:rsidRPr="006E65BF" w:rsidRDefault="006E65BF" w:rsidP="00030A32">
      <w:pPr>
        <w:autoSpaceDE w:val="0"/>
        <w:autoSpaceDN w:val="0"/>
        <w:adjustRightInd w:val="0"/>
        <w:ind w:firstLine="567"/>
        <w:jc w:val="both"/>
        <w:rPr>
          <w:bCs/>
        </w:rPr>
      </w:pPr>
      <w:r w:rsidRPr="006E65BF">
        <w:rPr>
          <w:lang w:bidi="en-US"/>
        </w:rPr>
        <w:t>4.1.3. Workers without suitable PPE or with defective PPE are not allowed to work at height.</w:t>
      </w:r>
    </w:p>
    <w:p w14:paraId="386226CB" w14:textId="77777777" w:rsidR="00272B2E" w:rsidRDefault="00272B2E" w:rsidP="00030A32">
      <w:pPr>
        <w:ind w:firstLine="567"/>
        <w:jc w:val="both"/>
        <w:rPr>
          <w:b/>
          <w:bCs/>
        </w:rPr>
      </w:pPr>
    </w:p>
    <w:p w14:paraId="28771EE7" w14:textId="77777777" w:rsidR="00664AD5" w:rsidRDefault="00664AD5" w:rsidP="00030A32">
      <w:pPr>
        <w:ind w:firstLine="567"/>
        <w:jc w:val="both"/>
        <w:rPr>
          <w:b/>
          <w:bCs/>
        </w:rPr>
      </w:pPr>
      <w:r w:rsidRPr="00310E7D">
        <w:rPr>
          <w:b/>
          <w:lang w:bidi="en-US"/>
        </w:rPr>
        <w:t>4.2 Occupational safety requirements set forth for production facilities and production sites.</w:t>
      </w:r>
    </w:p>
    <w:p w14:paraId="7CE93FA2" w14:textId="77777777" w:rsidR="008D5698" w:rsidRPr="008D5698" w:rsidRDefault="00C225E6" w:rsidP="00030A32">
      <w:pPr>
        <w:pStyle w:val="af1"/>
        <w:spacing w:after="0"/>
        <w:ind w:left="0" w:firstLine="567"/>
        <w:jc w:val="both"/>
      </w:pPr>
      <w:r>
        <w:rPr>
          <w:lang w:bidi="en-US"/>
        </w:rPr>
        <w:t>4.2.1 When carrying out work at height, it is necessary to ensure the presence of protective, safety and signal fences and to determine the boundaries taking into account the largest dimensions of the transported cargo, the distance of the scattering of objects or hot metal particles, the dimensions of moving parts of machines and equipment. The location of the fences and safety signs is indicated in the technological chart for the works or in the method statement for works at height in accordance with the current technical regulations, standards and rules.</w:t>
      </w:r>
    </w:p>
    <w:p w14:paraId="1B3B2124" w14:textId="77777777" w:rsidR="008D5698" w:rsidRPr="008D5698" w:rsidRDefault="008D5698" w:rsidP="00030A32">
      <w:pPr>
        <w:pStyle w:val="af1"/>
        <w:spacing w:after="0"/>
        <w:ind w:left="0" w:firstLine="567"/>
        <w:jc w:val="both"/>
      </w:pPr>
      <w:r w:rsidRPr="008D5698">
        <w:rPr>
          <w:lang w:bidi="en-US"/>
        </w:rPr>
        <w:t>If it is not possible to use protective fencing, work at height is allowed with the use of security systems.</w:t>
      </w:r>
    </w:p>
    <w:p w14:paraId="46731C26" w14:textId="77777777" w:rsidR="008D5698" w:rsidRPr="00C225E6" w:rsidRDefault="0081112B" w:rsidP="00030A32">
      <w:pPr>
        <w:pStyle w:val="af1"/>
        <w:spacing w:after="0"/>
        <w:ind w:left="0" w:firstLine="567"/>
        <w:jc w:val="both"/>
      </w:pPr>
      <w:r>
        <w:rPr>
          <w:lang w:bidi="en-US"/>
        </w:rPr>
        <w:t xml:space="preserve">4.2.2 When carrying out works at height, risk areas directly under the working site shall be defined and appropriately designated and fenced. The boundaries of areas of increased risk in the places where objects are possible to fall worn during works at height shall be determined from the far point of the horizontal projection of the dimension of the moving (falling) object with the addition of the largest overall dimension of the moving (falling) cargo and the minimum distance of the object's side fall according to </w:t>
      </w:r>
      <w:hyperlink w:anchor="sub_21011" w:history="1">
        <w:r w:rsidR="008D5698" w:rsidRPr="00C225E6">
          <w:rPr>
            <w:rStyle w:val="af4"/>
            <w:rFonts w:eastAsia="Arial Unicode MS"/>
            <w:color w:val="auto"/>
            <w:lang w:bidi="en-US"/>
          </w:rPr>
          <w:t xml:space="preserve"> table</w:t>
        </w:r>
      </w:hyperlink>
      <w:r>
        <w:rPr>
          <w:lang w:bidi="en-US"/>
        </w:rPr>
        <w:t>.</w:t>
      </w:r>
    </w:p>
    <w:p w14:paraId="1AA4FE8E" w14:textId="77777777" w:rsidR="00421A8B" w:rsidRDefault="00421A8B">
      <w:pPr>
        <w:spacing w:after="200" w:line="276" w:lineRule="auto"/>
        <w:rPr>
          <w:b/>
          <w:bCs/>
          <w:kern w:val="32"/>
          <w:szCs w:val="32"/>
          <w:lang w:bidi="en-US"/>
        </w:rPr>
      </w:pPr>
      <w:r>
        <w:rPr>
          <w:lang w:bidi="en-US"/>
        </w:rPr>
        <w:br w:type="page"/>
      </w:r>
    </w:p>
    <w:p w14:paraId="490BAEE0" w14:textId="33067AE2" w:rsidR="008D5698" w:rsidRPr="0081112B" w:rsidRDefault="0081112B" w:rsidP="00030A32">
      <w:pPr>
        <w:pStyle w:val="1"/>
        <w:ind w:firstLine="567"/>
        <w:rPr>
          <w:rFonts w:ascii="Times New Roman" w:hAnsi="Times New Roman" w:cs="Times New Roman"/>
          <w:sz w:val="24"/>
        </w:rPr>
      </w:pPr>
      <w:r>
        <w:rPr>
          <w:rFonts w:ascii="Times New Roman" w:hAnsi="Times New Roman" w:cs="Times New Roman"/>
          <w:sz w:val="24"/>
          <w:lang w:bidi="en-US"/>
        </w:rPr>
        <w:lastRenderedPageBreak/>
        <w:t>Distance of the cargo, objects side fall depending on the fall distance</w:t>
      </w:r>
    </w:p>
    <w:p w14:paraId="6040B5BE" w14:textId="77777777" w:rsidR="008D5698" w:rsidRDefault="008D5698" w:rsidP="00030A32">
      <w:pPr>
        <w:ind w:firstLine="567"/>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6"/>
        <w:gridCol w:w="3576"/>
        <w:gridCol w:w="3466"/>
      </w:tblGrid>
      <w:tr w:rsidR="008D5698" w:rsidRPr="0081112B" w14:paraId="3166313C" w14:textId="77777777">
        <w:tc>
          <w:tcPr>
            <w:tcW w:w="2606" w:type="dxa"/>
            <w:vMerge w:val="restart"/>
            <w:tcBorders>
              <w:top w:val="single" w:sz="4" w:space="0" w:color="auto"/>
              <w:bottom w:val="nil"/>
              <w:right w:val="single" w:sz="4" w:space="0" w:color="auto"/>
            </w:tcBorders>
          </w:tcPr>
          <w:p w14:paraId="2D892938"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Possible cargo (object) fall distance, m</w:t>
            </w:r>
          </w:p>
        </w:tc>
        <w:tc>
          <w:tcPr>
            <w:tcW w:w="7042" w:type="dxa"/>
            <w:gridSpan w:val="2"/>
            <w:tcBorders>
              <w:top w:val="single" w:sz="4" w:space="0" w:color="auto"/>
              <w:left w:val="single" w:sz="4" w:space="0" w:color="auto"/>
              <w:bottom w:val="single" w:sz="4" w:space="0" w:color="auto"/>
            </w:tcBorders>
          </w:tcPr>
          <w:p w14:paraId="01FF121A"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Minimum side fall distance of the moved (falling) cargo (object), m</w:t>
            </w:r>
          </w:p>
        </w:tc>
      </w:tr>
      <w:tr w:rsidR="008D5698" w:rsidRPr="0081112B" w14:paraId="30B5716F" w14:textId="77777777">
        <w:tc>
          <w:tcPr>
            <w:tcW w:w="2606" w:type="dxa"/>
            <w:vMerge/>
            <w:tcBorders>
              <w:top w:val="nil"/>
              <w:bottom w:val="single" w:sz="4" w:space="0" w:color="auto"/>
              <w:right w:val="single" w:sz="4" w:space="0" w:color="auto"/>
            </w:tcBorders>
          </w:tcPr>
          <w:p w14:paraId="387B90B5" w14:textId="77777777" w:rsidR="008D5698" w:rsidRPr="0081112B" w:rsidRDefault="008D5698" w:rsidP="00030A32">
            <w:pPr>
              <w:pStyle w:val="af6"/>
              <w:ind w:firstLine="567"/>
              <w:rPr>
                <w:rFonts w:ascii="Times New Roman" w:hAnsi="Times New Roman" w:cs="Times New Roman"/>
              </w:rPr>
            </w:pPr>
          </w:p>
        </w:tc>
        <w:tc>
          <w:tcPr>
            <w:tcW w:w="3576" w:type="dxa"/>
            <w:tcBorders>
              <w:top w:val="single" w:sz="4" w:space="0" w:color="auto"/>
              <w:left w:val="single" w:sz="4" w:space="0" w:color="auto"/>
              <w:bottom w:val="single" w:sz="4" w:space="0" w:color="auto"/>
              <w:right w:val="single" w:sz="4" w:space="0" w:color="auto"/>
            </w:tcBorders>
          </w:tcPr>
          <w:p w14:paraId="776B4C4A"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cargo transported by a crane in case of fall</w:t>
            </w:r>
          </w:p>
        </w:tc>
        <w:tc>
          <w:tcPr>
            <w:tcW w:w="3466" w:type="dxa"/>
            <w:tcBorders>
              <w:top w:val="single" w:sz="4" w:space="0" w:color="auto"/>
              <w:left w:val="single" w:sz="4" w:space="0" w:color="auto"/>
              <w:bottom w:val="single" w:sz="4" w:space="0" w:color="auto"/>
            </w:tcBorders>
          </w:tcPr>
          <w:p w14:paraId="6A5A993C"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objects in case of their fall from the building</w:t>
            </w:r>
          </w:p>
        </w:tc>
      </w:tr>
      <w:tr w:rsidR="008D5698" w:rsidRPr="0081112B" w14:paraId="393D6C63" w14:textId="77777777">
        <w:tc>
          <w:tcPr>
            <w:tcW w:w="2606" w:type="dxa"/>
            <w:tcBorders>
              <w:top w:val="single" w:sz="4" w:space="0" w:color="auto"/>
              <w:bottom w:val="single" w:sz="4" w:space="0" w:color="auto"/>
              <w:right w:val="single" w:sz="4" w:space="0" w:color="auto"/>
            </w:tcBorders>
          </w:tcPr>
          <w:p w14:paraId="3BCD729C"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Up to 10</w:t>
            </w:r>
          </w:p>
        </w:tc>
        <w:tc>
          <w:tcPr>
            <w:tcW w:w="3576" w:type="dxa"/>
            <w:tcBorders>
              <w:top w:val="single" w:sz="4" w:space="0" w:color="auto"/>
              <w:left w:val="single" w:sz="4" w:space="0" w:color="auto"/>
              <w:bottom w:val="single" w:sz="4" w:space="0" w:color="auto"/>
              <w:right w:val="single" w:sz="4" w:space="0" w:color="auto"/>
            </w:tcBorders>
          </w:tcPr>
          <w:p w14:paraId="53B2A8DB"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4</w:t>
            </w:r>
          </w:p>
        </w:tc>
        <w:tc>
          <w:tcPr>
            <w:tcW w:w="3466" w:type="dxa"/>
            <w:tcBorders>
              <w:top w:val="single" w:sz="4" w:space="0" w:color="auto"/>
              <w:left w:val="single" w:sz="4" w:space="0" w:color="auto"/>
              <w:bottom w:val="single" w:sz="4" w:space="0" w:color="auto"/>
            </w:tcBorders>
          </w:tcPr>
          <w:p w14:paraId="0804BFC4"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3,5</w:t>
            </w:r>
          </w:p>
        </w:tc>
      </w:tr>
      <w:tr w:rsidR="008D5698" w:rsidRPr="0081112B" w14:paraId="3CB211FF" w14:textId="77777777">
        <w:tc>
          <w:tcPr>
            <w:tcW w:w="2606" w:type="dxa"/>
            <w:tcBorders>
              <w:top w:val="single" w:sz="4" w:space="0" w:color="auto"/>
              <w:bottom w:val="single" w:sz="4" w:space="0" w:color="auto"/>
              <w:right w:val="single" w:sz="4" w:space="0" w:color="auto"/>
            </w:tcBorders>
          </w:tcPr>
          <w:p w14:paraId="0473F5EC"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Up to 20</w:t>
            </w:r>
          </w:p>
        </w:tc>
        <w:tc>
          <w:tcPr>
            <w:tcW w:w="3576" w:type="dxa"/>
            <w:tcBorders>
              <w:top w:val="single" w:sz="4" w:space="0" w:color="auto"/>
              <w:left w:val="single" w:sz="4" w:space="0" w:color="auto"/>
              <w:bottom w:val="single" w:sz="4" w:space="0" w:color="auto"/>
              <w:right w:val="single" w:sz="4" w:space="0" w:color="auto"/>
            </w:tcBorders>
          </w:tcPr>
          <w:p w14:paraId="6FAE1E0C"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7</w:t>
            </w:r>
          </w:p>
        </w:tc>
        <w:tc>
          <w:tcPr>
            <w:tcW w:w="3466" w:type="dxa"/>
            <w:tcBorders>
              <w:top w:val="single" w:sz="4" w:space="0" w:color="auto"/>
              <w:left w:val="single" w:sz="4" w:space="0" w:color="auto"/>
              <w:bottom w:val="single" w:sz="4" w:space="0" w:color="auto"/>
            </w:tcBorders>
          </w:tcPr>
          <w:p w14:paraId="05C39EDC"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5</w:t>
            </w:r>
          </w:p>
        </w:tc>
      </w:tr>
      <w:tr w:rsidR="008D5698" w:rsidRPr="0081112B" w14:paraId="777B47EC" w14:textId="77777777">
        <w:tc>
          <w:tcPr>
            <w:tcW w:w="2606" w:type="dxa"/>
            <w:tcBorders>
              <w:top w:val="single" w:sz="4" w:space="0" w:color="auto"/>
              <w:bottom w:val="single" w:sz="4" w:space="0" w:color="auto"/>
              <w:right w:val="single" w:sz="4" w:space="0" w:color="auto"/>
            </w:tcBorders>
          </w:tcPr>
          <w:p w14:paraId="166946B2"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Up to 70</w:t>
            </w:r>
          </w:p>
        </w:tc>
        <w:tc>
          <w:tcPr>
            <w:tcW w:w="3576" w:type="dxa"/>
            <w:tcBorders>
              <w:top w:val="single" w:sz="4" w:space="0" w:color="auto"/>
              <w:left w:val="single" w:sz="4" w:space="0" w:color="auto"/>
              <w:bottom w:val="single" w:sz="4" w:space="0" w:color="auto"/>
              <w:right w:val="single" w:sz="4" w:space="0" w:color="auto"/>
            </w:tcBorders>
          </w:tcPr>
          <w:p w14:paraId="5FC9D315"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10</w:t>
            </w:r>
          </w:p>
        </w:tc>
        <w:tc>
          <w:tcPr>
            <w:tcW w:w="3466" w:type="dxa"/>
            <w:tcBorders>
              <w:top w:val="single" w:sz="4" w:space="0" w:color="auto"/>
              <w:left w:val="single" w:sz="4" w:space="0" w:color="auto"/>
              <w:bottom w:val="single" w:sz="4" w:space="0" w:color="auto"/>
            </w:tcBorders>
          </w:tcPr>
          <w:p w14:paraId="5CB3C437"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7</w:t>
            </w:r>
          </w:p>
        </w:tc>
      </w:tr>
      <w:tr w:rsidR="008D5698" w:rsidRPr="0081112B" w14:paraId="5E9FC7E3" w14:textId="77777777">
        <w:tc>
          <w:tcPr>
            <w:tcW w:w="2606" w:type="dxa"/>
            <w:tcBorders>
              <w:top w:val="single" w:sz="4" w:space="0" w:color="auto"/>
              <w:bottom w:val="single" w:sz="4" w:space="0" w:color="auto"/>
              <w:right w:val="single" w:sz="4" w:space="0" w:color="auto"/>
            </w:tcBorders>
          </w:tcPr>
          <w:p w14:paraId="4F830FAF"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Up to 120</w:t>
            </w:r>
          </w:p>
        </w:tc>
        <w:tc>
          <w:tcPr>
            <w:tcW w:w="3576" w:type="dxa"/>
            <w:tcBorders>
              <w:top w:val="single" w:sz="4" w:space="0" w:color="auto"/>
              <w:left w:val="single" w:sz="4" w:space="0" w:color="auto"/>
              <w:bottom w:val="single" w:sz="4" w:space="0" w:color="auto"/>
              <w:right w:val="single" w:sz="4" w:space="0" w:color="auto"/>
            </w:tcBorders>
          </w:tcPr>
          <w:p w14:paraId="71FD9C97"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15</w:t>
            </w:r>
          </w:p>
        </w:tc>
        <w:tc>
          <w:tcPr>
            <w:tcW w:w="3466" w:type="dxa"/>
            <w:tcBorders>
              <w:top w:val="single" w:sz="4" w:space="0" w:color="auto"/>
              <w:left w:val="single" w:sz="4" w:space="0" w:color="auto"/>
              <w:bottom w:val="single" w:sz="4" w:space="0" w:color="auto"/>
            </w:tcBorders>
          </w:tcPr>
          <w:p w14:paraId="296D3BE7"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10</w:t>
            </w:r>
          </w:p>
        </w:tc>
      </w:tr>
      <w:tr w:rsidR="008D5698" w:rsidRPr="0081112B" w14:paraId="751D250D" w14:textId="77777777">
        <w:tc>
          <w:tcPr>
            <w:tcW w:w="2606" w:type="dxa"/>
            <w:tcBorders>
              <w:top w:val="single" w:sz="4" w:space="0" w:color="auto"/>
              <w:bottom w:val="single" w:sz="4" w:space="0" w:color="auto"/>
              <w:right w:val="single" w:sz="4" w:space="0" w:color="auto"/>
            </w:tcBorders>
          </w:tcPr>
          <w:p w14:paraId="32C4276F"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Up to 200</w:t>
            </w:r>
          </w:p>
        </w:tc>
        <w:tc>
          <w:tcPr>
            <w:tcW w:w="3576" w:type="dxa"/>
            <w:tcBorders>
              <w:top w:val="single" w:sz="4" w:space="0" w:color="auto"/>
              <w:left w:val="single" w:sz="4" w:space="0" w:color="auto"/>
              <w:bottom w:val="single" w:sz="4" w:space="0" w:color="auto"/>
              <w:right w:val="single" w:sz="4" w:space="0" w:color="auto"/>
            </w:tcBorders>
          </w:tcPr>
          <w:p w14:paraId="2A298A3E"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20</w:t>
            </w:r>
          </w:p>
        </w:tc>
        <w:tc>
          <w:tcPr>
            <w:tcW w:w="3466" w:type="dxa"/>
            <w:tcBorders>
              <w:top w:val="single" w:sz="4" w:space="0" w:color="auto"/>
              <w:left w:val="single" w:sz="4" w:space="0" w:color="auto"/>
              <w:bottom w:val="single" w:sz="4" w:space="0" w:color="auto"/>
            </w:tcBorders>
          </w:tcPr>
          <w:p w14:paraId="16A939DA"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15</w:t>
            </w:r>
          </w:p>
        </w:tc>
      </w:tr>
      <w:tr w:rsidR="008D5698" w:rsidRPr="0081112B" w14:paraId="39CE7361" w14:textId="77777777">
        <w:tc>
          <w:tcPr>
            <w:tcW w:w="2606" w:type="dxa"/>
            <w:tcBorders>
              <w:top w:val="single" w:sz="4" w:space="0" w:color="auto"/>
              <w:bottom w:val="single" w:sz="4" w:space="0" w:color="auto"/>
              <w:right w:val="single" w:sz="4" w:space="0" w:color="auto"/>
            </w:tcBorders>
          </w:tcPr>
          <w:p w14:paraId="7A236126"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Up to 300</w:t>
            </w:r>
          </w:p>
        </w:tc>
        <w:tc>
          <w:tcPr>
            <w:tcW w:w="3576" w:type="dxa"/>
            <w:tcBorders>
              <w:top w:val="single" w:sz="4" w:space="0" w:color="auto"/>
              <w:left w:val="single" w:sz="4" w:space="0" w:color="auto"/>
              <w:bottom w:val="single" w:sz="4" w:space="0" w:color="auto"/>
              <w:right w:val="single" w:sz="4" w:space="0" w:color="auto"/>
            </w:tcBorders>
          </w:tcPr>
          <w:p w14:paraId="3A52F1B5"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25</w:t>
            </w:r>
          </w:p>
        </w:tc>
        <w:tc>
          <w:tcPr>
            <w:tcW w:w="3466" w:type="dxa"/>
            <w:tcBorders>
              <w:top w:val="single" w:sz="4" w:space="0" w:color="auto"/>
              <w:left w:val="single" w:sz="4" w:space="0" w:color="auto"/>
              <w:bottom w:val="single" w:sz="4" w:space="0" w:color="auto"/>
            </w:tcBorders>
          </w:tcPr>
          <w:p w14:paraId="1B0F6CD2"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20</w:t>
            </w:r>
          </w:p>
        </w:tc>
      </w:tr>
      <w:tr w:rsidR="008D5698" w:rsidRPr="0081112B" w14:paraId="1B7947E9" w14:textId="77777777">
        <w:tc>
          <w:tcPr>
            <w:tcW w:w="2606" w:type="dxa"/>
            <w:tcBorders>
              <w:top w:val="single" w:sz="4" w:space="0" w:color="auto"/>
              <w:bottom w:val="single" w:sz="4" w:space="0" w:color="auto"/>
              <w:right w:val="single" w:sz="4" w:space="0" w:color="auto"/>
            </w:tcBorders>
          </w:tcPr>
          <w:p w14:paraId="402D27D4"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Up to 450</w:t>
            </w:r>
          </w:p>
        </w:tc>
        <w:tc>
          <w:tcPr>
            <w:tcW w:w="3576" w:type="dxa"/>
            <w:tcBorders>
              <w:top w:val="single" w:sz="4" w:space="0" w:color="auto"/>
              <w:left w:val="single" w:sz="4" w:space="0" w:color="auto"/>
              <w:bottom w:val="single" w:sz="4" w:space="0" w:color="auto"/>
              <w:right w:val="single" w:sz="4" w:space="0" w:color="auto"/>
            </w:tcBorders>
          </w:tcPr>
          <w:p w14:paraId="1F5DD6D2"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30</w:t>
            </w:r>
          </w:p>
        </w:tc>
        <w:tc>
          <w:tcPr>
            <w:tcW w:w="3466" w:type="dxa"/>
            <w:tcBorders>
              <w:top w:val="single" w:sz="4" w:space="0" w:color="auto"/>
              <w:left w:val="single" w:sz="4" w:space="0" w:color="auto"/>
              <w:bottom w:val="single" w:sz="4" w:space="0" w:color="auto"/>
            </w:tcBorders>
          </w:tcPr>
          <w:p w14:paraId="6E06F1DB" w14:textId="77777777" w:rsidR="008D5698" w:rsidRPr="0081112B" w:rsidRDefault="008D5698" w:rsidP="00030A32">
            <w:pPr>
              <w:pStyle w:val="af6"/>
              <w:ind w:firstLine="567"/>
              <w:jc w:val="center"/>
              <w:rPr>
                <w:rFonts w:ascii="Times New Roman" w:hAnsi="Times New Roman" w:cs="Times New Roman"/>
              </w:rPr>
            </w:pPr>
            <w:r w:rsidRPr="0081112B">
              <w:rPr>
                <w:rFonts w:ascii="Times New Roman" w:eastAsia="Times New Roman" w:hAnsi="Times New Roman" w:cs="Times New Roman"/>
                <w:lang w:bidi="en-US"/>
              </w:rPr>
              <w:t>25</w:t>
            </w:r>
          </w:p>
        </w:tc>
      </w:tr>
    </w:tbl>
    <w:p w14:paraId="16C8781C" w14:textId="662FBDBF" w:rsidR="008D5698" w:rsidRDefault="0081112B" w:rsidP="00030A32">
      <w:pPr>
        <w:ind w:firstLine="567"/>
        <w:jc w:val="both"/>
      </w:pPr>
      <w:bookmarkStart w:id="101" w:name="sub_21003"/>
      <w:r>
        <w:rPr>
          <w:lang w:bidi="en-US"/>
        </w:rPr>
        <w:t xml:space="preserve"> 4.2.3. To prevent the overheated metal particles from entering into adjacent rooms and floors during fire operations at height, all inspection, technological and other hatches (openings) in ceilings, walls and partitions inside the premises shall be cover</w:t>
      </w:r>
      <w:r w:rsidR="006E0053">
        <w:rPr>
          <w:lang w:bidi="en-US"/>
        </w:rPr>
        <w:t>ed with non</w:t>
      </w:r>
      <w:r>
        <w:rPr>
          <w:lang w:bidi="en-US"/>
        </w:rPr>
        <w:t>combustible materials, and the hazard area where sparks can be flying during electric welding (cutting) works, depending on the height of the welding process, must be cleared of combustible substances and materials within the boundaries in accordance with the regulations on fire safety.</w:t>
      </w:r>
    </w:p>
    <w:bookmarkEnd w:id="101"/>
    <w:p w14:paraId="23B48212" w14:textId="77777777" w:rsidR="0081112B" w:rsidRPr="0081112B" w:rsidRDefault="00C225E6" w:rsidP="00030A32">
      <w:pPr>
        <w:ind w:firstLine="567"/>
        <w:jc w:val="both"/>
      </w:pPr>
      <w:r>
        <w:rPr>
          <w:lang w:bidi="en-US"/>
        </w:rPr>
        <w:t>4.2.4 When the works on the same elevation mark are performed simultaneously, the lower sites shall be equipped with appropriate protective devices (decks, nets, protective shields) installed not more than 6 m above the work site located below.</w:t>
      </w:r>
    </w:p>
    <w:p w14:paraId="5EEEB358" w14:textId="3FC068B7" w:rsidR="0081112B" w:rsidRPr="0081112B" w:rsidRDefault="001A47C3" w:rsidP="00030A32">
      <w:pPr>
        <w:autoSpaceDE w:val="0"/>
        <w:autoSpaceDN w:val="0"/>
        <w:adjustRightInd w:val="0"/>
        <w:ind w:firstLine="567"/>
        <w:jc w:val="both"/>
      </w:pPr>
      <w:r>
        <w:rPr>
          <w:lang w:bidi="en-US"/>
        </w:rPr>
        <w:t xml:space="preserve">4.2.5 In order to prevent the workers and unauthorized persons from </w:t>
      </w:r>
      <w:r w:rsidR="00421A8B">
        <w:rPr>
          <w:lang w:bidi="en-US"/>
        </w:rPr>
        <w:t>entering</w:t>
      </w:r>
      <w:r>
        <w:rPr>
          <w:lang w:bidi="en-US"/>
        </w:rPr>
        <w:t xml:space="preserve"> the hazard areas, such areas where workers can fall from height or can be injured by materials, tools and other items falling from height, as well as by structural parts being under construction, maintenance, repair, mounting or dismantling shall be provided with fencing.</w:t>
      </w:r>
    </w:p>
    <w:p w14:paraId="066329C3" w14:textId="77777777" w:rsidR="0081112B" w:rsidRPr="0081112B" w:rsidRDefault="0081112B" w:rsidP="00030A32">
      <w:pPr>
        <w:autoSpaceDE w:val="0"/>
        <w:autoSpaceDN w:val="0"/>
        <w:adjustRightInd w:val="0"/>
        <w:ind w:firstLine="567"/>
        <w:jc w:val="both"/>
      </w:pPr>
      <w:r w:rsidRPr="0081112B">
        <w:rPr>
          <w:lang w:bidi="en-US"/>
        </w:rPr>
        <w:t>If it is not possible to install fences that restrict workers access to increased risk areas, the responsible contractor (performer of works) shall monitor the location of workers and prohibit them from approaching areas of increased risk.</w:t>
      </w:r>
    </w:p>
    <w:p w14:paraId="2545DBCF" w14:textId="77777777" w:rsidR="0081112B" w:rsidRDefault="0081112B" w:rsidP="00030A32">
      <w:pPr>
        <w:autoSpaceDE w:val="0"/>
        <w:autoSpaceDN w:val="0"/>
        <w:adjustRightInd w:val="0"/>
        <w:ind w:firstLine="567"/>
        <w:jc w:val="both"/>
      </w:pPr>
      <w:r w:rsidRPr="0081112B">
        <w:rPr>
          <w:lang w:bidi="en-US"/>
        </w:rPr>
        <w:t>Construction sites, working sites located outside the fenced territory of an organization shall be fenced to prevent unauthorized access of third persons.</w:t>
      </w:r>
    </w:p>
    <w:p w14:paraId="040E4FFF" w14:textId="77777777" w:rsidR="000F7E1D" w:rsidRDefault="001A47C3" w:rsidP="000F7E1D">
      <w:pPr>
        <w:ind w:firstLine="567"/>
        <w:jc w:val="both"/>
      </w:pPr>
      <w:r>
        <w:rPr>
          <w:lang w:bidi="en-US"/>
        </w:rPr>
        <w:t>4.2.6 Railings shall be installed and removed as per the technological procedure providing for safety of execution of construction and installation works.</w:t>
      </w:r>
    </w:p>
    <w:p w14:paraId="341F9B2A" w14:textId="77777777" w:rsidR="000F7E1D" w:rsidRDefault="00272B2E" w:rsidP="000F7E1D">
      <w:pPr>
        <w:ind w:firstLine="567"/>
        <w:jc w:val="both"/>
      </w:pPr>
      <w:r>
        <w:rPr>
          <w:lang w:bidi="en-US"/>
        </w:rPr>
        <w:t>4.2.7 At height, installation and removal of fencing and protection devices shall be performed using safety systems.</w:t>
      </w:r>
    </w:p>
    <w:p w14:paraId="3B907692" w14:textId="77777777" w:rsidR="008A1AF8" w:rsidRDefault="000F7E1D" w:rsidP="000F7E1D">
      <w:pPr>
        <w:ind w:firstLine="567"/>
        <w:jc w:val="both"/>
      </w:pPr>
      <w:r>
        <w:rPr>
          <w:lang w:bidi="en-US"/>
        </w:rPr>
        <w:t>Installation and removal of fences at height shall be carried out by specially trained workers under the direct supervision of the responsible contractor.</w:t>
      </w:r>
    </w:p>
    <w:p w14:paraId="3021907D" w14:textId="77777777" w:rsidR="001A47C3" w:rsidRPr="001A47C3" w:rsidRDefault="00C225E6" w:rsidP="000F7E1D">
      <w:pPr>
        <w:ind w:firstLine="567"/>
        <w:jc w:val="both"/>
      </w:pPr>
      <w:r>
        <w:rPr>
          <w:lang w:bidi="en-US"/>
        </w:rPr>
        <w:t>4.2.8 Materials, products, structures for receipt and storage in workplaces at height shall be received in the volumes necessary for the current processing and be packed so as not to clutter the workplace and passages to it, based on the bearing capacity of scaffolds, gantry, sites where the said cargo is placed.</w:t>
      </w:r>
    </w:p>
    <w:p w14:paraId="12B0CFE6" w14:textId="77777777" w:rsidR="001A47C3" w:rsidRPr="001A47C3" w:rsidRDefault="001A47C3" w:rsidP="00030A32">
      <w:pPr>
        <w:autoSpaceDE w:val="0"/>
        <w:autoSpaceDN w:val="0"/>
        <w:adjustRightInd w:val="0"/>
        <w:ind w:firstLine="567"/>
        <w:jc w:val="both"/>
      </w:pPr>
      <w:bookmarkStart w:id="102" w:name="sub_1052"/>
      <w:r>
        <w:rPr>
          <w:lang w:bidi="en-US"/>
        </w:rPr>
        <w:t>4.2.9 Workplace shall be kept tidy and clean. Storage of blanks, materials, tools, finished products, production wastes shall be carried out in accordance with technological and route maps.</w:t>
      </w:r>
    </w:p>
    <w:bookmarkEnd w:id="102"/>
    <w:p w14:paraId="24245EC8" w14:textId="77777777" w:rsidR="001A47C3" w:rsidRPr="001A47C3" w:rsidRDefault="001A47C3" w:rsidP="00030A32">
      <w:pPr>
        <w:autoSpaceDE w:val="0"/>
        <w:autoSpaceDN w:val="0"/>
        <w:adjustRightInd w:val="0"/>
        <w:ind w:firstLine="567"/>
        <w:jc w:val="both"/>
      </w:pPr>
      <w:r w:rsidRPr="001A47C3">
        <w:rPr>
          <w:lang w:bidi="en-US"/>
        </w:rPr>
        <w:t>It is not allowed to place and store unused materials, production waste, it is prohibited to clutter the ways of approach and exit of the workplace.</w:t>
      </w:r>
    </w:p>
    <w:p w14:paraId="2254E949" w14:textId="77777777" w:rsidR="001A47C3" w:rsidRPr="001A47C3" w:rsidRDefault="00B44C71" w:rsidP="00030A32">
      <w:pPr>
        <w:autoSpaceDE w:val="0"/>
        <w:autoSpaceDN w:val="0"/>
        <w:adjustRightInd w:val="0"/>
        <w:ind w:firstLine="567"/>
        <w:jc w:val="both"/>
      </w:pPr>
      <w:r>
        <w:rPr>
          <w:lang w:bidi="en-US"/>
        </w:rPr>
        <w:t>4.2.10 Sites for storage of materials is provided in the Method statement for works at height.</w:t>
      </w:r>
    </w:p>
    <w:p w14:paraId="2E866C10" w14:textId="77777777" w:rsidR="00B44C71" w:rsidRPr="00B44C71" w:rsidRDefault="00C225E6" w:rsidP="00030A32">
      <w:pPr>
        <w:autoSpaceDE w:val="0"/>
        <w:autoSpaceDN w:val="0"/>
        <w:adjustRightInd w:val="0"/>
        <w:ind w:firstLine="567"/>
        <w:jc w:val="both"/>
      </w:pPr>
      <w:r>
        <w:rPr>
          <w:lang w:bidi="en-US"/>
        </w:rPr>
        <w:t>4.2.11 Openings the employees may fall into shall be closed or fenced and shall be marked with safety signs.</w:t>
      </w:r>
    </w:p>
    <w:p w14:paraId="75EC73C8" w14:textId="77777777" w:rsidR="00B44C71" w:rsidRPr="00B44C71" w:rsidRDefault="00B44C71" w:rsidP="00030A32">
      <w:pPr>
        <w:autoSpaceDE w:val="0"/>
        <w:autoSpaceDN w:val="0"/>
        <w:adjustRightInd w:val="0"/>
        <w:ind w:firstLine="567"/>
        <w:jc w:val="both"/>
      </w:pPr>
      <w:bookmarkStart w:id="103" w:name="sub_1057"/>
      <w:r>
        <w:rPr>
          <w:lang w:bidi="en-US"/>
        </w:rPr>
        <w:t>4.2.12 Passages at sites and workplaces shall meet the following requirements:</w:t>
      </w:r>
    </w:p>
    <w:p w14:paraId="0B22B4EC" w14:textId="2731835E" w:rsidR="00B44C71" w:rsidRPr="00B44C71" w:rsidRDefault="00E22F91" w:rsidP="00030A32">
      <w:pPr>
        <w:autoSpaceDE w:val="0"/>
        <w:autoSpaceDN w:val="0"/>
        <w:adjustRightInd w:val="0"/>
        <w:ind w:firstLine="567"/>
        <w:jc w:val="both"/>
      </w:pPr>
      <w:bookmarkStart w:id="104" w:name="sub_1571"/>
      <w:bookmarkEnd w:id="103"/>
      <w:r>
        <w:rPr>
          <w:lang w:bidi="en-US"/>
        </w:rPr>
        <w:lastRenderedPageBreak/>
        <w:t>a)</w:t>
      </w:r>
      <w:r w:rsidR="00B44C71" w:rsidRPr="00B44C71">
        <w:rPr>
          <w:lang w:bidi="en-US"/>
        </w:rPr>
        <w:t xml:space="preserve"> width of single passages to workplaces and at workplaces shall be not less than 0</w:t>
      </w:r>
      <w:r w:rsidR="00421A8B" w:rsidRPr="000D750B">
        <w:rPr>
          <w:lang w:bidi="en-US"/>
        </w:rPr>
        <w:t>.</w:t>
      </w:r>
      <w:r w:rsidR="00B44C71" w:rsidRPr="00B44C71">
        <w:rPr>
          <w:lang w:bidi="en-US"/>
        </w:rPr>
        <w:t>6 m, the distance from the floor of the passage to the overhead partitions (hereinafter</w:t>
      </w:r>
      <w:r w:rsidR="00CF449E">
        <w:rPr>
          <w:lang w:bidi="en-US"/>
        </w:rPr>
        <w:t xml:space="preserve"> – </w:t>
      </w:r>
      <w:r w:rsidR="00B44C71" w:rsidRPr="00B44C71">
        <w:rPr>
          <w:lang w:bidi="en-US"/>
        </w:rPr>
        <w:t>headway) shall be not less than 1.8 m;</w:t>
      </w:r>
    </w:p>
    <w:p w14:paraId="4D837F8D" w14:textId="1FE89C61" w:rsidR="00B44C71" w:rsidRPr="00B44C71" w:rsidRDefault="00E22F91" w:rsidP="00030A32">
      <w:pPr>
        <w:autoSpaceDE w:val="0"/>
        <w:autoSpaceDN w:val="0"/>
        <w:adjustRightInd w:val="0"/>
        <w:ind w:firstLine="567"/>
        <w:jc w:val="both"/>
      </w:pPr>
      <w:bookmarkStart w:id="105" w:name="sub_1572"/>
      <w:bookmarkEnd w:id="104"/>
      <w:r>
        <w:rPr>
          <w:lang w:bidi="en-US"/>
        </w:rPr>
        <w:t>b)</w:t>
      </w:r>
      <w:r w:rsidR="00B44C71" w:rsidRPr="00B44C71">
        <w:rPr>
          <w:lang w:bidi="en-US"/>
        </w:rPr>
        <w:t xml:space="preserve"> ladders or staples used by workers to ascend to or descend from workplaces at a height of more than 5 m shall be equipped with security systems.</w:t>
      </w:r>
    </w:p>
    <w:bookmarkEnd w:id="105"/>
    <w:p w14:paraId="48C11871" w14:textId="31896B57" w:rsidR="00B44C71" w:rsidRPr="00B44C71" w:rsidRDefault="00B44C71" w:rsidP="00030A32">
      <w:pPr>
        <w:autoSpaceDE w:val="0"/>
        <w:autoSpaceDN w:val="0"/>
        <w:adjustRightInd w:val="0"/>
        <w:ind w:firstLine="567"/>
        <w:jc w:val="both"/>
      </w:pPr>
      <w:r>
        <w:rPr>
          <w:lang w:bidi="en-US"/>
        </w:rPr>
        <w:t>4.2.13 To safely move at a height from one workstation to another, if safety gates with protective fencing are not an option, safety systems shall be used, with rigid or flexible anchor lines as an anchor device, installed horizontally or at an angle of max 7° to the horizon.</w:t>
      </w:r>
    </w:p>
    <w:p w14:paraId="32D3872F" w14:textId="77777777" w:rsidR="00272B2E" w:rsidRDefault="00272B2E" w:rsidP="00030A32">
      <w:pPr>
        <w:pStyle w:val="af1"/>
        <w:spacing w:after="0"/>
        <w:ind w:left="0" w:firstLine="567"/>
        <w:jc w:val="both"/>
        <w:rPr>
          <w:b/>
          <w:bCs/>
        </w:rPr>
      </w:pPr>
    </w:p>
    <w:p w14:paraId="77F5F1A2" w14:textId="77777777" w:rsidR="00664AD5" w:rsidRDefault="00664AD5" w:rsidP="00030A32">
      <w:pPr>
        <w:pStyle w:val="af1"/>
        <w:spacing w:after="0"/>
        <w:ind w:left="0" w:firstLine="567"/>
        <w:jc w:val="both"/>
        <w:rPr>
          <w:b/>
          <w:bCs/>
        </w:rPr>
      </w:pPr>
      <w:r>
        <w:rPr>
          <w:b/>
          <w:lang w:bidi="en-US"/>
        </w:rPr>
        <w:t>4.3 Safety requirements for scaffolding and gantry.</w:t>
      </w:r>
    </w:p>
    <w:p w14:paraId="3143D2B5" w14:textId="77777777" w:rsidR="00257F5F" w:rsidRPr="006E73B3" w:rsidRDefault="00272B2E" w:rsidP="00030A32">
      <w:pPr>
        <w:autoSpaceDE w:val="0"/>
        <w:autoSpaceDN w:val="0"/>
        <w:adjustRightInd w:val="0"/>
        <w:ind w:firstLine="567"/>
        <w:jc w:val="both"/>
      </w:pPr>
      <w:r>
        <w:rPr>
          <w:lang w:bidi="en-US"/>
        </w:rPr>
        <w:t>4.3.1 Scaffolding shall be used for their intended purpose, and technical supervision shall be established for the conditions of their use in the organization.</w:t>
      </w:r>
    </w:p>
    <w:p w14:paraId="11F7312A" w14:textId="77777777" w:rsidR="00257F5F" w:rsidRPr="006E73B3" w:rsidRDefault="00272B2E" w:rsidP="00030A32">
      <w:pPr>
        <w:autoSpaceDE w:val="0"/>
        <w:autoSpaceDN w:val="0"/>
        <w:adjustRightInd w:val="0"/>
        <w:ind w:firstLine="567"/>
        <w:jc w:val="both"/>
      </w:pPr>
      <w:bookmarkStart w:id="106" w:name="sub_1060"/>
      <w:r>
        <w:rPr>
          <w:lang w:bidi="en-US"/>
        </w:rPr>
        <w:t>4.3.2 Scaffolds, gantry and other devices for work at height shall be made under the standard projects and shall be registered in the organization inventory stock.</w:t>
      </w:r>
    </w:p>
    <w:bookmarkEnd w:id="106"/>
    <w:p w14:paraId="5325CFB4" w14:textId="77777777" w:rsidR="00257F5F" w:rsidRPr="006E73B3" w:rsidRDefault="00272B2E" w:rsidP="00030A32">
      <w:pPr>
        <w:autoSpaceDE w:val="0"/>
        <w:autoSpaceDN w:val="0"/>
        <w:adjustRightInd w:val="0"/>
        <w:ind w:firstLine="567"/>
        <w:jc w:val="both"/>
      </w:pPr>
      <w:r>
        <w:rPr>
          <w:lang w:bidi="en-US"/>
        </w:rPr>
        <w:t>4.3.3 Manufacturer’s data reports should be available for the inventory scaffolds and gantry.</w:t>
      </w:r>
    </w:p>
    <w:p w14:paraId="6C9E161D" w14:textId="517D9F78" w:rsidR="00257F5F" w:rsidRPr="006E73B3" w:rsidRDefault="00272B2E" w:rsidP="00533622">
      <w:pPr>
        <w:autoSpaceDE w:val="0"/>
        <w:autoSpaceDN w:val="0"/>
        <w:adjustRightInd w:val="0"/>
        <w:ind w:firstLine="567"/>
        <w:jc w:val="both"/>
      </w:pPr>
      <w:r>
        <w:rPr>
          <w:lang w:bidi="en-US"/>
        </w:rPr>
        <w:t xml:space="preserve">4.3.4 Non-inventory scaffolds are only permitted to be used in exceptional cases and they shall be constructed under an individual project with all key elements being rated for strength and the scaffolds in general for stability. The installation and dismantling of non-inventory scaffolds shall be carried out in accordance with the requirements of Regulation </w:t>
      </w:r>
      <w:r w:rsidR="004D1A25">
        <w:rPr>
          <w:lang w:bidi="en-US"/>
        </w:rPr>
        <w:t>R</w:t>
      </w:r>
      <w:r>
        <w:rPr>
          <w:lang w:bidi="en-US"/>
        </w:rPr>
        <w:t xml:space="preserve"> 04.01-07-12 “Design, receipt and disassembly of scaffolding when performing work at fixed assets facilities</w:t>
      </w:r>
      <w:r w:rsidR="004D1A25">
        <w:rPr>
          <w:lang w:bidi="en-US"/>
        </w:rPr>
        <w:t>”</w:t>
      </w:r>
      <w:r>
        <w:rPr>
          <w:lang w:bidi="en-US"/>
        </w:rPr>
        <w:t xml:space="preserve"> </w:t>
      </w:r>
    </w:p>
    <w:p w14:paraId="07C33BB1" w14:textId="77777777" w:rsidR="00257F5F" w:rsidRPr="006E73B3" w:rsidRDefault="00272B2E" w:rsidP="00030A32">
      <w:pPr>
        <w:autoSpaceDE w:val="0"/>
        <w:autoSpaceDN w:val="0"/>
        <w:adjustRightInd w:val="0"/>
        <w:ind w:firstLine="567"/>
        <w:jc w:val="both"/>
      </w:pPr>
      <w:bookmarkStart w:id="107" w:name="sub_1062"/>
      <w:r>
        <w:rPr>
          <w:lang w:bidi="en-US"/>
        </w:rPr>
        <w:t>4.3.5 Scaffolds and their component parts:</w:t>
      </w:r>
    </w:p>
    <w:p w14:paraId="67D5B12B" w14:textId="0E17ACF4" w:rsidR="00257F5F" w:rsidRPr="006E73B3" w:rsidRDefault="00E22F91" w:rsidP="00030A32">
      <w:pPr>
        <w:autoSpaceDE w:val="0"/>
        <w:autoSpaceDN w:val="0"/>
        <w:adjustRightInd w:val="0"/>
        <w:ind w:firstLine="567"/>
        <w:jc w:val="both"/>
      </w:pPr>
      <w:bookmarkStart w:id="108" w:name="sub_1621"/>
      <w:bookmarkEnd w:id="107"/>
      <w:r>
        <w:rPr>
          <w:lang w:bidi="en-US"/>
        </w:rPr>
        <w:t>a)</w:t>
      </w:r>
      <w:r w:rsidR="00257F5F" w:rsidRPr="006E73B3">
        <w:rPr>
          <w:lang w:bidi="en-US"/>
        </w:rPr>
        <w:t xml:space="preserve"> shall provide for the safety of workers during installation and disassembly operations;</w:t>
      </w:r>
    </w:p>
    <w:p w14:paraId="0BFA9D7C" w14:textId="2FE55690" w:rsidR="00257F5F" w:rsidRPr="006E73B3" w:rsidRDefault="00E22F91" w:rsidP="00030A32">
      <w:pPr>
        <w:autoSpaceDE w:val="0"/>
        <w:autoSpaceDN w:val="0"/>
        <w:adjustRightInd w:val="0"/>
        <w:ind w:firstLine="567"/>
        <w:jc w:val="both"/>
      </w:pPr>
      <w:bookmarkStart w:id="109" w:name="sub_1622"/>
      <w:bookmarkEnd w:id="108"/>
      <w:r>
        <w:rPr>
          <w:lang w:bidi="en-US"/>
        </w:rPr>
        <w:t>b)</w:t>
      </w:r>
      <w:r w:rsidR="00257F5F" w:rsidRPr="006E73B3">
        <w:rPr>
          <w:lang w:bidi="en-US"/>
        </w:rPr>
        <w:t xml:space="preserve"> shall be prepared and installed in accordance with the manufacturer’s certificate and have dimensions, strength and stability suitable for the intended use thereof;</w:t>
      </w:r>
    </w:p>
    <w:p w14:paraId="28784FE0" w14:textId="77777777" w:rsidR="00257F5F" w:rsidRPr="006E73B3" w:rsidRDefault="00257F5F" w:rsidP="00030A32">
      <w:pPr>
        <w:autoSpaceDE w:val="0"/>
        <w:autoSpaceDN w:val="0"/>
        <w:adjustRightInd w:val="0"/>
        <w:ind w:firstLine="567"/>
        <w:jc w:val="both"/>
      </w:pPr>
      <w:bookmarkStart w:id="110" w:name="sub_1623"/>
      <w:bookmarkEnd w:id="109"/>
      <w:r w:rsidRPr="006E73B3">
        <w:rPr>
          <w:lang w:bidi="en-US"/>
        </w:rPr>
        <w:t>c) rails and other protective structures, platforms, decks, consoles, props, bearers, ladders and entrance ramps shall be easy to install and safely fixed;</w:t>
      </w:r>
    </w:p>
    <w:p w14:paraId="2A9D1633" w14:textId="63E82C83" w:rsidR="00257F5F" w:rsidRPr="006E73B3" w:rsidRDefault="00257F5F" w:rsidP="00030A32">
      <w:pPr>
        <w:autoSpaceDE w:val="0"/>
        <w:autoSpaceDN w:val="0"/>
        <w:adjustRightInd w:val="0"/>
        <w:ind w:firstLine="567"/>
        <w:jc w:val="both"/>
      </w:pPr>
      <w:bookmarkStart w:id="111" w:name="sub_1624"/>
      <w:bookmarkEnd w:id="110"/>
      <w:r w:rsidRPr="006E73B3">
        <w:rPr>
          <w:lang w:bidi="en-US"/>
        </w:rPr>
        <w:t>d</w:t>
      </w:r>
      <w:r w:rsidR="004D1A25" w:rsidRPr="000D750B">
        <w:rPr>
          <w:lang w:bidi="en-US"/>
        </w:rPr>
        <w:t>)</w:t>
      </w:r>
      <w:r w:rsidRPr="006E73B3">
        <w:rPr>
          <w:lang w:bidi="en-US"/>
        </w:rPr>
        <w:t xml:space="preserve"> </w:t>
      </w:r>
      <w:proofErr w:type="gramStart"/>
      <w:r w:rsidRPr="006E73B3">
        <w:rPr>
          <w:lang w:bidi="en-US"/>
        </w:rPr>
        <w:t>shall</w:t>
      </w:r>
      <w:proofErr w:type="gramEnd"/>
      <w:r w:rsidRPr="006E73B3">
        <w:rPr>
          <w:lang w:bidi="en-US"/>
        </w:rPr>
        <w:t xml:space="preserve"> be maintained and operated so as to exclude collapsing and loss of stability thereof.</w:t>
      </w:r>
    </w:p>
    <w:p w14:paraId="6769637D" w14:textId="7859ACF4" w:rsidR="00257F5F" w:rsidRPr="006E73B3" w:rsidRDefault="00272B2E" w:rsidP="00030A32">
      <w:pPr>
        <w:autoSpaceDE w:val="0"/>
        <w:autoSpaceDN w:val="0"/>
        <w:adjustRightInd w:val="0"/>
        <w:ind w:firstLine="567"/>
        <w:jc w:val="both"/>
      </w:pPr>
      <w:bookmarkStart w:id="112" w:name="sub_1064"/>
      <w:bookmarkEnd w:id="111"/>
      <w:r>
        <w:rPr>
          <w:lang w:bidi="en-US"/>
        </w:rPr>
        <w:t xml:space="preserve">4.3.6 There shall be not less than two decks when performing the works on scaffolds with the height of 6 m and more: working (upper) and protective (lower) ones, and each workplace on the scaffolds adjacent to a building or a structure shall be additionally protected by the upper deck located at the distance up of not more than </w:t>
      </w:r>
      <w:r w:rsidR="004D1A25" w:rsidRPr="000D750B">
        <w:rPr>
          <w:lang w:bidi="en-US"/>
        </w:rPr>
        <w:t>2</w:t>
      </w:r>
      <w:r>
        <w:rPr>
          <w:lang w:bidi="en-US"/>
        </w:rPr>
        <w:t xml:space="preserve"> m from the working deck.</w:t>
      </w:r>
    </w:p>
    <w:bookmarkEnd w:id="112"/>
    <w:p w14:paraId="511A9EC1" w14:textId="77777777" w:rsidR="00257F5F" w:rsidRPr="006E73B3" w:rsidRDefault="00257F5F" w:rsidP="00030A32">
      <w:pPr>
        <w:autoSpaceDE w:val="0"/>
        <w:autoSpaceDN w:val="0"/>
        <w:adjustRightInd w:val="0"/>
        <w:ind w:firstLine="567"/>
        <w:jc w:val="both"/>
      </w:pPr>
      <w:r w:rsidRPr="006E73B3">
        <w:rPr>
          <w:lang w:bidi="en-US"/>
        </w:rPr>
        <w:t>No works in several layers on one vertical without intermediate protective decks between them shall be permissible.</w:t>
      </w:r>
    </w:p>
    <w:p w14:paraId="054944FB" w14:textId="77777777" w:rsidR="00257F5F" w:rsidRPr="006E73B3" w:rsidRDefault="00257F5F" w:rsidP="00030A32">
      <w:pPr>
        <w:autoSpaceDE w:val="0"/>
        <w:autoSpaceDN w:val="0"/>
        <w:adjustRightInd w:val="0"/>
        <w:ind w:firstLine="567"/>
        <w:jc w:val="both"/>
      </w:pPr>
      <w:r w:rsidRPr="006E73B3">
        <w:rPr>
          <w:lang w:bidi="en-US"/>
        </w:rPr>
        <w:t>In cases where the performance of works or movement of people or transport under the scaffolds and near them is not stipulated for, construction of protective (lower) deck is not necessary.</w:t>
      </w:r>
    </w:p>
    <w:p w14:paraId="66E8161E" w14:textId="77777777" w:rsidR="00257F5F" w:rsidRPr="006E73B3" w:rsidRDefault="00EF3277" w:rsidP="00030A32">
      <w:pPr>
        <w:autoSpaceDE w:val="0"/>
        <w:autoSpaceDN w:val="0"/>
        <w:adjustRightInd w:val="0"/>
        <w:ind w:firstLine="567"/>
        <w:jc w:val="both"/>
      </w:pPr>
      <w:bookmarkStart w:id="113" w:name="sub_1065"/>
      <w:r w:rsidRPr="006E73B3">
        <w:rPr>
          <w:lang w:bidi="en-US"/>
        </w:rPr>
        <w:t>4.3.7 In case of work as several tiers at once, protection against falling objects shall be done by equipping platform, decks, scaffoldings and ladders with protective screens of sufficient dimensions and strength.</w:t>
      </w:r>
    </w:p>
    <w:p w14:paraId="70A55AEE" w14:textId="77777777" w:rsidR="00257F5F" w:rsidRPr="006E73B3" w:rsidRDefault="00272B2E" w:rsidP="00030A32">
      <w:pPr>
        <w:autoSpaceDE w:val="0"/>
        <w:autoSpaceDN w:val="0"/>
        <w:adjustRightInd w:val="0"/>
        <w:ind w:firstLine="567"/>
        <w:jc w:val="both"/>
      </w:pPr>
      <w:bookmarkStart w:id="114" w:name="sub_1066"/>
      <w:bookmarkEnd w:id="113"/>
      <w:r>
        <w:rPr>
          <w:lang w:bidi="en-US"/>
        </w:rPr>
        <w:t>4.3.8 The scaffolds shall be equipped with the ladders or gangways for ascending and descending of personnel located at no more than 40 m from each other. Two or more ladders or gangways shall be installed on the scaffolds which are less than 40 m long. The upper end of the ladder or gangway shall be fastened with the scaffolding bearers.</w:t>
      </w:r>
    </w:p>
    <w:bookmarkEnd w:id="114"/>
    <w:p w14:paraId="129E5B18" w14:textId="77777777" w:rsidR="00257F5F" w:rsidRPr="006E73B3" w:rsidRDefault="00257F5F" w:rsidP="00030A32">
      <w:pPr>
        <w:autoSpaceDE w:val="0"/>
        <w:autoSpaceDN w:val="0"/>
        <w:adjustRightInd w:val="0"/>
        <w:ind w:firstLine="567"/>
        <w:jc w:val="both"/>
      </w:pPr>
      <w:r w:rsidRPr="006E73B3">
        <w:rPr>
          <w:lang w:bidi="en-US"/>
        </w:rPr>
        <w:t>Openings in the scaffolding decks to exit from ladders shall be fenced. Slope of ladders shall be not more than 60 degrees to the horizontal surface. The gangway pitch shall not exceed 1:3.</w:t>
      </w:r>
    </w:p>
    <w:p w14:paraId="60195A4B" w14:textId="77777777" w:rsidR="00257F5F" w:rsidRPr="006E73B3" w:rsidRDefault="00272B2E" w:rsidP="00030A32">
      <w:pPr>
        <w:autoSpaceDE w:val="0"/>
        <w:autoSpaceDN w:val="0"/>
        <w:adjustRightInd w:val="0"/>
        <w:ind w:firstLine="567"/>
        <w:jc w:val="both"/>
      </w:pPr>
      <w:bookmarkStart w:id="115" w:name="sub_1067"/>
      <w:r>
        <w:rPr>
          <w:lang w:bidi="en-US"/>
        </w:rPr>
        <w:t>4.3.9 To lift the load to scaffolds one shall use blocks, jibs and other labor saving tools to be fastened according to the method statement for works at height.</w:t>
      </w:r>
    </w:p>
    <w:bookmarkEnd w:id="115"/>
    <w:p w14:paraId="47A9E063" w14:textId="77777777" w:rsidR="00257F5F" w:rsidRPr="006E73B3" w:rsidRDefault="00257F5F" w:rsidP="00030A32">
      <w:pPr>
        <w:autoSpaceDE w:val="0"/>
        <w:autoSpaceDN w:val="0"/>
        <w:adjustRightInd w:val="0"/>
        <w:ind w:firstLine="567"/>
        <w:jc w:val="both"/>
      </w:pPr>
      <w:r w:rsidRPr="006E73B3">
        <w:rPr>
          <w:lang w:bidi="en-US"/>
        </w:rPr>
        <w:t>Openings for moving of loads shall have four-sided railings.</w:t>
      </w:r>
    </w:p>
    <w:p w14:paraId="5B121A71" w14:textId="5DF28C37" w:rsidR="00257F5F" w:rsidRPr="006E73B3" w:rsidRDefault="00272B2E" w:rsidP="00030A32">
      <w:pPr>
        <w:autoSpaceDE w:val="0"/>
        <w:autoSpaceDN w:val="0"/>
        <w:adjustRightInd w:val="0"/>
        <w:ind w:firstLine="567"/>
        <w:jc w:val="both"/>
      </w:pPr>
      <w:bookmarkStart w:id="116" w:name="sub_1068"/>
      <w:r>
        <w:rPr>
          <w:lang w:bidi="en-US"/>
        </w:rPr>
        <w:t>4.3.10 Near the driveways the scaffolding means shall be installed at a distance of at least 0.6</w:t>
      </w:r>
      <w:r w:rsidR="004D1A25" w:rsidRPr="000D750B">
        <w:rPr>
          <w:lang w:bidi="en-US"/>
        </w:rPr>
        <w:t> </w:t>
      </w:r>
      <w:r>
        <w:rPr>
          <w:lang w:bidi="en-US"/>
        </w:rPr>
        <w:t>m from the vehicle's overall dimensions.</w:t>
      </w:r>
    </w:p>
    <w:p w14:paraId="608D5124" w14:textId="77777777" w:rsidR="00257F5F" w:rsidRPr="006E73B3" w:rsidRDefault="00272B2E" w:rsidP="00030A32">
      <w:pPr>
        <w:autoSpaceDE w:val="0"/>
        <w:autoSpaceDN w:val="0"/>
        <w:adjustRightInd w:val="0"/>
        <w:ind w:firstLine="567"/>
        <w:jc w:val="both"/>
      </w:pPr>
      <w:bookmarkStart w:id="117" w:name="sub_1069"/>
      <w:bookmarkEnd w:id="116"/>
      <w:r>
        <w:rPr>
          <w:lang w:bidi="en-US"/>
        </w:rPr>
        <w:lastRenderedPageBreak/>
        <w:t>4.3.11 Scaffolding more than 4 m above the ground floor or site level on which the scaffold stands are installed are allowed to be used after acceptance by the person designated as official responsible for the safe organization of work at height.</w:t>
      </w:r>
    </w:p>
    <w:bookmarkEnd w:id="117"/>
    <w:p w14:paraId="286EC818" w14:textId="77777777" w:rsidR="00257F5F" w:rsidRPr="006E73B3" w:rsidRDefault="00272B2E" w:rsidP="00030A32">
      <w:pPr>
        <w:autoSpaceDE w:val="0"/>
        <w:autoSpaceDN w:val="0"/>
        <w:adjustRightInd w:val="0"/>
        <w:ind w:firstLine="567"/>
        <w:jc w:val="both"/>
      </w:pPr>
      <w:r>
        <w:rPr>
          <w:lang w:bidi="en-US"/>
        </w:rPr>
        <w:t>4.3.11.1 When works are carried out by a contractor organization using their own scaffolding, the latter shall be approved for operation by the official appointed by the person responsible for the safe organization of works at height by the contractor in the presence of the person responsible for the safe organization of work at height of the organization on whose territory the work is being carried out.</w:t>
      </w:r>
    </w:p>
    <w:p w14:paraId="3CFEF76B" w14:textId="0A54620F" w:rsidR="00257F5F" w:rsidRPr="006E73B3" w:rsidRDefault="00272B2E" w:rsidP="00030A32">
      <w:pPr>
        <w:autoSpaceDE w:val="0"/>
        <w:autoSpaceDN w:val="0"/>
        <w:adjustRightInd w:val="0"/>
        <w:ind w:firstLine="567"/>
        <w:jc w:val="both"/>
      </w:pPr>
      <w:r>
        <w:rPr>
          <w:lang w:bidi="en-US"/>
        </w:rPr>
        <w:t>4.3.11.2 The results of scaffolding approval for operation shall be also approved by the chief engineer (</w:t>
      </w:r>
      <w:r w:rsidR="006E0053">
        <w:rPr>
          <w:lang w:bidi="en-US"/>
        </w:rPr>
        <w:t>maintenance manager</w:t>
      </w:r>
      <w:r>
        <w:rPr>
          <w:lang w:bidi="en-US"/>
        </w:rPr>
        <w:t>) of the organization that takes the scaffolding into operation, or directly by the head of the organization. It is allowed for the scaffolding to be approved by the supervising foreman of a site (workshop) of the organization that constructed the scaffolding for its needs.</w:t>
      </w:r>
    </w:p>
    <w:p w14:paraId="1C668E47" w14:textId="77777777" w:rsidR="00257F5F" w:rsidRPr="006E73B3" w:rsidRDefault="00272B2E" w:rsidP="00030A32">
      <w:pPr>
        <w:autoSpaceDE w:val="0"/>
        <w:autoSpaceDN w:val="0"/>
        <w:adjustRightInd w:val="0"/>
        <w:ind w:firstLine="567"/>
        <w:jc w:val="both"/>
      </w:pPr>
      <w:r>
        <w:rPr>
          <w:lang w:bidi="en-US"/>
        </w:rPr>
        <w:t>4.3.11.3 Prior to approval of the results of the scaffolding acceptance, operating thereof is not allowed.</w:t>
      </w:r>
    </w:p>
    <w:p w14:paraId="256CFB6F" w14:textId="77777777" w:rsidR="00257F5F" w:rsidRPr="006E73B3" w:rsidRDefault="00272B2E" w:rsidP="00030A32">
      <w:pPr>
        <w:autoSpaceDE w:val="0"/>
        <w:autoSpaceDN w:val="0"/>
        <w:adjustRightInd w:val="0"/>
        <w:ind w:firstLine="567"/>
        <w:jc w:val="both"/>
      </w:pPr>
      <w:bookmarkStart w:id="118" w:name="sub_1070"/>
      <w:r>
        <w:rPr>
          <w:lang w:bidi="en-US"/>
        </w:rPr>
        <w:t xml:space="preserve">4.3.12 </w:t>
      </w:r>
      <w:proofErr w:type="gramStart"/>
      <w:r>
        <w:rPr>
          <w:lang w:bidi="en-US"/>
        </w:rPr>
        <w:t>The</w:t>
      </w:r>
      <w:proofErr w:type="gramEnd"/>
      <w:r>
        <w:rPr>
          <w:lang w:bidi="en-US"/>
        </w:rPr>
        <w:t xml:space="preserve"> scaffolds up to 4 meters in height are allowed to be used after their approval by the works supervisor against a record in the approval and inspection of scaffolds and gantry log-book.</w:t>
      </w:r>
    </w:p>
    <w:bookmarkEnd w:id="118"/>
    <w:p w14:paraId="60F6894B" w14:textId="77777777" w:rsidR="00257F5F" w:rsidRPr="006E73B3" w:rsidRDefault="00272B2E" w:rsidP="00030A32">
      <w:pPr>
        <w:autoSpaceDE w:val="0"/>
        <w:autoSpaceDN w:val="0"/>
        <w:adjustRightInd w:val="0"/>
        <w:ind w:firstLine="567"/>
        <w:jc w:val="both"/>
      </w:pPr>
      <w:r>
        <w:rPr>
          <w:lang w:bidi="en-US"/>
        </w:rPr>
        <w:t>4.3.13 When accepting the scaffolds and gantry, the following shall be checked: ties and fastenings ensuring stability, strength of fastener assemblies of certain elements; serviceability of working decks and railings; vertical position of poles; security of base platforms and available earthing system (for metal scaffolds).</w:t>
      </w:r>
    </w:p>
    <w:p w14:paraId="6CFDF662" w14:textId="77777777" w:rsidR="00257F5F" w:rsidRPr="006E73B3" w:rsidRDefault="00272B2E" w:rsidP="00030A32">
      <w:pPr>
        <w:autoSpaceDE w:val="0"/>
        <w:autoSpaceDN w:val="0"/>
        <w:adjustRightInd w:val="0"/>
        <w:ind w:firstLine="567"/>
        <w:jc w:val="both"/>
      </w:pPr>
      <w:r>
        <w:rPr>
          <w:lang w:bidi="en-US"/>
        </w:rPr>
        <w:t>4.3.14 Scaffolding inspections shall be carried out regularly at the time specified by the scaffolding manufacturer's certificate, and after exposure to extreme weather or seismic conditions, other circumstances that may affect their strength and stability. Upon detection of scaffolding defects they must be eliminated and re-approved in accordance with the requirements of paragraphs 4.3.11-4.3.12 of this instruction.</w:t>
      </w:r>
    </w:p>
    <w:p w14:paraId="65E1FC45" w14:textId="77777777" w:rsidR="00257F5F" w:rsidRPr="006E73B3" w:rsidRDefault="00272B2E" w:rsidP="00030A32">
      <w:pPr>
        <w:autoSpaceDE w:val="0"/>
        <w:autoSpaceDN w:val="0"/>
        <w:adjustRightInd w:val="0"/>
        <w:ind w:firstLine="567"/>
        <w:jc w:val="both"/>
      </w:pPr>
      <w:r>
        <w:rPr>
          <w:lang w:bidi="en-US"/>
        </w:rPr>
        <w:t>4.3.15 The works supervisor (foreman) inspects the scaffolding before the start of the work of each shift, the official appointed by the person responsible for the safe organization of work at height, inspects the scaffolding at least once in 10 shifts.</w:t>
      </w:r>
    </w:p>
    <w:p w14:paraId="2997C7D9" w14:textId="77777777" w:rsidR="00257F5F" w:rsidRPr="006E73B3" w:rsidRDefault="00257F5F" w:rsidP="00030A32">
      <w:pPr>
        <w:autoSpaceDE w:val="0"/>
        <w:autoSpaceDN w:val="0"/>
        <w:adjustRightInd w:val="0"/>
        <w:ind w:firstLine="567"/>
        <w:jc w:val="both"/>
      </w:pPr>
      <w:r w:rsidRPr="006E73B3">
        <w:rPr>
          <w:lang w:bidi="en-US"/>
        </w:rPr>
        <w:t>Inspection results shall be recorded in the approval and inspection of scaffolds and gantry log-book.</w:t>
      </w:r>
    </w:p>
    <w:p w14:paraId="3EDA8F12" w14:textId="3CF9FA57" w:rsidR="00257F5F" w:rsidRPr="006E73B3" w:rsidRDefault="00424132" w:rsidP="00030A32">
      <w:pPr>
        <w:autoSpaceDE w:val="0"/>
        <w:autoSpaceDN w:val="0"/>
        <w:adjustRightInd w:val="0"/>
        <w:ind w:firstLine="567"/>
        <w:jc w:val="both"/>
      </w:pPr>
      <w:bookmarkStart w:id="119" w:name="sub_1072"/>
      <w:r w:rsidRPr="006E73B3">
        <w:rPr>
          <w:lang w:bidi="en-US"/>
        </w:rPr>
        <w:t>4.3.16</w:t>
      </w:r>
      <w:r w:rsidR="004D1A25" w:rsidRPr="000D750B">
        <w:rPr>
          <w:lang w:bidi="en-US"/>
        </w:rPr>
        <w:t xml:space="preserve"> </w:t>
      </w:r>
      <w:proofErr w:type="gramStart"/>
      <w:r w:rsidRPr="006E73B3">
        <w:rPr>
          <w:lang w:bidi="en-US"/>
        </w:rPr>
        <w:t>When</w:t>
      </w:r>
      <w:proofErr w:type="gramEnd"/>
      <w:r w:rsidRPr="006E73B3">
        <w:rPr>
          <w:lang w:bidi="en-US"/>
        </w:rPr>
        <w:t xml:space="preserve"> inspecting the scaffolds one shall establish the following:</w:t>
      </w:r>
    </w:p>
    <w:p w14:paraId="61AF8B11" w14:textId="29733E27" w:rsidR="00257F5F" w:rsidRPr="006E73B3" w:rsidRDefault="00E22F91" w:rsidP="00030A32">
      <w:pPr>
        <w:autoSpaceDE w:val="0"/>
        <w:autoSpaceDN w:val="0"/>
        <w:adjustRightInd w:val="0"/>
        <w:ind w:firstLine="567"/>
        <w:jc w:val="both"/>
      </w:pPr>
      <w:bookmarkStart w:id="120" w:name="sub_1721"/>
      <w:bookmarkEnd w:id="119"/>
      <w:r>
        <w:rPr>
          <w:lang w:bidi="en-US"/>
        </w:rPr>
        <w:t>a)</w:t>
      </w:r>
      <w:r w:rsidR="00257F5F" w:rsidRPr="006E73B3">
        <w:rPr>
          <w:lang w:bidi="en-US"/>
        </w:rPr>
        <w:t xml:space="preserve"> any defects or damages of the scaffolds structural elements effecting their strength and stability;</w:t>
      </w:r>
    </w:p>
    <w:p w14:paraId="2676E9BD" w14:textId="255809CB" w:rsidR="00257F5F" w:rsidRPr="006E73B3" w:rsidRDefault="00E22F91" w:rsidP="00030A32">
      <w:pPr>
        <w:autoSpaceDE w:val="0"/>
        <w:autoSpaceDN w:val="0"/>
        <w:adjustRightInd w:val="0"/>
        <w:ind w:firstLine="567"/>
        <w:jc w:val="both"/>
      </w:pPr>
      <w:bookmarkStart w:id="121" w:name="sub_1722"/>
      <w:bookmarkEnd w:id="120"/>
      <w:r>
        <w:rPr>
          <w:lang w:bidi="en-US"/>
        </w:rPr>
        <w:t>b)</w:t>
      </w:r>
      <w:r w:rsidR="00257F5F" w:rsidRPr="006E73B3">
        <w:rPr>
          <w:lang w:bidi="en-US"/>
        </w:rPr>
        <w:t xml:space="preserve"> strength and stability of scaffolds;</w:t>
      </w:r>
    </w:p>
    <w:p w14:paraId="3AF1B3FA" w14:textId="3CB3033F" w:rsidR="00257F5F" w:rsidRPr="006E73B3" w:rsidRDefault="00257F5F" w:rsidP="00030A32">
      <w:pPr>
        <w:autoSpaceDE w:val="0"/>
        <w:autoSpaceDN w:val="0"/>
        <w:adjustRightInd w:val="0"/>
        <w:ind w:firstLine="567"/>
        <w:jc w:val="both"/>
      </w:pPr>
      <w:bookmarkStart w:id="122" w:name="sub_1723"/>
      <w:bookmarkEnd w:id="121"/>
      <w:r w:rsidRPr="006E73B3">
        <w:rPr>
          <w:lang w:bidi="en-US"/>
        </w:rPr>
        <w:t>c</w:t>
      </w:r>
      <w:r w:rsidR="004D1A25" w:rsidRPr="000D750B">
        <w:rPr>
          <w:lang w:bidi="en-US"/>
        </w:rPr>
        <w:t>)</w:t>
      </w:r>
      <w:r w:rsidRPr="006E73B3">
        <w:rPr>
          <w:lang w:bidi="en-US"/>
        </w:rPr>
        <w:t xml:space="preserve"> availability of required fencing;</w:t>
      </w:r>
    </w:p>
    <w:p w14:paraId="65926020" w14:textId="26278F94" w:rsidR="00257F5F" w:rsidRPr="006E73B3" w:rsidRDefault="00257F5F" w:rsidP="00030A32">
      <w:pPr>
        <w:autoSpaceDE w:val="0"/>
        <w:autoSpaceDN w:val="0"/>
        <w:adjustRightInd w:val="0"/>
        <w:ind w:firstLine="567"/>
        <w:jc w:val="both"/>
      </w:pPr>
      <w:bookmarkStart w:id="123" w:name="sub_1724"/>
      <w:bookmarkEnd w:id="122"/>
      <w:r w:rsidRPr="006E73B3">
        <w:rPr>
          <w:lang w:bidi="en-US"/>
        </w:rPr>
        <w:t>d</w:t>
      </w:r>
      <w:r w:rsidR="004D1A25" w:rsidRPr="000D750B">
        <w:rPr>
          <w:lang w:bidi="en-US"/>
        </w:rPr>
        <w:t>)</w:t>
      </w:r>
      <w:r w:rsidRPr="006E73B3">
        <w:rPr>
          <w:lang w:bidi="en-US"/>
        </w:rPr>
        <w:t xml:space="preserve"> suitability of scaffolds for further operation.</w:t>
      </w:r>
    </w:p>
    <w:p w14:paraId="3B7E9174" w14:textId="77777777" w:rsidR="00257F5F" w:rsidRPr="006E73B3" w:rsidRDefault="00272B2E" w:rsidP="00030A32">
      <w:pPr>
        <w:autoSpaceDE w:val="0"/>
        <w:autoSpaceDN w:val="0"/>
        <w:adjustRightInd w:val="0"/>
        <w:ind w:firstLine="567"/>
        <w:jc w:val="both"/>
      </w:pPr>
      <w:bookmarkStart w:id="124" w:name="sub_1073"/>
      <w:bookmarkEnd w:id="123"/>
      <w:r>
        <w:rPr>
          <w:lang w:bidi="en-US"/>
        </w:rPr>
        <w:t>4.3.17 Scaffolds not used for works within a month or more shall be re-accepted before resumption of works.</w:t>
      </w:r>
    </w:p>
    <w:p w14:paraId="019EE337" w14:textId="77777777" w:rsidR="00257F5F" w:rsidRPr="006E73B3" w:rsidRDefault="00272B2E" w:rsidP="00030A32">
      <w:pPr>
        <w:autoSpaceDE w:val="0"/>
        <w:autoSpaceDN w:val="0"/>
        <w:adjustRightInd w:val="0"/>
        <w:ind w:firstLine="567"/>
        <w:jc w:val="both"/>
      </w:pPr>
      <w:bookmarkStart w:id="125" w:name="sub_1074"/>
      <w:bookmarkEnd w:id="124"/>
      <w:r>
        <w:rPr>
          <w:lang w:bidi="en-US"/>
        </w:rPr>
        <w:t>4.3.18 During the work and every day after completion of work, the decks and ladders of scaffolds and gantry shall be cleared of garbage, and in winter time</w:t>
      </w:r>
      <w:r w:rsidR="00CF449E">
        <w:rPr>
          <w:lang w:bidi="en-US"/>
        </w:rPr>
        <w:t xml:space="preserve"> – </w:t>
      </w:r>
      <w:r>
        <w:rPr>
          <w:lang w:bidi="en-US"/>
        </w:rPr>
        <w:t>of snow and glaze ice and, if needed shall be sprayed with sand.</w:t>
      </w:r>
    </w:p>
    <w:p w14:paraId="477F60D0" w14:textId="77777777" w:rsidR="00257F5F" w:rsidRPr="006E73B3" w:rsidRDefault="00272B2E" w:rsidP="00030A32">
      <w:pPr>
        <w:autoSpaceDE w:val="0"/>
        <w:autoSpaceDN w:val="0"/>
        <w:adjustRightInd w:val="0"/>
        <w:ind w:firstLine="567"/>
        <w:jc w:val="both"/>
      </w:pPr>
      <w:bookmarkStart w:id="126" w:name="sub_1075"/>
      <w:bookmarkEnd w:id="125"/>
      <w:r>
        <w:rPr>
          <w:lang w:bidi="en-US"/>
        </w:rPr>
        <w:t>4.3.19 Working from an improvised platforms (boxes, barrels) is prohibited.</w:t>
      </w:r>
    </w:p>
    <w:p w14:paraId="7CB1EF5D" w14:textId="77777777" w:rsidR="00257F5F" w:rsidRPr="006E73B3" w:rsidRDefault="00272B2E" w:rsidP="00030A32">
      <w:pPr>
        <w:autoSpaceDE w:val="0"/>
        <w:autoSpaceDN w:val="0"/>
        <w:adjustRightInd w:val="0"/>
        <w:ind w:firstLine="567"/>
        <w:jc w:val="both"/>
      </w:pPr>
      <w:bookmarkStart w:id="127" w:name="sub_1076"/>
      <w:bookmarkEnd w:id="126"/>
      <w:r>
        <w:rPr>
          <w:lang w:bidi="en-US"/>
        </w:rPr>
        <w:t>4.3.20 The assembly and disassembly of scaffolds shall be carried out in accordance with the sequence provided by the MS. The workers involved in the assembly and disassembly of scaffolds shall be instructed on safe operation methods and ways of working, as well as the methods and sequence of work and safety measures.</w:t>
      </w:r>
    </w:p>
    <w:bookmarkEnd w:id="127"/>
    <w:p w14:paraId="5138CC5A" w14:textId="77777777" w:rsidR="00257F5F" w:rsidRPr="006E73B3" w:rsidRDefault="00272B2E" w:rsidP="00030A32">
      <w:pPr>
        <w:autoSpaceDE w:val="0"/>
        <w:autoSpaceDN w:val="0"/>
        <w:adjustRightInd w:val="0"/>
        <w:ind w:firstLine="567"/>
        <w:jc w:val="both"/>
      </w:pPr>
      <w:r>
        <w:rPr>
          <w:lang w:bidi="en-US"/>
        </w:rPr>
        <w:t>4.3.21 During the disassembly of the scaffolding adjacent to the building, all the doorways of the ground floor and the exits to the balconies of all floors within the disassembly area shall be closed.</w:t>
      </w:r>
    </w:p>
    <w:p w14:paraId="0B04856B" w14:textId="77777777" w:rsidR="00257F5F" w:rsidRPr="006E73B3" w:rsidRDefault="00272B2E" w:rsidP="00030A32">
      <w:pPr>
        <w:autoSpaceDE w:val="0"/>
        <w:autoSpaceDN w:val="0"/>
        <w:adjustRightInd w:val="0"/>
        <w:ind w:firstLine="567"/>
        <w:jc w:val="both"/>
      </w:pPr>
      <w:r>
        <w:rPr>
          <w:lang w:bidi="en-US"/>
        </w:rPr>
        <w:lastRenderedPageBreak/>
        <w:t>4.3.22 Partial disassembly of scaffolding and their abandonment for the production of works from them shall not be permitted.</w:t>
      </w:r>
    </w:p>
    <w:p w14:paraId="477F22DA" w14:textId="77777777" w:rsidR="00257F5F" w:rsidRPr="006E73B3" w:rsidRDefault="00272B2E" w:rsidP="00030A32">
      <w:pPr>
        <w:autoSpaceDE w:val="0"/>
        <w:autoSpaceDN w:val="0"/>
        <w:adjustRightInd w:val="0"/>
        <w:ind w:firstLine="567"/>
        <w:jc w:val="both"/>
      </w:pPr>
      <w:r>
        <w:rPr>
          <w:lang w:bidi="en-US"/>
        </w:rPr>
        <w:t>4.3.23 Access of unauthorized persons to the area where scaffolds and gantry are installed or disassembled shall be prohibited.</w:t>
      </w:r>
    </w:p>
    <w:p w14:paraId="7368DBE2" w14:textId="77777777" w:rsidR="00257F5F" w:rsidRPr="006E73B3" w:rsidRDefault="00272B2E" w:rsidP="00030A32">
      <w:pPr>
        <w:autoSpaceDE w:val="0"/>
        <w:autoSpaceDN w:val="0"/>
        <w:adjustRightInd w:val="0"/>
        <w:ind w:firstLine="567"/>
        <w:jc w:val="both"/>
      </w:pPr>
      <w:bookmarkStart w:id="128" w:name="sub_1077"/>
      <w:r>
        <w:rPr>
          <w:lang w:bidi="en-US"/>
        </w:rPr>
        <w:t>4.3.24 Scaffolds located at the entrance to the building shall be equipped with protective shields with a solid side panels to protect against accidentally falling objects.</w:t>
      </w:r>
    </w:p>
    <w:bookmarkEnd w:id="128"/>
    <w:p w14:paraId="18C87360" w14:textId="77777777" w:rsidR="00257F5F" w:rsidRPr="006E73B3" w:rsidRDefault="00257F5F" w:rsidP="00030A32">
      <w:pPr>
        <w:autoSpaceDE w:val="0"/>
        <w:autoSpaceDN w:val="0"/>
        <w:adjustRightInd w:val="0"/>
        <w:ind w:firstLine="567"/>
        <w:jc w:val="both"/>
      </w:pPr>
      <w:r w:rsidRPr="006E73B3">
        <w:rPr>
          <w:lang w:bidi="en-US"/>
        </w:rPr>
        <w:t>Protective shields shall protrude beyond the scaffolding for at least 1.5 m and have a slope of 20° towards the scaffolding.</w:t>
      </w:r>
    </w:p>
    <w:p w14:paraId="5CFEF088" w14:textId="77777777" w:rsidR="00257F5F" w:rsidRPr="006E73B3" w:rsidRDefault="00257F5F" w:rsidP="00030A32">
      <w:pPr>
        <w:autoSpaceDE w:val="0"/>
        <w:autoSpaceDN w:val="0"/>
        <w:adjustRightInd w:val="0"/>
        <w:ind w:firstLine="567"/>
        <w:jc w:val="both"/>
      </w:pPr>
      <w:r w:rsidRPr="006E73B3">
        <w:rPr>
          <w:lang w:bidi="en-US"/>
        </w:rPr>
        <w:t>Headway shall be at least 1.8 m.</w:t>
      </w:r>
    </w:p>
    <w:p w14:paraId="3B5E7643" w14:textId="77777777" w:rsidR="00257F5F" w:rsidRPr="006E73B3" w:rsidRDefault="00272B2E" w:rsidP="00030A32">
      <w:pPr>
        <w:autoSpaceDE w:val="0"/>
        <w:autoSpaceDN w:val="0"/>
        <w:adjustRightInd w:val="0"/>
        <w:ind w:firstLine="567"/>
        <w:jc w:val="both"/>
      </w:pPr>
      <w:bookmarkStart w:id="129" w:name="sub_1078"/>
      <w:r>
        <w:rPr>
          <w:lang w:bidi="en-US"/>
        </w:rPr>
        <w:t xml:space="preserve">4.3.25 </w:t>
      </w:r>
      <w:proofErr w:type="gramStart"/>
      <w:r>
        <w:rPr>
          <w:lang w:bidi="en-US"/>
        </w:rPr>
        <w:t>When</w:t>
      </w:r>
      <w:proofErr w:type="gramEnd"/>
      <w:r>
        <w:rPr>
          <w:lang w:bidi="en-US"/>
        </w:rPr>
        <w:t xml:space="preserve"> organizing a mass passage in close proximity to the scaffolding tools, such passage shall be equipped with a continuous protective canopy, and the facade of the scaffolding shall be covered with a protective net with a cell no larger than 5x5 mm.</w:t>
      </w:r>
    </w:p>
    <w:p w14:paraId="31EBAE8D" w14:textId="77777777" w:rsidR="00257F5F" w:rsidRPr="006E73B3" w:rsidRDefault="00272B2E" w:rsidP="00030A32">
      <w:pPr>
        <w:autoSpaceDE w:val="0"/>
        <w:autoSpaceDN w:val="0"/>
        <w:adjustRightInd w:val="0"/>
        <w:ind w:firstLine="567"/>
        <w:jc w:val="both"/>
      </w:pPr>
      <w:bookmarkStart w:id="130" w:name="sub_1079"/>
      <w:bookmarkEnd w:id="129"/>
      <w:r>
        <w:rPr>
          <w:lang w:bidi="en-US"/>
        </w:rPr>
        <w:t>4.3.26 When using movable scaffolding tools, the following requirements shall be met:</w:t>
      </w:r>
    </w:p>
    <w:p w14:paraId="39941244" w14:textId="154F86E6" w:rsidR="00257F5F" w:rsidRPr="006E73B3" w:rsidRDefault="00E22F91" w:rsidP="00030A32">
      <w:pPr>
        <w:autoSpaceDE w:val="0"/>
        <w:autoSpaceDN w:val="0"/>
        <w:adjustRightInd w:val="0"/>
        <w:ind w:firstLine="567"/>
        <w:jc w:val="both"/>
      </w:pPr>
      <w:bookmarkStart w:id="131" w:name="sub_1791"/>
      <w:bookmarkEnd w:id="130"/>
      <w:r>
        <w:rPr>
          <w:lang w:bidi="en-US"/>
        </w:rPr>
        <w:t>a)</w:t>
      </w:r>
      <w:r w:rsidR="00257F5F" w:rsidRPr="006E73B3">
        <w:rPr>
          <w:lang w:bidi="en-US"/>
        </w:rPr>
        <w:t xml:space="preserve"> the slope of the surface over which the scaffolding tools are relocated in the transverse and longitudinal directions shall not exceed the values specified in the certificate or the manufacturer's instructions for this type of scaffolding tool;</w:t>
      </w:r>
    </w:p>
    <w:p w14:paraId="008D99A4" w14:textId="648644B3" w:rsidR="00257F5F" w:rsidRPr="006E73B3" w:rsidRDefault="00E22F91" w:rsidP="00030A32">
      <w:pPr>
        <w:autoSpaceDE w:val="0"/>
        <w:autoSpaceDN w:val="0"/>
        <w:adjustRightInd w:val="0"/>
        <w:ind w:firstLine="567"/>
        <w:jc w:val="both"/>
      </w:pPr>
      <w:bookmarkStart w:id="132" w:name="sub_1792"/>
      <w:bookmarkEnd w:id="131"/>
      <w:r>
        <w:rPr>
          <w:lang w:bidi="en-US"/>
        </w:rPr>
        <w:t>b)</w:t>
      </w:r>
      <w:r w:rsidR="00257F5F" w:rsidRPr="006E73B3">
        <w:rPr>
          <w:lang w:bidi="en-US"/>
        </w:rPr>
        <w:t xml:space="preserve"> relocation of scaffolding tools at a wind speed of more than 10 m/s is not allowed;</w:t>
      </w:r>
    </w:p>
    <w:p w14:paraId="534BE15F" w14:textId="77777777" w:rsidR="00257F5F" w:rsidRPr="006E73B3" w:rsidRDefault="00257F5F" w:rsidP="00030A32">
      <w:pPr>
        <w:autoSpaceDE w:val="0"/>
        <w:autoSpaceDN w:val="0"/>
        <w:adjustRightInd w:val="0"/>
        <w:ind w:firstLine="567"/>
        <w:jc w:val="both"/>
      </w:pPr>
      <w:bookmarkStart w:id="133" w:name="sub_1793"/>
      <w:bookmarkEnd w:id="132"/>
      <w:r w:rsidRPr="006E73B3">
        <w:rPr>
          <w:lang w:bidi="en-US"/>
        </w:rPr>
        <w:t xml:space="preserve">c) </w:t>
      </w:r>
      <w:proofErr w:type="gramStart"/>
      <w:r w:rsidRPr="006E73B3">
        <w:rPr>
          <w:lang w:bidi="en-US"/>
        </w:rPr>
        <w:t>before</w:t>
      </w:r>
      <w:proofErr w:type="gramEnd"/>
      <w:r w:rsidRPr="006E73B3">
        <w:rPr>
          <w:lang w:bidi="en-US"/>
        </w:rPr>
        <w:t xml:space="preserve"> relocation of scaffolding tools they shall be cleared of materials and containers, no people shall be allowed admittance;</w:t>
      </w:r>
    </w:p>
    <w:p w14:paraId="2111ED94" w14:textId="00C6E94F" w:rsidR="00257F5F" w:rsidRPr="006E73B3" w:rsidRDefault="00257F5F" w:rsidP="00030A32">
      <w:pPr>
        <w:autoSpaceDE w:val="0"/>
        <w:autoSpaceDN w:val="0"/>
        <w:adjustRightInd w:val="0"/>
        <w:ind w:firstLine="567"/>
        <w:jc w:val="both"/>
      </w:pPr>
      <w:bookmarkStart w:id="134" w:name="sub_1794"/>
      <w:bookmarkEnd w:id="133"/>
      <w:r w:rsidRPr="006E73B3">
        <w:rPr>
          <w:lang w:bidi="en-US"/>
        </w:rPr>
        <w:t>d</w:t>
      </w:r>
      <w:r w:rsidR="004D1A25" w:rsidRPr="000D750B">
        <w:rPr>
          <w:lang w:bidi="en-US"/>
        </w:rPr>
        <w:t>)</w:t>
      </w:r>
      <w:r w:rsidRPr="006E73B3">
        <w:rPr>
          <w:lang w:bidi="en-US"/>
        </w:rPr>
        <w:t xml:space="preserve"> the doors in the scaffolding tools fence shall open inward and have a double-action fixing device to prevent them from spontaneous opening.</w:t>
      </w:r>
    </w:p>
    <w:p w14:paraId="47D41391" w14:textId="77777777" w:rsidR="00257F5F" w:rsidRPr="006E73B3" w:rsidRDefault="00272B2E" w:rsidP="00030A32">
      <w:pPr>
        <w:autoSpaceDE w:val="0"/>
        <w:autoSpaceDN w:val="0"/>
        <w:adjustRightInd w:val="0"/>
        <w:ind w:firstLine="567"/>
        <w:jc w:val="both"/>
      </w:pPr>
      <w:bookmarkStart w:id="135" w:name="sub_1080"/>
      <w:bookmarkEnd w:id="134"/>
      <w:r>
        <w:rPr>
          <w:lang w:bidi="en-US"/>
        </w:rPr>
        <w:t>4.3.27 Suspended scaffolds, gantry and lift cradles may be approved for operation after appropriate tests upon their installation (assembly, construction).</w:t>
      </w:r>
    </w:p>
    <w:bookmarkEnd w:id="135"/>
    <w:p w14:paraId="2DFF827C" w14:textId="77777777" w:rsidR="00257F5F" w:rsidRPr="006E73B3" w:rsidRDefault="00257F5F" w:rsidP="00030A32">
      <w:pPr>
        <w:autoSpaceDE w:val="0"/>
        <w:autoSpaceDN w:val="0"/>
        <w:adjustRightInd w:val="0"/>
        <w:ind w:firstLine="567"/>
        <w:jc w:val="both"/>
      </w:pPr>
      <w:r w:rsidRPr="006E73B3">
        <w:rPr>
          <w:lang w:bidi="en-US"/>
        </w:rPr>
        <w:t>In case of repeated use of suspended scaffolding or gantry, they can be admitted for operation without testing, provided that the structure on which the scaffold is suspended is checked for a load that is at least twice as high as the estimated one, and the fastening of scaffolding is carried out by typical assemblies (devices) that can withstand the necessary tests.</w:t>
      </w:r>
    </w:p>
    <w:p w14:paraId="3E3D9C99" w14:textId="77777777" w:rsidR="00257F5F" w:rsidRPr="006E73B3" w:rsidRDefault="00257F5F" w:rsidP="00030A32">
      <w:pPr>
        <w:autoSpaceDE w:val="0"/>
        <w:autoSpaceDN w:val="0"/>
        <w:adjustRightInd w:val="0"/>
        <w:ind w:firstLine="567"/>
        <w:jc w:val="both"/>
      </w:pPr>
      <w:r w:rsidRPr="006E73B3">
        <w:rPr>
          <w:lang w:bidi="en-US"/>
        </w:rPr>
        <w:t>Test results shall be recorded in the approval and inspection of scaffolds and gantry log-book.</w:t>
      </w:r>
    </w:p>
    <w:p w14:paraId="5CAD7358" w14:textId="77777777" w:rsidR="00257F5F" w:rsidRPr="006E73B3" w:rsidRDefault="00272B2E" w:rsidP="00030A32">
      <w:pPr>
        <w:autoSpaceDE w:val="0"/>
        <w:autoSpaceDN w:val="0"/>
        <w:adjustRightInd w:val="0"/>
        <w:ind w:firstLine="567"/>
        <w:jc w:val="both"/>
      </w:pPr>
      <w:bookmarkStart w:id="136" w:name="sub_1081"/>
      <w:r>
        <w:rPr>
          <w:lang w:bidi="en-US"/>
        </w:rPr>
        <w:t>4.3.28 Suspended scaffolds shall be attached to the bearing parts of the building (construction) or structures to avoid swaying.</w:t>
      </w:r>
    </w:p>
    <w:p w14:paraId="052EE80A" w14:textId="77777777" w:rsidR="00257F5F" w:rsidRPr="006E73B3" w:rsidRDefault="00272B2E" w:rsidP="00030A32">
      <w:pPr>
        <w:autoSpaceDE w:val="0"/>
        <w:autoSpaceDN w:val="0"/>
        <w:adjustRightInd w:val="0"/>
        <w:ind w:firstLine="567"/>
        <w:jc w:val="both"/>
      </w:pPr>
      <w:bookmarkStart w:id="137" w:name="sub_1082"/>
      <w:bookmarkEnd w:id="136"/>
      <w:r>
        <w:rPr>
          <w:lang w:bidi="en-US"/>
        </w:rPr>
        <w:t>4.3.29 Lift cradles and mobile scaffolds not used for work during the shift shall be lowered to the ground.</w:t>
      </w:r>
    </w:p>
    <w:p w14:paraId="73887EC7" w14:textId="77777777" w:rsidR="00257F5F" w:rsidRPr="006E73B3" w:rsidRDefault="00272B2E" w:rsidP="00030A32">
      <w:pPr>
        <w:autoSpaceDE w:val="0"/>
        <w:autoSpaceDN w:val="0"/>
        <w:adjustRightInd w:val="0"/>
        <w:ind w:firstLine="567"/>
        <w:jc w:val="both"/>
      </w:pPr>
      <w:bookmarkStart w:id="138" w:name="sub_1083"/>
      <w:bookmarkEnd w:id="137"/>
      <w:r>
        <w:rPr>
          <w:lang w:bidi="en-US"/>
        </w:rPr>
        <w:t>4.3.30 Every day before work, the condition of the cradles, mobile scaffolding and ropes shall be inspected and checked, and a test conducted to simulate breaking of the working rope.</w:t>
      </w:r>
    </w:p>
    <w:p w14:paraId="56748C81" w14:textId="77777777" w:rsidR="00257F5F" w:rsidRPr="006E73B3" w:rsidRDefault="00272B2E" w:rsidP="00030A32">
      <w:pPr>
        <w:autoSpaceDE w:val="0"/>
        <w:autoSpaceDN w:val="0"/>
        <w:adjustRightInd w:val="0"/>
        <w:ind w:firstLine="567"/>
        <w:jc w:val="both"/>
      </w:pPr>
      <w:bookmarkStart w:id="139" w:name="sub_1084"/>
      <w:bookmarkEnd w:id="138"/>
      <w:r>
        <w:rPr>
          <w:lang w:bidi="en-US"/>
        </w:rPr>
        <w:t>4.3.31 Safety of workers during work at height in suspended lift cradles in addition to the general requirements for work on scaffolds shall be provided by the use of a safety system.</w:t>
      </w:r>
    </w:p>
    <w:bookmarkEnd w:id="139"/>
    <w:p w14:paraId="503F2693" w14:textId="77777777" w:rsidR="00257F5F" w:rsidRPr="006E73B3" w:rsidRDefault="00272B2E" w:rsidP="00030A32">
      <w:pPr>
        <w:autoSpaceDE w:val="0"/>
        <w:autoSpaceDN w:val="0"/>
        <w:adjustRightInd w:val="0"/>
        <w:ind w:firstLine="567"/>
        <w:jc w:val="both"/>
      </w:pPr>
      <w:r>
        <w:rPr>
          <w:lang w:bidi="en-US"/>
        </w:rPr>
        <w:t>4.3.32 No workers shall be admitted to be present on the scaffolding during their relocation.</w:t>
      </w:r>
    </w:p>
    <w:p w14:paraId="21B7BCF5" w14:textId="77777777" w:rsidR="005E3561" w:rsidRDefault="005E3561" w:rsidP="00030A32">
      <w:pPr>
        <w:pStyle w:val="af1"/>
        <w:spacing w:after="0"/>
        <w:ind w:left="0" w:firstLine="567"/>
        <w:jc w:val="both"/>
        <w:rPr>
          <w:b/>
        </w:rPr>
      </w:pPr>
    </w:p>
    <w:p w14:paraId="20D8B788" w14:textId="77777777" w:rsidR="00232BEE" w:rsidRDefault="00272B2E" w:rsidP="00030A32">
      <w:pPr>
        <w:pStyle w:val="af1"/>
        <w:spacing w:after="0"/>
        <w:ind w:left="0" w:firstLine="567"/>
        <w:jc w:val="both"/>
        <w:rPr>
          <w:b/>
        </w:rPr>
      </w:pPr>
      <w:r>
        <w:rPr>
          <w:b/>
          <w:lang w:bidi="en-US"/>
        </w:rPr>
        <w:t>4.4 Requirements for using the safety systems for work at height</w:t>
      </w:r>
    </w:p>
    <w:p w14:paraId="35059C8C" w14:textId="77777777" w:rsidR="0078709A" w:rsidRPr="006E65BF" w:rsidRDefault="0078709A" w:rsidP="00030A32">
      <w:pPr>
        <w:ind w:firstLine="567"/>
        <w:jc w:val="both"/>
      </w:pPr>
      <w:r>
        <w:rPr>
          <w:lang w:bidi="en-US"/>
        </w:rPr>
        <w:t>4.3.1 Safety systems for work at height are divided into the following types: restraint systems, positioning systems, safety systems, rescue and evacuation systems (</w:t>
      </w:r>
      <w:r w:rsidR="00CF449E">
        <w:rPr>
          <w:lang w:bidi="en-US"/>
        </w:rPr>
        <w:t>Annex</w:t>
      </w:r>
      <w:r>
        <w:rPr>
          <w:lang w:bidi="en-US"/>
        </w:rPr>
        <w:t xml:space="preserve"> 4).</w:t>
      </w:r>
    </w:p>
    <w:p w14:paraId="33536CEB" w14:textId="77777777" w:rsidR="0078709A" w:rsidRDefault="00272B2E" w:rsidP="00030A32">
      <w:pPr>
        <w:autoSpaceDE w:val="0"/>
        <w:autoSpaceDN w:val="0"/>
        <w:adjustRightInd w:val="0"/>
        <w:ind w:firstLine="567"/>
        <w:jc w:val="both"/>
      </w:pPr>
      <w:bookmarkStart w:id="140" w:name="sub_1087"/>
      <w:r>
        <w:rPr>
          <w:lang w:bidi="en-US"/>
        </w:rPr>
        <w:t>4.4.2 Safety systems for work at height shall:</w:t>
      </w:r>
    </w:p>
    <w:p w14:paraId="228646D8" w14:textId="6880679A" w:rsidR="0099796F" w:rsidRPr="006E65BF" w:rsidRDefault="00E22F91" w:rsidP="00030A32">
      <w:pPr>
        <w:autoSpaceDE w:val="0"/>
        <w:autoSpaceDN w:val="0"/>
        <w:adjustRightInd w:val="0"/>
        <w:ind w:firstLine="567"/>
        <w:jc w:val="both"/>
      </w:pPr>
      <w:r>
        <w:rPr>
          <w:lang w:bidi="en-US"/>
        </w:rPr>
        <w:t>a)</w:t>
      </w:r>
      <w:r w:rsidR="0099796F">
        <w:rPr>
          <w:lang w:bidi="en-US"/>
        </w:rPr>
        <w:t xml:space="preserve"> be equipped with shoulder and hip straps;</w:t>
      </w:r>
    </w:p>
    <w:p w14:paraId="14588D49" w14:textId="1CDB5132" w:rsidR="0078709A" w:rsidRPr="006E65BF" w:rsidRDefault="00E22F91" w:rsidP="00030A32">
      <w:pPr>
        <w:autoSpaceDE w:val="0"/>
        <w:autoSpaceDN w:val="0"/>
        <w:adjustRightInd w:val="0"/>
        <w:ind w:firstLine="567"/>
        <w:jc w:val="both"/>
      </w:pPr>
      <w:bookmarkStart w:id="141" w:name="sub_1871"/>
      <w:bookmarkEnd w:id="140"/>
      <w:r>
        <w:rPr>
          <w:lang w:bidi="en-US"/>
        </w:rPr>
        <w:t>b)</w:t>
      </w:r>
      <w:r w:rsidR="0078689E">
        <w:rPr>
          <w:lang w:bidi="en-US"/>
        </w:rPr>
        <w:t xml:space="preserve"> correspond to the existing conditions at workplaces, type and nature of performed works;</w:t>
      </w:r>
    </w:p>
    <w:p w14:paraId="2430E191" w14:textId="29AD090F" w:rsidR="0078709A" w:rsidRPr="006E65BF" w:rsidRDefault="0078689E" w:rsidP="00030A32">
      <w:pPr>
        <w:autoSpaceDE w:val="0"/>
        <w:autoSpaceDN w:val="0"/>
        <w:adjustRightInd w:val="0"/>
        <w:ind w:firstLine="567"/>
        <w:jc w:val="both"/>
      </w:pPr>
      <w:bookmarkStart w:id="142" w:name="sub_1872"/>
      <w:bookmarkEnd w:id="141"/>
      <w:r>
        <w:rPr>
          <w:lang w:bidi="en-US"/>
        </w:rPr>
        <w:t>c</w:t>
      </w:r>
      <w:r w:rsidR="004D1A25" w:rsidRPr="000D750B">
        <w:rPr>
          <w:lang w:bidi="en-US"/>
        </w:rPr>
        <w:t>)</w:t>
      </w:r>
      <w:r>
        <w:rPr>
          <w:lang w:bidi="en-US"/>
        </w:rPr>
        <w:t xml:space="preserve"> </w:t>
      </w:r>
      <w:proofErr w:type="gramStart"/>
      <w:r>
        <w:rPr>
          <w:lang w:bidi="en-US"/>
        </w:rPr>
        <w:t>take</w:t>
      </w:r>
      <w:proofErr w:type="gramEnd"/>
      <w:r>
        <w:rPr>
          <w:lang w:bidi="en-US"/>
        </w:rPr>
        <w:t xml:space="preserve"> into account the ergonomic requirements and worker’s condition;</w:t>
      </w:r>
    </w:p>
    <w:p w14:paraId="024A4C6C" w14:textId="0D3ADC06" w:rsidR="0078709A" w:rsidRPr="006E65BF" w:rsidRDefault="0078689E" w:rsidP="00030A32">
      <w:pPr>
        <w:autoSpaceDE w:val="0"/>
        <w:autoSpaceDN w:val="0"/>
        <w:adjustRightInd w:val="0"/>
        <w:ind w:firstLine="567"/>
        <w:jc w:val="both"/>
      </w:pPr>
      <w:bookmarkStart w:id="143" w:name="sub_1873"/>
      <w:bookmarkEnd w:id="142"/>
      <w:r>
        <w:rPr>
          <w:lang w:bidi="en-US"/>
        </w:rPr>
        <w:t>d</w:t>
      </w:r>
      <w:r w:rsidR="004D1A25" w:rsidRPr="000D750B">
        <w:rPr>
          <w:lang w:bidi="en-US"/>
        </w:rPr>
        <w:t>)</w:t>
      </w:r>
      <w:r>
        <w:rPr>
          <w:lang w:bidi="en-US"/>
        </w:rPr>
        <w:t xml:space="preserve"> fit the gender, height and size of the worker upon adjustment.</w:t>
      </w:r>
    </w:p>
    <w:p w14:paraId="77628F6B" w14:textId="77777777" w:rsidR="0078709A" w:rsidRPr="006E65BF" w:rsidRDefault="00272B2E" w:rsidP="00030A32">
      <w:pPr>
        <w:autoSpaceDE w:val="0"/>
        <w:autoSpaceDN w:val="0"/>
        <w:adjustRightInd w:val="0"/>
        <w:ind w:firstLine="567"/>
        <w:jc w:val="both"/>
      </w:pPr>
      <w:bookmarkStart w:id="144" w:name="sub_1088"/>
      <w:bookmarkEnd w:id="143"/>
      <w:r>
        <w:rPr>
          <w:lang w:bidi="en-US"/>
        </w:rPr>
        <w:t>4.4.3 Safety systems for work at height are designed for:</w:t>
      </w:r>
    </w:p>
    <w:p w14:paraId="1B24E0F4" w14:textId="7E9544F0" w:rsidR="0078709A" w:rsidRPr="006E65BF" w:rsidRDefault="00E22F91" w:rsidP="00030A32">
      <w:pPr>
        <w:autoSpaceDE w:val="0"/>
        <w:autoSpaceDN w:val="0"/>
        <w:adjustRightInd w:val="0"/>
        <w:ind w:firstLine="567"/>
        <w:jc w:val="both"/>
      </w:pPr>
      <w:bookmarkStart w:id="145" w:name="sub_1881"/>
      <w:bookmarkEnd w:id="144"/>
      <w:r>
        <w:rPr>
          <w:lang w:bidi="en-US"/>
        </w:rPr>
        <w:t>a)</w:t>
      </w:r>
      <w:r w:rsidR="0078709A" w:rsidRPr="006E65BF">
        <w:rPr>
          <w:lang w:bidi="en-US"/>
        </w:rPr>
        <w:t xml:space="preserve"> for holding the worker in such a way as to prevent falling (restraint or positioning system);</w:t>
      </w:r>
    </w:p>
    <w:p w14:paraId="70D6BC64" w14:textId="774CF6DF" w:rsidR="0078709A" w:rsidRPr="006E65BF" w:rsidRDefault="00E22F91" w:rsidP="00030A32">
      <w:pPr>
        <w:autoSpaceDE w:val="0"/>
        <w:autoSpaceDN w:val="0"/>
        <w:adjustRightInd w:val="0"/>
        <w:ind w:firstLine="567"/>
        <w:jc w:val="both"/>
      </w:pPr>
      <w:bookmarkStart w:id="146" w:name="sub_1882"/>
      <w:bookmarkEnd w:id="145"/>
      <w:r>
        <w:rPr>
          <w:lang w:bidi="en-US"/>
        </w:rPr>
        <w:t>b)</w:t>
      </w:r>
      <w:r w:rsidR="0078709A" w:rsidRPr="006E65BF">
        <w:rPr>
          <w:lang w:bidi="en-US"/>
        </w:rPr>
        <w:t xml:space="preserve"> for safe fall arresting (safety system) and reducing the severity of fall arresting consequences;</w:t>
      </w:r>
    </w:p>
    <w:p w14:paraId="79063AAA" w14:textId="57E11EA4" w:rsidR="0078709A" w:rsidRPr="006E65BF" w:rsidRDefault="0078709A" w:rsidP="00030A32">
      <w:pPr>
        <w:autoSpaceDE w:val="0"/>
        <w:autoSpaceDN w:val="0"/>
        <w:adjustRightInd w:val="0"/>
        <w:ind w:firstLine="567"/>
        <w:jc w:val="both"/>
      </w:pPr>
      <w:bookmarkStart w:id="147" w:name="sub_1883"/>
      <w:bookmarkEnd w:id="146"/>
      <w:r w:rsidRPr="006E65BF">
        <w:rPr>
          <w:lang w:bidi="en-US"/>
        </w:rPr>
        <w:lastRenderedPageBreak/>
        <w:t>c</w:t>
      </w:r>
      <w:r w:rsidR="004D1A25" w:rsidRPr="000D750B">
        <w:rPr>
          <w:lang w:bidi="en-US"/>
        </w:rPr>
        <w:t>)</w:t>
      </w:r>
      <w:r w:rsidRPr="006E65BF">
        <w:rPr>
          <w:lang w:bidi="en-US"/>
        </w:rPr>
        <w:t xml:space="preserve"> for rescuing and evacuation.</w:t>
      </w:r>
    </w:p>
    <w:p w14:paraId="7F059326" w14:textId="7073DA50" w:rsidR="002E46B4" w:rsidRPr="006E65BF" w:rsidRDefault="00272B2E" w:rsidP="002E46B4">
      <w:pPr>
        <w:autoSpaceDE w:val="0"/>
        <w:autoSpaceDN w:val="0"/>
        <w:adjustRightInd w:val="0"/>
        <w:ind w:firstLine="567"/>
        <w:jc w:val="both"/>
      </w:pPr>
      <w:bookmarkStart w:id="148" w:name="sub_1090"/>
      <w:bookmarkEnd w:id="147"/>
      <w:r>
        <w:rPr>
          <w:lang w:bidi="en-US"/>
        </w:rPr>
        <w:t xml:space="preserve">4.4.4 In accordance with the technical regulations of the Customs Union </w:t>
      </w:r>
      <w:r w:rsidR="002C6265">
        <w:rPr>
          <w:lang w:bidi="en-US"/>
        </w:rPr>
        <w:t>“</w:t>
      </w:r>
      <w:r>
        <w:rPr>
          <w:lang w:bidi="en-US"/>
        </w:rPr>
        <w:t>On the safety of personal protective equipment</w:t>
      </w:r>
      <w:r w:rsidR="002C6265">
        <w:rPr>
          <w:lang w:bidi="en-US"/>
        </w:rPr>
        <w:t>”</w:t>
      </w:r>
      <w:r>
        <w:rPr>
          <w:lang w:bidi="en-US"/>
        </w:rPr>
        <w:t xml:space="preserve"> approved by the Resolution of the Commission of the Customs Union of December 9, 2011 N 878, fall arresting PPE are subject to mandatory certification. </w:t>
      </w:r>
    </w:p>
    <w:p w14:paraId="13EB21B4" w14:textId="77777777" w:rsidR="0078709A" w:rsidRPr="006E65BF" w:rsidRDefault="00272B2E" w:rsidP="00030A32">
      <w:pPr>
        <w:autoSpaceDE w:val="0"/>
        <w:autoSpaceDN w:val="0"/>
        <w:adjustRightInd w:val="0"/>
        <w:ind w:firstLine="567"/>
        <w:jc w:val="both"/>
      </w:pPr>
      <w:bookmarkStart w:id="149" w:name="sub_1091"/>
      <w:bookmarkEnd w:id="148"/>
      <w:r>
        <w:rPr>
          <w:lang w:bidi="en-US"/>
        </w:rPr>
        <w:t>4.4.5 Collective and personal protection equipment for employees shall be used for their intended purpose in accordance with the requirements set forth in the manufacturer's instructions for standard technical documentation, put into effect in accordance with the established procedure. Usage of protective equipment without technical documentation shall not be allowed.</w:t>
      </w:r>
    </w:p>
    <w:bookmarkEnd w:id="149"/>
    <w:p w14:paraId="3E78A479" w14:textId="2EAEBAE7" w:rsidR="0078709A" w:rsidRPr="006E65BF" w:rsidRDefault="002C6265" w:rsidP="00030A32">
      <w:pPr>
        <w:autoSpaceDE w:val="0"/>
        <w:autoSpaceDN w:val="0"/>
        <w:adjustRightInd w:val="0"/>
        <w:ind w:firstLine="567"/>
        <w:jc w:val="both"/>
      </w:pPr>
      <w:r>
        <w:t>4.4</w:t>
      </w:r>
      <w:r w:rsidRPr="006E65BF">
        <w:t>.</w:t>
      </w:r>
      <w:r>
        <w:t>6</w:t>
      </w:r>
      <w:r w:rsidRPr="006E65BF">
        <w:t xml:space="preserve"> </w:t>
      </w:r>
      <w:r w:rsidR="00272B2E">
        <w:rPr>
          <w:lang w:bidi="en-US"/>
        </w:rPr>
        <w:t>All collective and personal protection equipment shall be labelled in accordance with the established requirements.</w:t>
      </w:r>
    </w:p>
    <w:p w14:paraId="354A84A2" w14:textId="77777777" w:rsidR="00C11389" w:rsidRPr="005A2402" w:rsidRDefault="001363CC" w:rsidP="00C11389">
      <w:pPr>
        <w:autoSpaceDE w:val="0"/>
        <w:autoSpaceDN w:val="0"/>
        <w:adjustRightInd w:val="0"/>
        <w:ind w:firstLine="567"/>
        <w:jc w:val="both"/>
        <w:rPr>
          <w:b/>
          <w:i/>
        </w:rPr>
      </w:pPr>
      <w:bookmarkStart w:id="150" w:name="sub_1095"/>
      <w:r w:rsidRPr="001363CC">
        <w:rPr>
          <w:lang w:bidi="en-US"/>
        </w:rPr>
        <w:t>4.4.7</w:t>
      </w:r>
      <w:r w:rsidRPr="001363CC">
        <w:rPr>
          <w:b/>
          <w:i/>
          <w:lang w:bidi="en-US"/>
        </w:rPr>
        <w:t xml:space="preserve"> Increased-load dynamic and static tests for fall arresting PPE shall not be conducted.</w:t>
      </w:r>
    </w:p>
    <w:bookmarkEnd w:id="150"/>
    <w:p w14:paraId="06CF0A0E" w14:textId="77777777" w:rsidR="00252F73" w:rsidRPr="006E65BF" w:rsidRDefault="00272B2E" w:rsidP="00030A32">
      <w:pPr>
        <w:autoSpaceDE w:val="0"/>
        <w:autoSpaceDN w:val="0"/>
        <w:adjustRightInd w:val="0"/>
        <w:ind w:firstLine="567"/>
        <w:jc w:val="both"/>
      </w:pPr>
      <w:r>
        <w:rPr>
          <w:lang w:bidi="en-US"/>
        </w:rPr>
        <w:t>4.4.8 The workers admitted for works at height shall inspect the PPE provided to them before and after each use.</w:t>
      </w:r>
    </w:p>
    <w:p w14:paraId="4FC16E56" w14:textId="77777777" w:rsidR="0078709A" w:rsidRDefault="00272B2E" w:rsidP="00030A32">
      <w:pPr>
        <w:pStyle w:val="af1"/>
        <w:spacing w:after="0"/>
        <w:ind w:left="0" w:firstLine="567"/>
        <w:jc w:val="both"/>
      </w:pPr>
      <w:r>
        <w:rPr>
          <w:lang w:bidi="en-US"/>
        </w:rPr>
        <w:t>4.4.9</w:t>
      </w:r>
      <w:r>
        <w:rPr>
          <w:b/>
          <w:lang w:bidi="en-US"/>
        </w:rPr>
        <w:t xml:space="preserve"> </w:t>
      </w:r>
      <w:r>
        <w:rPr>
          <w:lang w:bidi="en-US"/>
        </w:rPr>
        <w:t>Safety systems for working at height comprise:</w:t>
      </w:r>
    </w:p>
    <w:p w14:paraId="4AB2BC5F" w14:textId="123B158F" w:rsidR="00DA3518" w:rsidRPr="00DA3518" w:rsidRDefault="00E22F91" w:rsidP="00030A32">
      <w:pPr>
        <w:autoSpaceDE w:val="0"/>
        <w:autoSpaceDN w:val="0"/>
        <w:adjustRightInd w:val="0"/>
        <w:ind w:firstLine="567"/>
        <w:jc w:val="both"/>
      </w:pPr>
      <w:bookmarkStart w:id="151" w:name="sub_1981"/>
      <w:r>
        <w:rPr>
          <w:lang w:bidi="en-US"/>
        </w:rPr>
        <w:t>a)</w:t>
      </w:r>
      <w:r w:rsidR="00DA3518" w:rsidRPr="00DA3518">
        <w:rPr>
          <w:lang w:bidi="en-US"/>
        </w:rPr>
        <w:t xml:space="preserve"> anchoring device;</w:t>
      </w:r>
    </w:p>
    <w:p w14:paraId="45F16E44" w14:textId="62E55712" w:rsidR="00DA3518" w:rsidRPr="00DA3518" w:rsidRDefault="00E22F91" w:rsidP="00030A32">
      <w:pPr>
        <w:autoSpaceDE w:val="0"/>
        <w:autoSpaceDN w:val="0"/>
        <w:adjustRightInd w:val="0"/>
        <w:ind w:firstLine="567"/>
        <w:jc w:val="both"/>
      </w:pPr>
      <w:bookmarkStart w:id="152" w:name="sub_1982"/>
      <w:bookmarkEnd w:id="151"/>
      <w:r>
        <w:rPr>
          <w:lang w:bidi="en-US"/>
        </w:rPr>
        <w:t>b)</w:t>
      </w:r>
      <w:r w:rsidR="00DA3518" w:rsidRPr="00DA3518">
        <w:rPr>
          <w:lang w:bidi="en-US"/>
        </w:rPr>
        <w:t xml:space="preserve"> harness (safety, restraint, positioning, for seating position);</w:t>
      </w:r>
    </w:p>
    <w:p w14:paraId="5A1FF3CE" w14:textId="72C53275" w:rsidR="00DA3518" w:rsidRPr="00DA3518" w:rsidRDefault="00DA3518" w:rsidP="00030A32">
      <w:pPr>
        <w:autoSpaceDE w:val="0"/>
        <w:autoSpaceDN w:val="0"/>
        <w:adjustRightInd w:val="0"/>
        <w:ind w:firstLine="567"/>
        <w:jc w:val="both"/>
      </w:pPr>
      <w:bookmarkStart w:id="153" w:name="sub_1983"/>
      <w:bookmarkEnd w:id="152"/>
      <w:r w:rsidRPr="00DA3518">
        <w:rPr>
          <w:lang w:bidi="en-US"/>
        </w:rPr>
        <w:t>c</w:t>
      </w:r>
      <w:r w:rsidR="002C6265" w:rsidRPr="000D750B">
        <w:rPr>
          <w:lang w:bidi="en-US"/>
        </w:rPr>
        <w:t>)</w:t>
      </w:r>
      <w:r w:rsidRPr="00DA3518">
        <w:rPr>
          <w:lang w:bidi="en-US"/>
        </w:rPr>
        <w:t xml:space="preserve"> connection and shock-absorbing subsystems (slings, ropes, carbines, shock absorbers, self-retracting type protection equipment, fall arresting equipment of slide type on a flexible or rigid anchoring line).</w:t>
      </w:r>
    </w:p>
    <w:p w14:paraId="16D8FC28" w14:textId="216A4E89" w:rsidR="00DA3518" w:rsidRPr="006E65BF" w:rsidRDefault="00646327" w:rsidP="00030A32">
      <w:pPr>
        <w:autoSpaceDE w:val="0"/>
        <w:autoSpaceDN w:val="0"/>
        <w:adjustRightInd w:val="0"/>
        <w:ind w:firstLine="567"/>
        <w:jc w:val="both"/>
      </w:pPr>
      <w:bookmarkStart w:id="154" w:name="sub_1099"/>
      <w:bookmarkEnd w:id="153"/>
      <w:r w:rsidRPr="006E65BF">
        <w:rPr>
          <w:lang w:bidi="en-US"/>
        </w:rPr>
        <w:t>4.4.10 The type and location of the anchoring device of the safety systems for work at height shall be indicated in the MS for works at height or in the work permit.</w:t>
      </w:r>
      <w:bookmarkEnd w:id="154"/>
    </w:p>
    <w:p w14:paraId="1D4E479A" w14:textId="77777777" w:rsidR="000626A9" w:rsidRPr="00631F31" w:rsidRDefault="00A83E12" w:rsidP="001363CC">
      <w:pPr>
        <w:autoSpaceDE w:val="0"/>
        <w:autoSpaceDN w:val="0"/>
        <w:adjustRightInd w:val="0"/>
        <w:ind w:firstLine="567"/>
        <w:jc w:val="both"/>
      </w:pPr>
      <w:r w:rsidRPr="001363CC">
        <w:rPr>
          <w:lang w:bidi="en-US"/>
        </w:rPr>
        <w:t>4.4.11The use of the strapless safety belts is forbidden</w:t>
      </w:r>
    </w:p>
    <w:p w14:paraId="5F1D93D8" w14:textId="77777777" w:rsidR="000626A9" w:rsidRPr="000626A9" w:rsidRDefault="00A83E12" w:rsidP="00030A32">
      <w:pPr>
        <w:autoSpaceDE w:val="0"/>
        <w:autoSpaceDN w:val="0"/>
        <w:adjustRightInd w:val="0"/>
        <w:ind w:firstLine="567"/>
        <w:jc w:val="both"/>
      </w:pPr>
      <w:bookmarkStart w:id="155" w:name="sub_1103"/>
      <w:r>
        <w:rPr>
          <w:lang w:bidi="en-US"/>
        </w:rPr>
        <w:t xml:space="preserve">4.4.12 Positioning systems according to the graphical diagram 2 for the safety systems for work at heights stipulated in the </w:t>
      </w:r>
      <w:hyperlink w:anchor="sub_22000" w:history="1">
        <w:r w:rsidR="00C11389">
          <w:rPr>
            <w:lang w:bidi="en-US"/>
          </w:rPr>
          <w:t>P</w:t>
        </w:r>
      </w:hyperlink>
      <w:r>
        <w:rPr>
          <w:lang w:bidi="en-US"/>
        </w:rPr>
        <w:t xml:space="preserve"> are used in cases where fixing the working position at height is necessary to ensure comfortable operation in the support, while minimizing the risk of falling below the support point by the worker adopting a certain working posture.</w:t>
      </w:r>
    </w:p>
    <w:bookmarkEnd w:id="155"/>
    <w:p w14:paraId="0CBDA874" w14:textId="77777777" w:rsidR="000626A9" w:rsidRPr="000626A9" w:rsidRDefault="000626A9" w:rsidP="00030A32">
      <w:pPr>
        <w:autoSpaceDE w:val="0"/>
        <w:autoSpaceDN w:val="0"/>
        <w:adjustRightInd w:val="0"/>
        <w:ind w:firstLine="567"/>
        <w:jc w:val="both"/>
      </w:pPr>
      <w:r w:rsidRPr="000626A9">
        <w:rPr>
          <w:lang w:bidi="en-US"/>
        </w:rPr>
        <w:t>Positioning system usage requires mandatory usage of safety system.</w:t>
      </w:r>
    </w:p>
    <w:p w14:paraId="62F41B97" w14:textId="77777777" w:rsidR="000626A9" w:rsidRPr="000626A9" w:rsidRDefault="000626A9" w:rsidP="00030A32">
      <w:pPr>
        <w:autoSpaceDE w:val="0"/>
        <w:autoSpaceDN w:val="0"/>
        <w:adjustRightInd w:val="0"/>
        <w:ind w:firstLine="567"/>
        <w:jc w:val="both"/>
      </w:pPr>
      <w:r w:rsidRPr="000626A9">
        <w:rPr>
          <w:lang w:bidi="en-US"/>
        </w:rPr>
        <w:t>As a connecting and shock absorbing subsystem of the positioning system, connectors from slings for the positioning of a constant or adjustable length shall be used, but also slide-type protection means over flexible or rigid anchoring lines can be used.</w:t>
      </w:r>
    </w:p>
    <w:p w14:paraId="49D36B90" w14:textId="77777777" w:rsidR="000626A9" w:rsidRPr="000626A9" w:rsidRDefault="00A83E12" w:rsidP="00030A32">
      <w:pPr>
        <w:autoSpaceDE w:val="0"/>
        <w:autoSpaceDN w:val="0"/>
        <w:adjustRightInd w:val="0"/>
        <w:ind w:firstLine="567"/>
        <w:jc w:val="both"/>
      </w:pPr>
      <w:bookmarkStart w:id="156" w:name="sub_1104"/>
      <w:r>
        <w:rPr>
          <w:lang w:bidi="en-US"/>
        </w:rPr>
        <w:t xml:space="preserve">4.4.13 Safety systems, according to the graphic diagram 3 of the safety systems for work at heights provided for in </w:t>
      </w:r>
      <w:r w:rsidR="00CF449E">
        <w:rPr>
          <w:lang w:bidi="en-US"/>
        </w:rPr>
        <w:t>Annex</w:t>
      </w:r>
      <w:r>
        <w:rPr>
          <w:lang w:bidi="en-US"/>
        </w:rPr>
        <w:t xml:space="preserve"> 6, are necessarily used in the case of a risk of worker falling below the support point upon losing contact with the supporting surface detected after the examination of the workplace, at that their use reduces the impact of falling from a height to a minimum by arresting the fall.</w:t>
      </w:r>
    </w:p>
    <w:bookmarkEnd w:id="156"/>
    <w:p w14:paraId="4ED248E1" w14:textId="122DA812" w:rsidR="000626A9" w:rsidRPr="000626A9" w:rsidRDefault="000626A9" w:rsidP="00030A32">
      <w:pPr>
        <w:autoSpaceDE w:val="0"/>
        <w:autoSpaceDN w:val="0"/>
        <w:adjustRightInd w:val="0"/>
        <w:ind w:firstLine="567"/>
        <w:jc w:val="both"/>
      </w:pPr>
      <w:r w:rsidRPr="000626A9">
        <w:rPr>
          <w:lang w:bidi="en-US"/>
        </w:rPr>
        <w:t>Harness used in the safety system is a safety harness. The use of strapless safety belts is prohibited due to the risk of injury or death due to impact on the spine of worker when the fall is stopped, the worker falls out of the safety belt, or the worker is unable to stay in the safety belt for a long period of time in a state of hanged-up.</w:t>
      </w:r>
    </w:p>
    <w:p w14:paraId="7442CA35" w14:textId="77777777" w:rsidR="000626A9" w:rsidRPr="000626A9" w:rsidRDefault="000626A9" w:rsidP="00030A32">
      <w:pPr>
        <w:autoSpaceDE w:val="0"/>
        <w:autoSpaceDN w:val="0"/>
        <w:adjustRightInd w:val="0"/>
        <w:ind w:firstLine="567"/>
        <w:jc w:val="both"/>
      </w:pPr>
      <w:r w:rsidRPr="000626A9">
        <w:rPr>
          <w:lang w:bidi="en-US"/>
        </w:rPr>
        <w:t>The connection and shock-absorbing subsystem of the safety system necessarily includes a shock absorber. The connection and shock absorbing subsystem can be made of slings, retractable safety devices or a slide-type protection means over flexible or rigid anchoring lines.</w:t>
      </w:r>
    </w:p>
    <w:p w14:paraId="415457BA" w14:textId="77777777" w:rsidR="000626A9" w:rsidRPr="000626A9" w:rsidRDefault="00A83E12" w:rsidP="00030A32">
      <w:pPr>
        <w:autoSpaceDE w:val="0"/>
        <w:autoSpaceDN w:val="0"/>
        <w:adjustRightInd w:val="0"/>
        <w:ind w:firstLine="567"/>
        <w:jc w:val="both"/>
      </w:pPr>
      <w:bookmarkStart w:id="157" w:name="sub_1105"/>
      <w:r>
        <w:rPr>
          <w:lang w:bidi="en-US"/>
        </w:rPr>
        <w:t>4.4.14 The layout of the type and installation location of the anchoring device of the safety system prescribed in the MS for works at height or in the work permit shall:</w:t>
      </w:r>
    </w:p>
    <w:p w14:paraId="5BB659CE" w14:textId="77777777" w:rsidR="000626A9" w:rsidRPr="000626A9" w:rsidRDefault="000626A9" w:rsidP="00030A32">
      <w:pPr>
        <w:autoSpaceDE w:val="0"/>
        <w:autoSpaceDN w:val="0"/>
        <w:adjustRightInd w:val="0"/>
        <w:ind w:firstLine="567"/>
        <w:jc w:val="both"/>
      </w:pPr>
      <w:bookmarkStart w:id="158" w:name="sub_11051"/>
      <w:bookmarkEnd w:id="157"/>
      <w:r w:rsidRPr="000626A9">
        <w:rPr>
          <w:lang w:bidi="en-US"/>
        </w:rPr>
        <w:t>a) provide a minimum fall factor to reduce the risk of injury to the worker during the fall (for example, due to impacts from the object elements) and / or when the fall is arrested (for example, due to the impact that stopped the fall);</w:t>
      </w:r>
    </w:p>
    <w:p w14:paraId="7DA00880" w14:textId="77777777" w:rsidR="000626A9" w:rsidRPr="000626A9" w:rsidRDefault="000626A9" w:rsidP="00030A32">
      <w:pPr>
        <w:autoSpaceDE w:val="0"/>
        <w:autoSpaceDN w:val="0"/>
        <w:adjustRightInd w:val="0"/>
        <w:ind w:firstLine="567"/>
        <w:jc w:val="both"/>
      </w:pPr>
      <w:bookmarkStart w:id="159" w:name="sub_11052"/>
      <w:bookmarkEnd w:id="158"/>
      <w:r w:rsidRPr="000626A9">
        <w:rPr>
          <w:lang w:bidi="en-US"/>
        </w:rPr>
        <w:t>b) exclude or reduce the pendulum trajectory of the fall to a maximum;</w:t>
      </w:r>
    </w:p>
    <w:p w14:paraId="7F732070" w14:textId="77777777" w:rsidR="000626A9" w:rsidRPr="000626A9" w:rsidRDefault="000626A9" w:rsidP="00030A32">
      <w:pPr>
        <w:autoSpaceDE w:val="0"/>
        <w:autoSpaceDN w:val="0"/>
        <w:adjustRightInd w:val="0"/>
        <w:ind w:firstLine="567"/>
        <w:jc w:val="both"/>
      </w:pPr>
      <w:bookmarkStart w:id="160" w:name="sub_11053"/>
      <w:bookmarkEnd w:id="159"/>
      <w:r w:rsidRPr="000626A9">
        <w:rPr>
          <w:lang w:bidi="en-US"/>
        </w:rPr>
        <w:lastRenderedPageBreak/>
        <w:t xml:space="preserve">c) </w:t>
      </w:r>
      <w:proofErr w:type="gramStart"/>
      <w:r w:rsidRPr="000626A9">
        <w:rPr>
          <w:lang w:bidi="en-US"/>
        </w:rPr>
        <w:t>ensure</w:t>
      </w:r>
      <w:proofErr w:type="gramEnd"/>
      <w:r w:rsidRPr="000626A9">
        <w:rPr>
          <w:lang w:bidi="en-US"/>
        </w:rPr>
        <w:t xml:space="preserve"> sufficient free space under the worker after the fall is arrested, taking into account the total length of the sling and / or the safety rope of the safety device, the length of the activated shock absorber and all connectors.</w:t>
      </w:r>
    </w:p>
    <w:p w14:paraId="7EB07852" w14:textId="77777777" w:rsidR="000626A9" w:rsidRPr="000626A9" w:rsidRDefault="00A83E12" w:rsidP="00030A32">
      <w:pPr>
        <w:autoSpaceDE w:val="0"/>
        <w:autoSpaceDN w:val="0"/>
        <w:adjustRightInd w:val="0"/>
        <w:ind w:firstLine="567"/>
        <w:jc w:val="both"/>
      </w:pPr>
      <w:bookmarkStart w:id="161" w:name="sub_1106"/>
      <w:bookmarkEnd w:id="160"/>
      <w:r>
        <w:rPr>
          <w:lang w:bidi="en-US"/>
        </w:rPr>
        <w:t>4.4.15 Anchoring lines, ropes or fixed guides of separate structures shall meet the requirements of the manufacturer's instructions fit for the specific application, installation and operation.</w:t>
      </w:r>
    </w:p>
    <w:p w14:paraId="5304E9EF" w14:textId="77777777" w:rsidR="000626A9" w:rsidRPr="000626A9" w:rsidRDefault="00A83E12" w:rsidP="00030A32">
      <w:pPr>
        <w:autoSpaceDE w:val="0"/>
        <w:autoSpaceDN w:val="0"/>
        <w:adjustRightInd w:val="0"/>
        <w:ind w:firstLine="567"/>
        <w:jc w:val="both"/>
      </w:pPr>
      <w:bookmarkStart w:id="162" w:name="sub_1107"/>
      <w:bookmarkEnd w:id="161"/>
      <w:r>
        <w:rPr>
          <w:lang w:bidi="en-US"/>
        </w:rPr>
        <w:t>4.4.16 In the event of emergency and during rescue operations, actions shall be taken and evacuation and rescue equipment shall be provided for the evacuation of people is the accident or emergency occurred during the performance of work at height.</w:t>
      </w:r>
    </w:p>
    <w:p w14:paraId="7E8F514F" w14:textId="77777777" w:rsidR="000626A9" w:rsidRPr="000626A9" w:rsidRDefault="00A83E12" w:rsidP="00030A32">
      <w:pPr>
        <w:autoSpaceDE w:val="0"/>
        <w:autoSpaceDN w:val="0"/>
        <w:adjustRightInd w:val="0"/>
        <w:ind w:firstLine="567"/>
        <w:jc w:val="both"/>
      </w:pPr>
      <w:bookmarkStart w:id="163" w:name="sub_1108"/>
      <w:bookmarkEnd w:id="162"/>
      <w:r>
        <w:rPr>
          <w:lang w:bidi="en-US"/>
        </w:rPr>
        <w:t>4.4.17 In order to reduce the risk of injury to a worker who has remained in the safety system in a hanged-up state after a fall arrest, the evacuation plan shall provide for activities and means (for example, self-rescue systems) that allow the worker to be freed from this position as soon as possible (within max. 10 minutes).</w:t>
      </w:r>
    </w:p>
    <w:p w14:paraId="5B2F3B95" w14:textId="77777777" w:rsidR="000626A9" w:rsidRPr="000626A9" w:rsidRDefault="00A83E12" w:rsidP="00030A32">
      <w:pPr>
        <w:autoSpaceDE w:val="0"/>
        <w:autoSpaceDN w:val="0"/>
        <w:adjustRightInd w:val="0"/>
        <w:ind w:firstLine="567"/>
        <w:jc w:val="both"/>
      </w:pPr>
      <w:bookmarkStart w:id="164" w:name="sub_1109"/>
      <w:bookmarkEnd w:id="163"/>
      <w:r>
        <w:rPr>
          <w:lang w:bidi="en-US"/>
        </w:rPr>
        <w:t>4.4.18 Rescue and evacuation systems shall include:</w:t>
      </w:r>
    </w:p>
    <w:p w14:paraId="3E0DB4F2" w14:textId="23392B28" w:rsidR="000626A9" w:rsidRPr="000626A9" w:rsidRDefault="00E22F91" w:rsidP="00030A32">
      <w:pPr>
        <w:autoSpaceDE w:val="0"/>
        <w:autoSpaceDN w:val="0"/>
        <w:adjustRightInd w:val="0"/>
        <w:ind w:firstLine="567"/>
        <w:jc w:val="both"/>
      </w:pPr>
      <w:bookmarkStart w:id="165" w:name="sub_11091"/>
      <w:bookmarkEnd w:id="164"/>
      <w:r>
        <w:rPr>
          <w:lang w:bidi="en-US"/>
        </w:rPr>
        <w:t>a)</w:t>
      </w:r>
      <w:r w:rsidR="000626A9" w:rsidRPr="000626A9">
        <w:rPr>
          <w:lang w:bidi="en-US"/>
        </w:rPr>
        <w:t xml:space="preserve"> additional or already used, but designed for additional loading, anchoring devices and / or anchoring lines;</w:t>
      </w:r>
    </w:p>
    <w:p w14:paraId="2EE37E62" w14:textId="2389EFBA" w:rsidR="000626A9" w:rsidRPr="000626A9" w:rsidRDefault="00E22F91" w:rsidP="00030A32">
      <w:pPr>
        <w:autoSpaceDE w:val="0"/>
        <w:autoSpaceDN w:val="0"/>
        <w:adjustRightInd w:val="0"/>
        <w:ind w:firstLine="567"/>
        <w:jc w:val="both"/>
      </w:pPr>
      <w:bookmarkStart w:id="166" w:name="sub_11092"/>
      <w:bookmarkEnd w:id="165"/>
      <w:r>
        <w:rPr>
          <w:lang w:bidi="en-US"/>
        </w:rPr>
        <w:t>b)</w:t>
      </w:r>
      <w:r w:rsidR="000626A9" w:rsidRPr="000626A9">
        <w:rPr>
          <w:lang w:bidi="en-US"/>
        </w:rPr>
        <w:t xml:space="preserve"> backup restraint systems, positioning systems, access systems and / or safety systems;</w:t>
      </w:r>
    </w:p>
    <w:p w14:paraId="6874409A" w14:textId="2F8BCD6A" w:rsidR="000626A9" w:rsidRPr="000626A9" w:rsidRDefault="000626A9" w:rsidP="00030A32">
      <w:pPr>
        <w:autoSpaceDE w:val="0"/>
        <w:autoSpaceDN w:val="0"/>
        <w:adjustRightInd w:val="0"/>
        <w:ind w:firstLine="567"/>
        <w:jc w:val="both"/>
      </w:pPr>
      <w:bookmarkStart w:id="167" w:name="sub_11093"/>
      <w:bookmarkEnd w:id="166"/>
      <w:r w:rsidRPr="000626A9">
        <w:rPr>
          <w:lang w:bidi="en-US"/>
        </w:rPr>
        <w:t>c</w:t>
      </w:r>
      <w:r w:rsidR="00804FA0" w:rsidRPr="000D750B">
        <w:rPr>
          <w:lang w:bidi="en-US"/>
        </w:rPr>
        <w:t>)</w:t>
      </w:r>
      <w:r w:rsidRPr="000626A9">
        <w:rPr>
          <w:lang w:bidi="en-US"/>
        </w:rPr>
        <w:t xml:space="preserve"> necessary ascend and / or descend means, depending on the rescue plan and / or evacuation (for example, winches, blocks, tripods, elevators);</w:t>
      </w:r>
    </w:p>
    <w:p w14:paraId="4EDF4D54" w14:textId="34B7FE37" w:rsidR="000626A9" w:rsidRPr="000626A9" w:rsidRDefault="000626A9" w:rsidP="00030A32">
      <w:pPr>
        <w:autoSpaceDE w:val="0"/>
        <w:autoSpaceDN w:val="0"/>
        <w:adjustRightInd w:val="0"/>
        <w:ind w:firstLine="567"/>
        <w:jc w:val="both"/>
      </w:pPr>
      <w:bookmarkStart w:id="168" w:name="sub_11094"/>
      <w:bookmarkEnd w:id="167"/>
      <w:r w:rsidRPr="000626A9">
        <w:rPr>
          <w:lang w:bidi="en-US"/>
        </w:rPr>
        <w:t>d</w:t>
      </w:r>
      <w:r w:rsidR="00804FA0" w:rsidRPr="000D750B">
        <w:rPr>
          <w:lang w:bidi="en-US"/>
        </w:rPr>
        <w:t>)</w:t>
      </w:r>
      <w:r w:rsidR="00A02646">
        <w:rPr>
          <w:lang w:bidi="en-US"/>
        </w:rPr>
        <w:t xml:space="preserve"> </w:t>
      </w:r>
      <w:r w:rsidRPr="000626A9">
        <w:rPr>
          <w:lang w:bidi="en-US"/>
        </w:rPr>
        <w:t>axles, splints, means of immobilization;</w:t>
      </w:r>
    </w:p>
    <w:p w14:paraId="67A6733E" w14:textId="4DF76D16" w:rsidR="000626A9" w:rsidRDefault="000626A9" w:rsidP="00030A32">
      <w:pPr>
        <w:autoSpaceDE w:val="0"/>
        <w:autoSpaceDN w:val="0"/>
        <w:adjustRightInd w:val="0"/>
        <w:ind w:firstLine="567"/>
        <w:jc w:val="both"/>
      </w:pPr>
      <w:bookmarkStart w:id="169" w:name="sub_11095"/>
      <w:bookmarkEnd w:id="168"/>
      <w:r w:rsidRPr="000626A9">
        <w:rPr>
          <w:lang w:bidi="en-US"/>
        </w:rPr>
        <w:t>e</w:t>
      </w:r>
      <w:r w:rsidR="00804FA0" w:rsidRPr="000D750B">
        <w:rPr>
          <w:lang w:bidi="en-US"/>
        </w:rPr>
        <w:t>)</w:t>
      </w:r>
      <w:r w:rsidR="00A02646">
        <w:rPr>
          <w:lang w:bidi="en-US"/>
        </w:rPr>
        <w:t xml:space="preserve"> </w:t>
      </w:r>
      <w:r w:rsidRPr="000626A9">
        <w:rPr>
          <w:lang w:bidi="en-US"/>
        </w:rPr>
        <w:t>first aid kit.</w:t>
      </w:r>
    </w:p>
    <w:p w14:paraId="77A008A8" w14:textId="77777777" w:rsidR="00C11389" w:rsidRPr="0078689E" w:rsidRDefault="00C11389" w:rsidP="00C11389">
      <w:pPr>
        <w:autoSpaceDE w:val="0"/>
        <w:autoSpaceDN w:val="0"/>
        <w:adjustRightInd w:val="0"/>
        <w:ind w:firstLine="567"/>
        <w:jc w:val="both"/>
        <w:rPr>
          <w:b/>
        </w:rPr>
      </w:pPr>
      <w:bookmarkStart w:id="170" w:name="sub_1092"/>
      <w:r w:rsidRPr="0078689E">
        <w:rPr>
          <w:b/>
          <w:lang w:bidi="en-US"/>
        </w:rPr>
        <w:t>4.19 Accounting, operation and inspection of the safety systems for work at height.</w:t>
      </w:r>
    </w:p>
    <w:p w14:paraId="51790DE4" w14:textId="77777777" w:rsidR="00C11389" w:rsidRDefault="00C11389" w:rsidP="00C11389">
      <w:pPr>
        <w:autoSpaceDE w:val="0"/>
        <w:autoSpaceDN w:val="0"/>
        <w:adjustRightInd w:val="0"/>
        <w:ind w:firstLine="567"/>
        <w:jc w:val="both"/>
      </w:pPr>
      <w:r>
        <w:rPr>
          <w:lang w:bidi="en-US"/>
        </w:rPr>
        <w:t xml:space="preserve">4.19.1 The head of the production department issues an order in which they appoint a person responsible for the registration, storage, maintenance and conduct of periodic inspections of the division safety systems for works at height. </w:t>
      </w:r>
    </w:p>
    <w:p w14:paraId="2C16BD38" w14:textId="77777777" w:rsidR="00C11389" w:rsidRPr="00BA45DA" w:rsidRDefault="00C11389" w:rsidP="00C11389">
      <w:pPr>
        <w:autoSpaceDE w:val="0"/>
        <w:autoSpaceDN w:val="0"/>
        <w:adjustRightInd w:val="0"/>
        <w:ind w:firstLine="567"/>
        <w:jc w:val="both"/>
        <w:rPr>
          <w:b/>
        </w:rPr>
      </w:pPr>
      <w:r w:rsidRPr="00804FA0">
        <w:rPr>
          <w:lang w:bidi="en-US"/>
        </w:rPr>
        <w:t>4.19.2</w:t>
      </w:r>
      <w:r>
        <w:rPr>
          <w:b/>
          <w:lang w:bidi="en-US"/>
        </w:rPr>
        <w:t xml:space="preserve"> Official appointed responsible for accounting, storage, maintenance and periodical inspection of the safety system for works at height: </w:t>
      </w:r>
    </w:p>
    <w:p w14:paraId="7F65DB91" w14:textId="77777777" w:rsidR="00C11389" w:rsidRDefault="00C11389" w:rsidP="00C11389">
      <w:pPr>
        <w:autoSpaceDE w:val="0"/>
        <w:autoSpaceDN w:val="0"/>
        <w:adjustRightInd w:val="0"/>
        <w:ind w:firstLine="567"/>
        <w:jc w:val="both"/>
      </w:pPr>
      <w:r>
        <w:rPr>
          <w:lang w:bidi="en-US"/>
        </w:rPr>
        <w:t>- maintains a record in the for work at height registering and contents log (</w:t>
      </w:r>
      <w:r w:rsidR="00CF449E">
        <w:rPr>
          <w:lang w:bidi="en-US"/>
        </w:rPr>
        <w:t>Annex</w:t>
      </w:r>
      <w:r>
        <w:rPr>
          <w:lang w:bidi="en-US"/>
        </w:rPr>
        <w:t xml:space="preserve"> 6);</w:t>
      </w:r>
    </w:p>
    <w:p w14:paraId="01A53BCC" w14:textId="77777777" w:rsidR="00C11389" w:rsidRDefault="00C11389" w:rsidP="00C11389">
      <w:pPr>
        <w:autoSpaceDE w:val="0"/>
        <w:autoSpaceDN w:val="0"/>
        <w:adjustRightInd w:val="0"/>
        <w:ind w:firstLine="567"/>
        <w:jc w:val="both"/>
      </w:pPr>
      <w:r>
        <w:rPr>
          <w:lang w:bidi="en-US"/>
        </w:rPr>
        <w:t xml:space="preserve">- conducts regular checks on the integrity of the safety systems for works at height in accordance with the instructions in their operational manuals. When carrying out periodic inspections, it is necessary to peruse </w:t>
      </w:r>
      <w:r w:rsidR="00CF449E">
        <w:rPr>
          <w:lang w:bidi="en-US"/>
        </w:rPr>
        <w:t>Annex</w:t>
      </w:r>
      <w:r>
        <w:rPr>
          <w:lang w:bidi="en-US"/>
        </w:rPr>
        <w:t xml:space="preserve"> 7 to this instruction;</w:t>
      </w:r>
    </w:p>
    <w:p w14:paraId="3AF3A6CD" w14:textId="77777777" w:rsidR="00C11389" w:rsidRDefault="00C11389" w:rsidP="00C11389">
      <w:pPr>
        <w:autoSpaceDE w:val="0"/>
        <w:autoSpaceDN w:val="0"/>
        <w:adjustRightInd w:val="0"/>
        <w:ind w:firstLine="567"/>
        <w:jc w:val="both"/>
      </w:pPr>
      <w:r>
        <w:rPr>
          <w:lang w:bidi="en-US"/>
        </w:rPr>
        <w:t>- upon detection of defects,</w:t>
      </w:r>
      <w:r w:rsidR="00CF449E">
        <w:rPr>
          <w:lang w:bidi="en-US"/>
        </w:rPr>
        <w:t xml:space="preserve"> – </w:t>
      </w:r>
      <w:r>
        <w:rPr>
          <w:lang w:bidi="en-US"/>
        </w:rPr>
        <w:t>timely rejection and replacement of elements, components or subsystems with reduced protective properties against a corresponding entry in the Log.</w:t>
      </w:r>
    </w:p>
    <w:bookmarkEnd w:id="169"/>
    <w:bookmarkEnd w:id="170"/>
    <w:p w14:paraId="3052C7F6" w14:textId="77777777" w:rsidR="005E3561" w:rsidRDefault="005E3561" w:rsidP="00030A32">
      <w:pPr>
        <w:autoSpaceDE w:val="0"/>
        <w:autoSpaceDN w:val="0"/>
        <w:adjustRightInd w:val="0"/>
        <w:ind w:firstLine="567"/>
        <w:jc w:val="both"/>
        <w:rPr>
          <w:rFonts w:eastAsiaTheme="minorHAnsi"/>
          <w:b/>
          <w:lang w:eastAsia="en-US"/>
        </w:rPr>
      </w:pPr>
    </w:p>
    <w:p w14:paraId="72CE043A" w14:textId="77777777" w:rsidR="00BB72CA" w:rsidRPr="006E65BF" w:rsidRDefault="00A83E12" w:rsidP="00030A32">
      <w:pPr>
        <w:autoSpaceDE w:val="0"/>
        <w:autoSpaceDN w:val="0"/>
        <w:adjustRightInd w:val="0"/>
        <w:ind w:firstLine="567"/>
        <w:jc w:val="both"/>
        <w:rPr>
          <w:rFonts w:eastAsiaTheme="minorHAnsi"/>
          <w:b/>
          <w:lang w:eastAsia="en-US"/>
        </w:rPr>
      </w:pPr>
      <w:r>
        <w:rPr>
          <w:rFonts w:eastAsiaTheme="minorHAnsi"/>
          <w:b/>
          <w:lang w:bidi="en-US"/>
        </w:rPr>
        <w:t>4.5 Rope access system.</w:t>
      </w:r>
    </w:p>
    <w:p w14:paraId="6485196F" w14:textId="77777777" w:rsidR="00BB72CA" w:rsidRPr="00BB72CA" w:rsidRDefault="00A83E12" w:rsidP="00030A32">
      <w:pPr>
        <w:autoSpaceDE w:val="0"/>
        <w:autoSpaceDN w:val="0"/>
        <w:adjustRightInd w:val="0"/>
        <w:ind w:firstLine="567"/>
        <w:jc w:val="both"/>
      </w:pPr>
      <w:r>
        <w:rPr>
          <w:lang w:bidi="en-US"/>
        </w:rPr>
        <w:t>4.5.1 The rope access system can only be used when a workplace inspection indicates that the use of other, safer methods and equipment is unfeasible when performing work.</w:t>
      </w:r>
    </w:p>
    <w:p w14:paraId="612D949C" w14:textId="0979D7BF" w:rsidR="00BB72CA" w:rsidRPr="00BB72CA" w:rsidRDefault="00A83E12" w:rsidP="00030A32">
      <w:pPr>
        <w:autoSpaceDE w:val="0"/>
        <w:autoSpaceDN w:val="0"/>
        <w:adjustRightInd w:val="0"/>
        <w:ind w:firstLine="567"/>
        <w:jc w:val="both"/>
      </w:pPr>
      <w:r>
        <w:rPr>
          <w:lang w:bidi="en-US"/>
        </w:rPr>
        <w:t>4.5.2. For ascending or descending over a vertical (more than 70° to the horizon) and inclined (more than 30° to the horizon) planes, as well as for working in a suspended state in an unsupported space, a rope access system consisting of anchoring device(s) and the connecting subsystem (flexible or rigid anchoring line, slings, ropes, carbines, descent device, ascend device) shall be used by the worker.</w:t>
      </w:r>
    </w:p>
    <w:p w14:paraId="2CAB03FB" w14:textId="77777777" w:rsidR="00BB72CA" w:rsidRPr="00BB72CA" w:rsidRDefault="00A83E12" w:rsidP="00030A32">
      <w:pPr>
        <w:autoSpaceDE w:val="0"/>
        <w:autoSpaceDN w:val="0"/>
        <w:adjustRightInd w:val="0"/>
        <w:ind w:firstLine="567"/>
        <w:jc w:val="both"/>
      </w:pPr>
      <w:r>
        <w:rPr>
          <w:lang w:bidi="en-US"/>
        </w:rPr>
        <w:t>4.5.3. Works using rope access systems shall be performed with mandatory use of a safety system consisting of an anchoring device, a connecting subsystem (flexible or rigid anchoring line, shock absorber, slings, ropes, carbines, catcher, safety harness).</w:t>
      </w:r>
    </w:p>
    <w:p w14:paraId="37C48FD2" w14:textId="77777777" w:rsidR="00BB72CA" w:rsidRPr="00BB72CA" w:rsidRDefault="00BB72CA" w:rsidP="00030A32">
      <w:pPr>
        <w:autoSpaceDE w:val="0"/>
        <w:autoSpaceDN w:val="0"/>
        <w:adjustRightInd w:val="0"/>
        <w:ind w:firstLine="567"/>
        <w:jc w:val="both"/>
      </w:pPr>
      <w:r w:rsidRPr="00BB72CA">
        <w:rPr>
          <w:lang w:bidi="en-US"/>
        </w:rPr>
        <w:t>It is not allowed to use one rope simultaneously both for safety system and rope access system.</w:t>
      </w:r>
    </w:p>
    <w:p w14:paraId="0ACE4AC0" w14:textId="77777777" w:rsidR="00BB72CA" w:rsidRPr="00BB72CA" w:rsidRDefault="00A83E12" w:rsidP="00030A32">
      <w:pPr>
        <w:autoSpaceDE w:val="0"/>
        <w:autoSpaceDN w:val="0"/>
        <w:adjustRightInd w:val="0"/>
        <w:ind w:firstLine="567"/>
        <w:jc w:val="both"/>
      </w:pPr>
      <w:bookmarkStart w:id="171" w:name="sub_1116"/>
      <w:r>
        <w:rPr>
          <w:lang w:bidi="en-US"/>
        </w:rPr>
        <w:t>4.5.4 Works at height using the rope access system require elaboration of MS of works at height and shall be performed as per the work permit.</w:t>
      </w:r>
    </w:p>
    <w:p w14:paraId="27166AF6" w14:textId="77777777" w:rsidR="00BB72CA" w:rsidRPr="00BB72CA" w:rsidRDefault="00A83E12" w:rsidP="00030A32">
      <w:pPr>
        <w:autoSpaceDE w:val="0"/>
        <w:autoSpaceDN w:val="0"/>
        <w:adjustRightInd w:val="0"/>
        <w:ind w:firstLine="567"/>
        <w:jc w:val="both"/>
      </w:pPr>
      <w:bookmarkStart w:id="172" w:name="sub_1117"/>
      <w:bookmarkEnd w:id="171"/>
      <w:r>
        <w:rPr>
          <w:lang w:bidi="en-US"/>
        </w:rPr>
        <w:lastRenderedPageBreak/>
        <w:t>4.5.5. The places and methods of securing the rope access system and the safety system to anchoring devices shall be indicated in the MS for works at height or in the work permit.</w:t>
      </w:r>
    </w:p>
    <w:bookmarkEnd w:id="172"/>
    <w:p w14:paraId="22123696" w14:textId="77777777" w:rsidR="006E65BF" w:rsidRPr="006E65BF" w:rsidRDefault="00BB72CA" w:rsidP="00030A32">
      <w:pPr>
        <w:autoSpaceDE w:val="0"/>
        <w:autoSpaceDN w:val="0"/>
        <w:adjustRightInd w:val="0"/>
        <w:ind w:firstLine="567"/>
        <w:jc w:val="both"/>
      </w:pPr>
      <w:r w:rsidRPr="00BB72CA">
        <w:rPr>
          <w:lang w:bidi="en-US"/>
        </w:rPr>
        <w:t xml:space="preserve">Rope access system and safety line shall have separate anchoring devices. </w:t>
      </w:r>
    </w:p>
    <w:p w14:paraId="2FC4DC74" w14:textId="77777777" w:rsidR="00BB72CA" w:rsidRPr="00BB72CA" w:rsidRDefault="00A83E12" w:rsidP="00030A32">
      <w:pPr>
        <w:autoSpaceDE w:val="0"/>
        <w:autoSpaceDN w:val="0"/>
        <w:adjustRightInd w:val="0"/>
        <w:ind w:firstLine="567"/>
        <w:jc w:val="both"/>
      </w:pPr>
      <w:bookmarkStart w:id="173" w:name="sub_1118"/>
      <w:r>
        <w:rPr>
          <w:lang w:bidi="en-US"/>
        </w:rPr>
        <w:t>4.5.6 In places where the rope can be damaged or jammed, use rope protection.</w:t>
      </w:r>
    </w:p>
    <w:bookmarkEnd w:id="173"/>
    <w:p w14:paraId="2E4A1E51" w14:textId="77777777" w:rsidR="00BB72CA" w:rsidRPr="00BB72CA" w:rsidRDefault="00A83E12" w:rsidP="00030A32">
      <w:pPr>
        <w:autoSpaceDE w:val="0"/>
        <w:autoSpaceDN w:val="0"/>
        <w:adjustRightInd w:val="0"/>
        <w:ind w:firstLine="567"/>
        <w:jc w:val="both"/>
      </w:pPr>
      <w:r>
        <w:rPr>
          <w:lang w:bidi="en-US"/>
        </w:rPr>
        <w:t>4.5.7 All ropes fixed at one end (flexible anchoring lines) shall have finite limiters, for example a knot, to avoid the possibility to pass the end of the rope during the descent. In accordance with the recommendations of PPE manufacturers, the rope limiter can be combined with a weighting device.</w:t>
      </w:r>
    </w:p>
    <w:p w14:paraId="6C79CA89" w14:textId="77777777" w:rsidR="00BB72CA" w:rsidRPr="00BB72CA" w:rsidRDefault="00A83E12" w:rsidP="00030A32">
      <w:pPr>
        <w:autoSpaceDE w:val="0"/>
        <w:autoSpaceDN w:val="0"/>
        <w:adjustRightInd w:val="0"/>
        <w:ind w:firstLine="567"/>
        <w:jc w:val="both"/>
      </w:pPr>
      <w:r>
        <w:rPr>
          <w:lang w:bidi="en-US"/>
        </w:rPr>
        <w:t>4.5.8 Upon simultaneous performance of works by several workers, one worker shall not be allowed to operate directly above the other.</w:t>
      </w:r>
    </w:p>
    <w:p w14:paraId="175BE40E" w14:textId="77777777" w:rsidR="00BB72CA" w:rsidRPr="00BB72CA" w:rsidRDefault="00A83E12" w:rsidP="00030A32">
      <w:pPr>
        <w:autoSpaceDE w:val="0"/>
        <w:autoSpaceDN w:val="0"/>
        <w:adjustRightInd w:val="0"/>
        <w:ind w:firstLine="567"/>
        <w:jc w:val="both"/>
      </w:pPr>
      <w:bookmarkStart w:id="174" w:name="sub_1121"/>
      <w:r>
        <w:rPr>
          <w:lang w:bidi="en-US"/>
        </w:rPr>
        <w:t>4.5.9 It is prohibited to use knots for securing the connecting subsystem to an anchoring device in rope access systems. Knots used for hanging up tools, tools, fixtures and materials, as well as those used on ropes, shall be indicated in the MS for works at height and shall not be prone to unintentional or intentional untying.</w:t>
      </w:r>
    </w:p>
    <w:p w14:paraId="3B48B159" w14:textId="77777777" w:rsidR="00BB72CA" w:rsidRPr="00BB72CA" w:rsidRDefault="00A83E12" w:rsidP="00030A32">
      <w:pPr>
        <w:autoSpaceDE w:val="0"/>
        <w:autoSpaceDN w:val="0"/>
        <w:adjustRightInd w:val="0"/>
        <w:ind w:firstLine="567"/>
        <w:jc w:val="both"/>
      </w:pPr>
      <w:bookmarkStart w:id="175" w:name="sub_1122"/>
      <w:bookmarkEnd w:id="174"/>
      <w:r>
        <w:rPr>
          <w:lang w:bidi="en-US"/>
        </w:rPr>
        <w:t xml:space="preserve">4.5.10 </w:t>
      </w:r>
      <w:proofErr w:type="gramStart"/>
      <w:r>
        <w:rPr>
          <w:lang w:bidi="en-US"/>
        </w:rPr>
        <w:t>In</w:t>
      </w:r>
      <w:proofErr w:type="gramEnd"/>
      <w:r>
        <w:rPr>
          <w:lang w:bidi="en-US"/>
        </w:rPr>
        <w:t xml:space="preserve"> exceptional cases (emergency evacuation, life hazard), taking into account the risk assessment of fall from height, it may be authorized to use only one rope simultaneously for the rope access system and safety system.</w:t>
      </w:r>
    </w:p>
    <w:p w14:paraId="6EC86903" w14:textId="77777777" w:rsidR="00BB72CA" w:rsidRPr="00BB72CA" w:rsidRDefault="00A83E12" w:rsidP="00030A32">
      <w:pPr>
        <w:autoSpaceDE w:val="0"/>
        <w:autoSpaceDN w:val="0"/>
        <w:adjustRightInd w:val="0"/>
        <w:ind w:firstLine="567"/>
        <w:jc w:val="both"/>
      </w:pPr>
      <w:bookmarkStart w:id="176" w:name="sub_1123"/>
      <w:bookmarkEnd w:id="175"/>
      <w:r>
        <w:rPr>
          <w:lang w:bidi="en-US"/>
        </w:rPr>
        <w:t>4.5.11 When working with a rope access system for more than 30 minutes, a work seat shall be used.</w:t>
      </w:r>
    </w:p>
    <w:p w14:paraId="19719573" w14:textId="77777777" w:rsidR="00BB72CA" w:rsidRPr="00BB72CA" w:rsidRDefault="00A83E12" w:rsidP="00030A32">
      <w:pPr>
        <w:autoSpaceDE w:val="0"/>
        <w:autoSpaceDN w:val="0"/>
        <w:adjustRightInd w:val="0"/>
        <w:ind w:firstLine="567"/>
        <w:jc w:val="both"/>
      </w:pPr>
      <w:bookmarkStart w:id="177" w:name="sub_1124"/>
      <w:bookmarkEnd w:id="176"/>
      <w:r>
        <w:rPr>
          <w:lang w:bidi="en-US"/>
        </w:rPr>
        <w:t>4.5.12. The work seat which is not structurally part of the safety harness, shall provide support for the back in the lumbar region. To improve ergonomics, the work seat can provide a height-adjustable leg support (footrest).</w:t>
      </w:r>
    </w:p>
    <w:p w14:paraId="357F0BE9" w14:textId="77777777" w:rsidR="00BB72CA" w:rsidRPr="00BB72CA" w:rsidRDefault="00A83E12" w:rsidP="00030A32">
      <w:pPr>
        <w:autoSpaceDE w:val="0"/>
        <w:autoSpaceDN w:val="0"/>
        <w:adjustRightInd w:val="0"/>
        <w:ind w:firstLine="567"/>
        <w:jc w:val="both"/>
      </w:pPr>
      <w:bookmarkStart w:id="178" w:name="sub_1125"/>
      <w:bookmarkEnd w:id="177"/>
      <w:r>
        <w:rPr>
          <w:lang w:bidi="en-US"/>
        </w:rPr>
        <w:t>4.5.13 In rope access systems, static ropes made of synthetic fibers are predominantly used. It is allowed to use steel cables with appropriate lifting and lowering devices.</w:t>
      </w:r>
    </w:p>
    <w:bookmarkEnd w:id="178"/>
    <w:p w14:paraId="65F8A6C9" w14:textId="77777777" w:rsidR="00BB72CA" w:rsidRPr="00BB72CA" w:rsidRDefault="00BB72CA" w:rsidP="00030A32">
      <w:pPr>
        <w:autoSpaceDE w:val="0"/>
        <w:autoSpaceDN w:val="0"/>
        <w:adjustRightInd w:val="0"/>
        <w:ind w:firstLine="567"/>
        <w:jc w:val="both"/>
      </w:pPr>
      <w:r w:rsidRPr="00BB72CA">
        <w:rPr>
          <w:lang w:bidi="en-US"/>
        </w:rPr>
        <w:t>The length of the ropes used in the rope access system and in shared use in the safety system shared, as well as the ways to increase their length if necessary for performing of the work, shall be determined by the MS for works at height.</w:t>
      </w:r>
    </w:p>
    <w:p w14:paraId="0F234F41" w14:textId="77777777" w:rsidR="00BB72CA" w:rsidRPr="00BB72CA" w:rsidRDefault="00A83E12" w:rsidP="00030A32">
      <w:pPr>
        <w:autoSpaceDE w:val="0"/>
        <w:autoSpaceDN w:val="0"/>
        <w:adjustRightInd w:val="0"/>
        <w:ind w:firstLine="567"/>
        <w:jc w:val="both"/>
      </w:pPr>
      <w:r>
        <w:rPr>
          <w:lang w:bidi="en-US"/>
        </w:rPr>
        <w:t>4.5.14 During a break in work shifts (for example, for lunch or according to work conditions), the team members shall be removed from the workplace (from the height), the components of the safety systems removed, and the rope access ropes either raised or rendered inaccessible by unauthorized persons. Team members are not entitled to return to their workplace after the break without supervision of the responsible contractor. Admission after such break is granted by the responsible contractor without registration in the work permit.</w:t>
      </w:r>
    </w:p>
    <w:p w14:paraId="58A4291C" w14:textId="77777777" w:rsidR="005E3561" w:rsidRDefault="005E3561" w:rsidP="00030A32">
      <w:pPr>
        <w:pStyle w:val="af1"/>
        <w:spacing w:after="0"/>
        <w:ind w:left="0" w:firstLine="567"/>
        <w:jc w:val="both"/>
        <w:rPr>
          <w:b/>
        </w:rPr>
      </w:pPr>
    </w:p>
    <w:p w14:paraId="2CC9EF5D" w14:textId="77777777" w:rsidR="0093169B" w:rsidRDefault="00A83E12" w:rsidP="00030A32">
      <w:pPr>
        <w:pStyle w:val="af1"/>
        <w:spacing w:after="0"/>
        <w:ind w:left="0" w:firstLine="567"/>
        <w:jc w:val="both"/>
        <w:rPr>
          <w:b/>
        </w:rPr>
      </w:pPr>
      <w:r>
        <w:rPr>
          <w:b/>
          <w:lang w:bidi="en-US"/>
        </w:rPr>
        <w:t>4.6 Operational protection requirements for workers relocating along the structures and high-rise facilities.</w:t>
      </w:r>
    </w:p>
    <w:p w14:paraId="59F0949B" w14:textId="77777777" w:rsidR="0093169B" w:rsidRPr="0093169B" w:rsidRDefault="00A83E12" w:rsidP="00030A32">
      <w:pPr>
        <w:ind w:firstLine="567"/>
        <w:jc w:val="both"/>
      </w:pPr>
      <w:r>
        <w:rPr>
          <w:lang w:bidi="en-US"/>
        </w:rPr>
        <w:t xml:space="preserve">4.6.1. To ensure worker safety when relocating (ascending or descending) along the structures at height, in cases where it is not possible to organize a safety system with its anchoring device located above (a drop factor of 0), then according to graphical schemes 1 and 2 of the security system for works at height specified in </w:t>
      </w:r>
      <w:r w:rsidR="00CF449E">
        <w:rPr>
          <w:lang w:bidi="en-US"/>
        </w:rPr>
        <w:t>Annex</w:t>
      </w:r>
      <w:r>
        <w:rPr>
          <w:lang w:bidi="en-US"/>
        </w:rPr>
        <w:t xml:space="preserve"> 5, self-protection or protection by the second worker (the one performing the protecting) from below can be used according to the graphical scheme 3 of the safety systems for work at height, </w:t>
      </w:r>
      <w:r w:rsidR="00CF449E">
        <w:rPr>
          <w:lang w:bidi="en-US"/>
        </w:rPr>
        <w:t>Annex</w:t>
      </w:r>
      <w:r>
        <w:rPr>
          <w:lang w:bidi="en-US"/>
        </w:rPr>
        <w:t xml:space="preserve"> 5.</w:t>
      </w:r>
    </w:p>
    <w:p w14:paraId="7D81E5A2" w14:textId="77777777" w:rsidR="0093169B" w:rsidRPr="0093169B" w:rsidRDefault="00A83E12" w:rsidP="00030A32">
      <w:pPr>
        <w:autoSpaceDE w:val="0"/>
        <w:autoSpaceDN w:val="0"/>
        <w:adjustRightInd w:val="0"/>
        <w:ind w:firstLine="567"/>
        <w:jc w:val="both"/>
      </w:pPr>
      <w:bookmarkStart w:id="179" w:name="sub_1128"/>
      <w:r>
        <w:rPr>
          <w:lang w:bidi="en-US"/>
        </w:rPr>
        <w:t>4.6.2 For using a self-protection system the worker shall be of group 2 and act so as to provide for protection consistency throughout the whole process.</w:t>
      </w:r>
    </w:p>
    <w:p w14:paraId="7B536432" w14:textId="7B8D4C73" w:rsidR="0093169B" w:rsidRPr="000D750B" w:rsidRDefault="00A83E12" w:rsidP="00030A32">
      <w:pPr>
        <w:autoSpaceDE w:val="0"/>
        <w:autoSpaceDN w:val="0"/>
        <w:adjustRightInd w:val="0"/>
        <w:ind w:firstLine="567"/>
        <w:jc w:val="both"/>
      </w:pPr>
      <w:bookmarkStart w:id="180" w:name="sub_1129"/>
      <w:r>
        <w:rPr>
          <w:lang w:bidi="en-US"/>
        </w:rPr>
        <w:t>4.6.3 To ensure worker safety when moving (ascending or descending) along the structures at height, the second worker (the one performing the protecting) shall be equipped with an independent anchoring device to which the braking system with a dynamic rope is attached.</w:t>
      </w:r>
      <w:bookmarkEnd w:id="179"/>
      <w:r>
        <w:rPr>
          <w:lang w:bidi="en-US"/>
        </w:rPr>
        <w:t xml:space="preserve"> One end of the rope shall be connected to the safety harness of the ascending / descending worker, and the second shall be held by the person providing protection, ensuring a reliable retention of the first worker without sagging (weakening) of the rope</w:t>
      </w:r>
      <w:r w:rsidR="00E75C6D" w:rsidRPr="000D750B">
        <w:rPr>
          <w:lang w:bidi="en-US"/>
        </w:rPr>
        <w:t>.</w:t>
      </w:r>
    </w:p>
    <w:bookmarkEnd w:id="180"/>
    <w:p w14:paraId="4937C52E" w14:textId="77777777" w:rsidR="0093169B" w:rsidRPr="0093169B" w:rsidRDefault="00A83E12" w:rsidP="00030A32">
      <w:pPr>
        <w:autoSpaceDE w:val="0"/>
        <w:autoSpaceDN w:val="0"/>
        <w:adjustRightInd w:val="0"/>
        <w:ind w:firstLine="567"/>
        <w:jc w:val="both"/>
      </w:pPr>
      <w:r>
        <w:rPr>
          <w:lang w:bidi="en-US"/>
        </w:rPr>
        <w:lastRenderedPageBreak/>
        <w:t>4.6.4 When ascending along the structural elements in cases where another worker is protecting the ascending worker from below, said ascending worker shall install additional anchoring devices with connectors at every 2-3 m, and pass the rope through them.</w:t>
      </w:r>
    </w:p>
    <w:p w14:paraId="7B9448A7" w14:textId="77777777" w:rsidR="0093169B" w:rsidRPr="0093169B" w:rsidRDefault="00A83E12" w:rsidP="00030A32">
      <w:pPr>
        <w:autoSpaceDE w:val="0"/>
        <w:autoSpaceDN w:val="0"/>
        <w:adjustRightInd w:val="0"/>
        <w:ind w:firstLine="567"/>
        <w:jc w:val="both"/>
      </w:pPr>
      <w:r>
        <w:rPr>
          <w:lang w:bidi="en-US"/>
        </w:rPr>
        <w:t>4.6.5 When ensuring the safety of an ascending / descending worker, the worker that protects them shall hold the safety rope with both hands using PPE for hands.</w:t>
      </w:r>
    </w:p>
    <w:p w14:paraId="02B431CC" w14:textId="77777777" w:rsidR="0093169B" w:rsidRDefault="0093169B" w:rsidP="00030A32">
      <w:pPr>
        <w:autoSpaceDE w:val="0"/>
        <w:autoSpaceDN w:val="0"/>
        <w:adjustRightInd w:val="0"/>
        <w:ind w:firstLine="567"/>
        <w:jc w:val="both"/>
      </w:pPr>
      <w:r w:rsidRPr="0093169B">
        <w:rPr>
          <w:lang w:bidi="en-US"/>
        </w:rPr>
        <w:t>Worker that provides protection shall be of group 2.</w:t>
      </w:r>
    </w:p>
    <w:p w14:paraId="55E70DCA" w14:textId="77777777" w:rsidR="005E3561" w:rsidRDefault="005E3561" w:rsidP="00030A32">
      <w:pPr>
        <w:autoSpaceDE w:val="0"/>
        <w:autoSpaceDN w:val="0"/>
        <w:adjustRightInd w:val="0"/>
        <w:ind w:firstLine="567"/>
        <w:jc w:val="both"/>
        <w:rPr>
          <w:b/>
        </w:rPr>
      </w:pPr>
    </w:p>
    <w:p w14:paraId="1C08DE72" w14:textId="77777777" w:rsidR="00631F31" w:rsidRPr="00EB1B92" w:rsidRDefault="00A83E12" w:rsidP="00030A32">
      <w:pPr>
        <w:autoSpaceDE w:val="0"/>
        <w:autoSpaceDN w:val="0"/>
        <w:adjustRightInd w:val="0"/>
        <w:ind w:firstLine="567"/>
        <w:jc w:val="both"/>
        <w:rPr>
          <w:b/>
        </w:rPr>
      </w:pPr>
      <w:r>
        <w:rPr>
          <w:b/>
          <w:lang w:bidi="en-US"/>
        </w:rPr>
        <w:t>4.7 Flexible and rigid anchoring lines.</w:t>
      </w:r>
    </w:p>
    <w:p w14:paraId="1B4A80A6" w14:textId="77777777" w:rsidR="00EB1B92" w:rsidRDefault="00EB1B92" w:rsidP="00EB1B92">
      <w:pPr>
        <w:pStyle w:val="ConsPlusNormal"/>
        <w:ind w:firstLine="540"/>
        <w:jc w:val="both"/>
      </w:pPr>
      <w:r>
        <w:rPr>
          <w:lang w:bidi="en-US"/>
        </w:rPr>
        <w:t>4.7.1. For safety relocation from one workplace at height to the other, safety systems with rigid or flexible anchoring lines used as anchoring devices shall be installed.</w:t>
      </w:r>
    </w:p>
    <w:p w14:paraId="143633DA" w14:textId="77777777" w:rsidR="00EB1B92" w:rsidRDefault="00EB1B92" w:rsidP="00EB1B92">
      <w:pPr>
        <w:pStyle w:val="ConsPlusNormal"/>
        <w:ind w:firstLine="540"/>
        <w:jc w:val="both"/>
      </w:pPr>
      <w:r>
        <w:rPr>
          <w:lang w:bidi="en-US"/>
        </w:rPr>
        <w:t>4.7.2. Anchoring lines of separate structures shall meet the requirements of the manufacturer's specification fit for specific application, installation and operation.</w:t>
      </w:r>
    </w:p>
    <w:p w14:paraId="7E6FF9F9" w14:textId="77777777" w:rsidR="00EB1B92" w:rsidRDefault="00EB1B92" w:rsidP="00EB1B92">
      <w:pPr>
        <w:pStyle w:val="ConsPlusNormal"/>
        <w:ind w:firstLine="540"/>
        <w:jc w:val="both"/>
      </w:pPr>
      <w:r>
        <w:rPr>
          <w:lang w:bidi="en-US"/>
        </w:rPr>
        <w:t>4.7.3 Anchoring lines shall be equipped with a device for their attachment to the structural elements of a building or structure. When used in the construction of a rope, a device for its tension providing ease of installation, removal, relocation and the possibility of changing the rope length depending on the distance between the attachment points.</w:t>
      </w:r>
    </w:p>
    <w:p w14:paraId="28D5C61C" w14:textId="77777777" w:rsidR="00EB1B92" w:rsidRDefault="00EB1B92" w:rsidP="00EB1B92">
      <w:pPr>
        <w:pStyle w:val="ConsPlusNormal"/>
        <w:ind w:firstLine="540"/>
        <w:jc w:val="both"/>
      </w:pPr>
      <w:r>
        <w:rPr>
          <w:lang w:bidi="en-US"/>
        </w:rPr>
        <w:t>4.7.4 Anchoring line parts construction parts design shall prevent the risk of injuring the worker’s hands.</w:t>
      </w:r>
    </w:p>
    <w:p w14:paraId="2C1DF55E" w14:textId="77777777" w:rsidR="00EB1B92" w:rsidRDefault="00EB1B92" w:rsidP="00EB1B92">
      <w:pPr>
        <w:pStyle w:val="ConsPlusNormal"/>
        <w:ind w:firstLine="540"/>
        <w:jc w:val="both"/>
      </w:pPr>
      <w:r>
        <w:rPr>
          <w:lang w:bidi="en-US"/>
        </w:rPr>
        <w:t xml:space="preserve">4.7.5 It case it’s not possible to install pass-over bridges or when performing small jobs that require the worker to move at a height within their workplace and when the worker </w:t>
      </w:r>
      <w:proofErr w:type="spellStart"/>
      <w:r>
        <w:rPr>
          <w:lang w:bidi="en-US"/>
        </w:rPr>
        <w:t>can not</w:t>
      </w:r>
      <w:proofErr w:type="spellEnd"/>
      <w:r>
        <w:rPr>
          <w:lang w:bidi="en-US"/>
        </w:rPr>
        <w:t xml:space="preserve"> slide across an inclined plane, anchoring lines installed horizontally shall be used.</w:t>
      </w:r>
    </w:p>
    <w:p w14:paraId="145ADEC8" w14:textId="77777777" w:rsidR="005E3561" w:rsidRDefault="005E3561" w:rsidP="00030A32">
      <w:pPr>
        <w:pStyle w:val="af1"/>
        <w:spacing w:after="0"/>
        <w:ind w:left="0" w:firstLine="567"/>
        <w:jc w:val="both"/>
        <w:rPr>
          <w:b/>
        </w:rPr>
      </w:pPr>
    </w:p>
    <w:p w14:paraId="7D216B01" w14:textId="77777777" w:rsidR="00664AD5" w:rsidRDefault="00664AD5" w:rsidP="00030A32">
      <w:pPr>
        <w:pStyle w:val="af1"/>
        <w:spacing w:after="0"/>
        <w:ind w:left="0" w:firstLine="567"/>
        <w:jc w:val="both"/>
        <w:rPr>
          <w:b/>
        </w:rPr>
      </w:pPr>
      <w:r>
        <w:rPr>
          <w:b/>
          <w:lang w:bidi="en-US"/>
        </w:rPr>
        <w:t>4.8 Occupational safety requirements for usage of ladders, sites and gangways</w:t>
      </w:r>
    </w:p>
    <w:p w14:paraId="06130917" w14:textId="77777777" w:rsidR="00791726" w:rsidRPr="00791726" w:rsidRDefault="00A83E12" w:rsidP="00030A32">
      <w:pPr>
        <w:autoSpaceDE w:val="0"/>
        <w:autoSpaceDN w:val="0"/>
        <w:adjustRightInd w:val="0"/>
        <w:ind w:firstLine="567"/>
        <w:jc w:val="both"/>
      </w:pPr>
      <w:bookmarkStart w:id="181" w:name="sub_1150"/>
      <w:r>
        <w:rPr>
          <w:lang w:bidi="en-US"/>
        </w:rPr>
        <w:t xml:space="preserve"> 4.8.1. Construction of the side ladders and step ladders shall exclude the possibility of shearing and tipping them during operation. Butt plates with sharp tips for ground mounting should be fixed to the lower ends of side and step ladders. When the ladders and side ladders are used on smooth supporting surfaces (parquet, metal, tile, concrete, etc.) shoes made of rubber or other non-slippery material shall be put on the lower setting points.</w:t>
      </w:r>
    </w:p>
    <w:bookmarkEnd w:id="181"/>
    <w:p w14:paraId="2350776C" w14:textId="77777777" w:rsidR="00791726" w:rsidRPr="00791726" w:rsidRDefault="00791726" w:rsidP="00030A32">
      <w:pPr>
        <w:autoSpaceDE w:val="0"/>
        <w:autoSpaceDN w:val="0"/>
        <w:adjustRightInd w:val="0"/>
        <w:ind w:firstLine="567"/>
        <w:jc w:val="both"/>
      </w:pPr>
      <w:r w:rsidRPr="00791726">
        <w:rPr>
          <w:lang w:bidi="en-US"/>
        </w:rPr>
        <w:t>When the side ladder is installed under the conditions when its upper end may shift, such upper end should be securely fastened to stable structures.</w:t>
      </w:r>
    </w:p>
    <w:p w14:paraId="61022953" w14:textId="77777777" w:rsidR="00791726" w:rsidRPr="00791726" w:rsidRDefault="00A83E12" w:rsidP="00030A32">
      <w:pPr>
        <w:autoSpaceDE w:val="0"/>
        <w:autoSpaceDN w:val="0"/>
        <w:adjustRightInd w:val="0"/>
        <w:ind w:firstLine="567"/>
        <w:jc w:val="both"/>
      </w:pPr>
      <w:bookmarkStart w:id="182" w:name="sub_1151"/>
      <w:r>
        <w:rPr>
          <w:lang w:bidi="en-US"/>
        </w:rPr>
        <w:t>4.8.2 Upper ends of the ladders which are leaned against the pipes or wires shall be furnished with special catching hooks which prevent the ladder from falling due to wind pressure or accidental pushes.</w:t>
      </w:r>
    </w:p>
    <w:bookmarkEnd w:id="182"/>
    <w:p w14:paraId="2AF82CBF" w14:textId="77777777" w:rsidR="00791726" w:rsidRPr="00791726" w:rsidRDefault="00791726" w:rsidP="00030A32">
      <w:pPr>
        <w:autoSpaceDE w:val="0"/>
        <w:autoSpaceDN w:val="0"/>
        <w:adjustRightInd w:val="0"/>
        <w:ind w:firstLine="567"/>
        <w:jc w:val="both"/>
      </w:pPr>
      <w:r w:rsidRPr="00791726">
        <w:rPr>
          <w:lang w:bidi="en-US"/>
        </w:rPr>
        <w:t>Suspended ladders used for working on structures or wires should have devices providing for their secure fixation to the structure or wire.</w:t>
      </w:r>
    </w:p>
    <w:p w14:paraId="0DD95BD4" w14:textId="77777777" w:rsidR="00791726" w:rsidRPr="00791726" w:rsidRDefault="00A83E12" w:rsidP="00030A32">
      <w:pPr>
        <w:autoSpaceDE w:val="0"/>
        <w:autoSpaceDN w:val="0"/>
        <w:adjustRightInd w:val="0"/>
        <w:ind w:firstLine="567"/>
        <w:jc w:val="both"/>
      </w:pPr>
      <w:bookmarkStart w:id="183" w:name="sub_1152"/>
      <w:r>
        <w:rPr>
          <w:lang w:bidi="en-US"/>
        </w:rPr>
        <w:t>4.8.3. Installing and securing ladders and platforms on the mounted structures shall be done before they are elevated. The length of the side ladder shall ensure that the worker can operate in a standing position on a step at a distance of at least 1 m from the upper end of the ladder.</w:t>
      </w:r>
    </w:p>
    <w:p w14:paraId="66A48F95" w14:textId="76BADF9F" w:rsidR="00791726" w:rsidRPr="00791726" w:rsidRDefault="00A83E12" w:rsidP="00030A32">
      <w:pPr>
        <w:autoSpaceDE w:val="0"/>
        <w:autoSpaceDN w:val="0"/>
        <w:adjustRightInd w:val="0"/>
        <w:ind w:firstLine="567"/>
        <w:jc w:val="both"/>
      </w:pPr>
      <w:bookmarkStart w:id="184" w:name="sub_1153"/>
      <w:bookmarkEnd w:id="183"/>
      <w:r>
        <w:rPr>
          <w:lang w:bidi="en-US"/>
        </w:rPr>
        <w:t>4.8.4</w:t>
      </w:r>
      <w:r w:rsidR="00E75C6D" w:rsidRPr="000D750B">
        <w:rPr>
          <w:lang w:bidi="en-US"/>
        </w:rPr>
        <w:t xml:space="preserve"> </w:t>
      </w:r>
      <w:r>
        <w:rPr>
          <w:lang w:bidi="en-US"/>
        </w:rPr>
        <w:t>When working with the step ladder at the height of more than 1.8 m it is necessary to use a safety system fastened to the construction structure or to the ladder (if it is fastened to a building or other construction).</w:t>
      </w:r>
    </w:p>
    <w:p w14:paraId="5225307A" w14:textId="77777777" w:rsidR="00791726" w:rsidRPr="00791726" w:rsidRDefault="00A83E12" w:rsidP="00030A32">
      <w:pPr>
        <w:autoSpaceDE w:val="0"/>
        <w:autoSpaceDN w:val="0"/>
        <w:adjustRightInd w:val="0"/>
        <w:ind w:firstLine="567"/>
        <w:jc w:val="both"/>
      </w:pPr>
      <w:bookmarkStart w:id="185" w:name="sub_1154"/>
      <w:bookmarkEnd w:id="184"/>
      <w:r>
        <w:rPr>
          <w:lang w:bidi="en-US"/>
        </w:rPr>
        <w:t>4.8.5 Ladder ladders without work platforms may only be used for workers relocation between individual levels of the building or to perform work that does not require the worker to use building's structures for support.</w:t>
      </w:r>
    </w:p>
    <w:p w14:paraId="77C1A0FE" w14:textId="77777777" w:rsidR="00791726" w:rsidRPr="00791726" w:rsidRDefault="00A83E12" w:rsidP="00030A32">
      <w:pPr>
        <w:autoSpaceDE w:val="0"/>
        <w:autoSpaceDN w:val="0"/>
        <w:adjustRightInd w:val="0"/>
        <w:ind w:firstLine="567"/>
        <w:jc w:val="both"/>
      </w:pPr>
      <w:bookmarkStart w:id="186" w:name="sub_1155"/>
      <w:bookmarkEnd w:id="185"/>
      <w:r>
        <w:rPr>
          <w:lang w:bidi="en-US"/>
        </w:rPr>
        <w:t>4.8.6 The following is prohibited when using ladders or step ladders:</w:t>
      </w:r>
    </w:p>
    <w:p w14:paraId="5A4A26F5" w14:textId="2C77A246" w:rsidR="00791726" w:rsidRPr="00791726" w:rsidRDefault="00E22F91" w:rsidP="00030A32">
      <w:pPr>
        <w:autoSpaceDE w:val="0"/>
        <w:autoSpaceDN w:val="0"/>
        <w:adjustRightInd w:val="0"/>
        <w:ind w:firstLine="567"/>
        <w:jc w:val="both"/>
      </w:pPr>
      <w:bookmarkStart w:id="187" w:name="sub_11551"/>
      <w:bookmarkEnd w:id="186"/>
      <w:r>
        <w:rPr>
          <w:lang w:bidi="en-US"/>
        </w:rPr>
        <w:t>a)</w:t>
      </w:r>
      <w:r w:rsidR="00791726" w:rsidRPr="00791726">
        <w:rPr>
          <w:lang w:bidi="en-US"/>
        </w:rPr>
        <w:t xml:space="preserve"> operating from two upper steps of a step ladder having no handrails or stoppers;</w:t>
      </w:r>
    </w:p>
    <w:p w14:paraId="69C57A6A" w14:textId="0C3E0D75" w:rsidR="00791726" w:rsidRPr="00791726" w:rsidRDefault="00E22F91" w:rsidP="00030A32">
      <w:pPr>
        <w:autoSpaceDE w:val="0"/>
        <w:autoSpaceDN w:val="0"/>
        <w:adjustRightInd w:val="0"/>
        <w:ind w:firstLine="567"/>
        <w:jc w:val="both"/>
      </w:pPr>
      <w:bookmarkStart w:id="188" w:name="sub_11552"/>
      <w:bookmarkEnd w:id="187"/>
      <w:r>
        <w:rPr>
          <w:lang w:bidi="en-US"/>
        </w:rPr>
        <w:t>b)</w:t>
      </w:r>
      <w:r w:rsidR="00791726" w:rsidRPr="00791726">
        <w:rPr>
          <w:lang w:bidi="en-US"/>
        </w:rPr>
        <w:t xml:space="preserve"> more than one person to operate on the steps of the free-standing ladder or step ladder;</w:t>
      </w:r>
    </w:p>
    <w:p w14:paraId="57F6268C" w14:textId="7B5280BD" w:rsidR="00791726" w:rsidRPr="00791726" w:rsidRDefault="00791726" w:rsidP="00030A32">
      <w:pPr>
        <w:autoSpaceDE w:val="0"/>
        <w:autoSpaceDN w:val="0"/>
        <w:adjustRightInd w:val="0"/>
        <w:ind w:firstLine="567"/>
        <w:jc w:val="both"/>
      </w:pPr>
      <w:bookmarkStart w:id="189" w:name="sub_11553"/>
      <w:bookmarkEnd w:id="188"/>
      <w:r w:rsidRPr="00791726">
        <w:rPr>
          <w:lang w:bidi="en-US"/>
        </w:rPr>
        <w:t>c</w:t>
      </w:r>
      <w:r w:rsidR="00E75C6D" w:rsidRPr="000D750B">
        <w:rPr>
          <w:lang w:bidi="en-US"/>
        </w:rPr>
        <w:t>)</w:t>
      </w:r>
      <w:r w:rsidRPr="00791726">
        <w:rPr>
          <w:lang w:bidi="en-US"/>
        </w:rPr>
        <w:t xml:space="preserve"> lift or to lower the cargo using the free-standing ladder or to leave any tools on it;</w:t>
      </w:r>
    </w:p>
    <w:p w14:paraId="1931B43C" w14:textId="77777777" w:rsidR="00791726" w:rsidRPr="00791726" w:rsidRDefault="00A83E12" w:rsidP="00030A32">
      <w:pPr>
        <w:autoSpaceDE w:val="0"/>
        <w:autoSpaceDN w:val="0"/>
        <w:adjustRightInd w:val="0"/>
        <w:ind w:firstLine="567"/>
        <w:jc w:val="both"/>
      </w:pPr>
      <w:bookmarkStart w:id="190" w:name="sub_1156"/>
      <w:bookmarkEnd w:id="189"/>
      <w:r>
        <w:rPr>
          <w:lang w:bidi="en-US"/>
        </w:rPr>
        <w:t>4.8.7 It is not allowed to work on the portable and step ladders:</w:t>
      </w:r>
    </w:p>
    <w:p w14:paraId="22DC2070" w14:textId="77777777" w:rsidR="00791726" w:rsidRPr="00791726" w:rsidRDefault="00791726" w:rsidP="00030A32">
      <w:pPr>
        <w:autoSpaceDE w:val="0"/>
        <w:autoSpaceDN w:val="0"/>
        <w:adjustRightInd w:val="0"/>
        <w:ind w:firstLine="567"/>
        <w:jc w:val="both"/>
      </w:pPr>
      <w:bookmarkStart w:id="191" w:name="sub_11561"/>
      <w:bookmarkEnd w:id="190"/>
      <w:r w:rsidRPr="00791726">
        <w:rPr>
          <w:lang w:bidi="en-US"/>
        </w:rPr>
        <w:t>a) near and over rotating (moving) machinery, working machinery, conveyors, etc.;</w:t>
      </w:r>
    </w:p>
    <w:p w14:paraId="71D53CD4" w14:textId="77777777" w:rsidR="00791726" w:rsidRPr="00791726" w:rsidRDefault="00791726" w:rsidP="00030A32">
      <w:pPr>
        <w:autoSpaceDE w:val="0"/>
        <w:autoSpaceDN w:val="0"/>
        <w:adjustRightInd w:val="0"/>
        <w:ind w:firstLine="567"/>
        <w:jc w:val="both"/>
      </w:pPr>
      <w:bookmarkStart w:id="192" w:name="sub_11562"/>
      <w:bookmarkEnd w:id="191"/>
      <w:r w:rsidRPr="00791726">
        <w:rPr>
          <w:lang w:bidi="en-US"/>
        </w:rPr>
        <w:lastRenderedPageBreak/>
        <w:t>b) using electrical and pneumatic tools, cartridge-operated guns;</w:t>
      </w:r>
    </w:p>
    <w:p w14:paraId="1C8B908C" w14:textId="77777777" w:rsidR="00791726" w:rsidRPr="00791726" w:rsidRDefault="00791726" w:rsidP="00030A32">
      <w:pPr>
        <w:autoSpaceDE w:val="0"/>
        <w:autoSpaceDN w:val="0"/>
        <w:adjustRightInd w:val="0"/>
        <w:ind w:firstLine="567"/>
        <w:jc w:val="both"/>
      </w:pPr>
      <w:bookmarkStart w:id="193" w:name="sub_11563"/>
      <w:bookmarkEnd w:id="192"/>
      <w:r w:rsidRPr="00791726">
        <w:rPr>
          <w:lang w:bidi="en-US"/>
        </w:rPr>
        <w:t>c) when performing gas-welding, gas-flame and electro-welding works;</w:t>
      </w:r>
    </w:p>
    <w:p w14:paraId="31350455" w14:textId="77777777" w:rsidR="00791726" w:rsidRPr="00791726" w:rsidRDefault="00791726" w:rsidP="00030A32">
      <w:pPr>
        <w:autoSpaceDE w:val="0"/>
        <w:autoSpaceDN w:val="0"/>
        <w:adjustRightInd w:val="0"/>
        <w:ind w:firstLine="567"/>
        <w:jc w:val="both"/>
      </w:pPr>
      <w:bookmarkStart w:id="194" w:name="sub_11564"/>
      <w:bookmarkEnd w:id="193"/>
      <w:r w:rsidRPr="00791726">
        <w:rPr>
          <w:lang w:bidi="en-US"/>
        </w:rPr>
        <w:t>d) when the wires are loaded and used for supporting heavy parts at height, etc.</w:t>
      </w:r>
    </w:p>
    <w:p w14:paraId="59F3F091" w14:textId="77777777" w:rsidR="00791726" w:rsidRPr="00791726" w:rsidRDefault="00A83E12" w:rsidP="00030A32">
      <w:pPr>
        <w:autoSpaceDE w:val="0"/>
        <w:autoSpaceDN w:val="0"/>
        <w:adjustRightInd w:val="0"/>
        <w:ind w:firstLine="567"/>
        <w:jc w:val="both"/>
      </w:pPr>
      <w:bookmarkStart w:id="195" w:name="sub_1157"/>
      <w:bookmarkEnd w:id="194"/>
      <w:r>
        <w:rPr>
          <w:lang w:bidi="en-US"/>
        </w:rPr>
        <w:t>4.8.8 Ladders installation over the steps of staircases is not allowed. Gantries shall be used for performing works in these circumstances.</w:t>
      </w:r>
    </w:p>
    <w:p w14:paraId="7E60D3A6" w14:textId="77777777" w:rsidR="00791726" w:rsidRPr="00791726" w:rsidRDefault="00A83E12" w:rsidP="00030A32">
      <w:pPr>
        <w:autoSpaceDE w:val="0"/>
        <w:autoSpaceDN w:val="0"/>
        <w:adjustRightInd w:val="0"/>
        <w:ind w:firstLine="567"/>
        <w:jc w:val="both"/>
      </w:pPr>
      <w:bookmarkStart w:id="196" w:name="sub_1158"/>
      <w:bookmarkEnd w:id="195"/>
      <w:r>
        <w:rPr>
          <w:lang w:bidi="en-US"/>
        </w:rPr>
        <w:t>4.8.9 When operating from the ladder in locations with heavy transport or people traffic the installation site should be fenced or guarded to prevent the ladder falling from accidental jolts (regardless of the presence of tips at the ends of the ladder). In cases where it is impossible to fix a ladder when installing it on a smooth floor, a worker wearing a helmet shall be appointed to stand near it and keep the ladder in a stable position.</w:t>
      </w:r>
    </w:p>
    <w:p w14:paraId="63A47380" w14:textId="77777777" w:rsidR="00791726" w:rsidRPr="00791726" w:rsidRDefault="00A83E12" w:rsidP="00030A32">
      <w:pPr>
        <w:autoSpaceDE w:val="0"/>
        <w:autoSpaceDN w:val="0"/>
        <w:adjustRightInd w:val="0"/>
        <w:ind w:firstLine="567"/>
        <w:jc w:val="both"/>
      </w:pPr>
      <w:bookmarkStart w:id="197" w:name="sub_1159"/>
      <w:bookmarkEnd w:id="196"/>
      <w:r>
        <w:rPr>
          <w:lang w:bidi="en-US"/>
        </w:rPr>
        <w:t>4.8.10 When the ladder is relocated by two workers, it must be carried with its tips pointing backwards and a vocal warning of possible danger shall be made for people nearby. When a ladder is being carried by one worker, it should be in an inclined position so that its front end is raised at least 2 m above the ground.</w:t>
      </w:r>
    </w:p>
    <w:p w14:paraId="36EFDA6E" w14:textId="77777777" w:rsidR="00791726" w:rsidRPr="00791726" w:rsidRDefault="00A83E12" w:rsidP="00030A32">
      <w:pPr>
        <w:autoSpaceDE w:val="0"/>
        <w:autoSpaceDN w:val="0"/>
        <w:adjustRightInd w:val="0"/>
        <w:ind w:firstLine="567"/>
        <w:jc w:val="both"/>
      </w:pPr>
      <w:bookmarkStart w:id="198" w:name="sub_1160"/>
      <w:bookmarkEnd w:id="197"/>
      <w:r>
        <w:rPr>
          <w:lang w:bidi="en-US"/>
        </w:rPr>
        <w:t>4.8.11 Staircases and ladders shall be inspected by responsible contractor (without a record in the approval and inspection of scaffolds and gantry log-book).</w:t>
      </w:r>
    </w:p>
    <w:p w14:paraId="2A9B7B24" w14:textId="77777777" w:rsidR="00791726" w:rsidRPr="00791726" w:rsidRDefault="00A83E12" w:rsidP="00030A32">
      <w:pPr>
        <w:autoSpaceDE w:val="0"/>
        <w:autoSpaceDN w:val="0"/>
        <w:adjustRightInd w:val="0"/>
        <w:ind w:firstLine="567"/>
        <w:jc w:val="both"/>
      </w:pPr>
      <w:bookmarkStart w:id="199" w:name="sub_1161"/>
      <w:bookmarkEnd w:id="198"/>
      <w:r>
        <w:rPr>
          <w:lang w:bidi="en-US"/>
        </w:rPr>
        <w:t>4.8.12 Ladders shall be stored in dry rooms, in conditions that prevent their accidental mechanical damage.</w:t>
      </w:r>
    </w:p>
    <w:p w14:paraId="29CFCB01" w14:textId="77777777" w:rsidR="00791726" w:rsidRPr="00791726" w:rsidRDefault="00A83E12" w:rsidP="00030A32">
      <w:pPr>
        <w:autoSpaceDE w:val="0"/>
        <w:autoSpaceDN w:val="0"/>
        <w:adjustRightInd w:val="0"/>
        <w:ind w:firstLine="567"/>
        <w:jc w:val="both"/>
      </w:pPr>
      <w:bookmarkStart w:id="200" w:name="sub_1162"/>
      <w:bookmarkEnd w:id="199"/>
      <w:r>
        <w:rPr>
          <w:lang w:bidi="en-US"/>
        </w:rPr>
        <w:t>4.8.13 For workers who perform work on the roof of the building with a slope of more than 20°, as well as on a roof with a coating that is not designed for loads by the weight of workers, gangways shall be arranged with a width of at least 0.3 m with cross struts for the feet support. Gangways shall be fixed for the period of working.</w:t>
      </w:r>
    </w:p>
    <w:bookmarkEnd w:id="200"/>
    <w:p w14:paraId="23AB9E50" w14:textId="77777777" w:rsidR="00791726" w:rsidRPr="00791726" w:rsidRDefault="00A83E12" w:rsidP="00030A32">
      <w:pPr>
        <w:autoSpaceDE w:val="0"/>
        <w:autoSpaceDN w:val="0"/>
        <w:adjustRightInd w:val="0"/>
        <w:ind w:firstLine="567"/>
        <w:jc w:val="both"/>
      </w:pPr>
      <w:r>
        <w:rPr>
          <w:lang w:bidi="en-US"/>
        </w:rPr>
        <w:t>4.8.14 Communication between the scaffolding levels shall be carried out through rigidly fixed ladders.</w:t>
      </w:r>
    </w:p>
    <w:p w14:paraId="09E51857" w14:textId="77777777" w:rsidR="005E3561" w:rsidRDefault="005E3561" w:rsidP="00A83E12">
      <w:pPr>
        <w:pStyle w:val="af1"/>
        <w:spacing w:after="0"/>
        <w:ind w:left="0" w:firstLine="567"/>
        <w:jc w:val="both"/>
        <w:rPr>
          <w:b/>
        </w:rPr>
      </w:pPr>
    </w:p>
    <w:p w14:paraId="34E37AB4" w14:textId="77777777" w:rsidR="00664AD5" w:rsidRDefault="00664AD5" w:rsidP="00A83E12">
      <w:pPr>
        <w:pStyle w:val="af1"/>
        <w:spacing w:after="0"/>
        <w:ind w:left="0" w:firstLine="567"/>
        <w:jc w:val="both"/>
        <w:rPr>
          <w:b/>
        </w:rPr>
      </w:pPr>
      <w:r>
        <w:rPr>
          <w:b/>
          <w:lang w:bidi="en-US"/>
        </w:rPr>
        <w:t>4.9 Testing staircases and ladders.</w:t>
      </w:r>
    </w:p>
    <w:p w14:paraId="15E70E9B" w14:textId="5650094B" w:rsidR="00664AD5" w:rsidRDefault="00A83E12" w:rsidP="00030A32">
      <w:pPr>
        <w:pStyle w:val="af1"/>
        <w:spacing w:after="0"/>
        <w:ind w:left="0" w:firstLine="567"/>
        <w:jc w:val="both"/>
        <w:rPr>
          <w:bCs/>
        </w:rPr>
      </w:pPr>
      <w:r>
        <w:rPr>
          <w:lang w:bidi="en-US"/>
        </w:rPr>
        <w:t>4.9.1 In a static test, the step and sliding wooden and metal ladders are mounted on a solid base or leaned against a wall or structure at an angle of 75</w:t>
      </w:r>
      <w:r w:rsidR="00E75C6D" w:rsidRPr="000D750B">
        <w:rPr>
          <w:lang w:bidi="en-US"/>
        </w:rPr>
        <w:t>°</w:t>
      </w:r>
      <w:r>
        <w:rPr>
          <w:lang w:bidi="en-US"/>
        </w:rPr>
        <w:t xml:space="preserve"> to the horizontal plane, the three-section ladders must be fully extended.</w:t>
      </w:r>
    </w:p>
    <w:p w14:paraId="5C280129" w14:textId="77777777" w:rsidR="00664AD5" w:rsidRDefault="00A83E12" w:rsidP="00030A32">
      <w:pPr>
        <w:pStyle w:val="af1"/>
        <w:spacing w:after="0"/>
        <w:ind w:left="0" w:firstLine="567"/>
        <w:jc w:val="both"/>
        <w:rPr>
          <w:bCs/>
        </w:rPr>
      </w:pPr>
      <w:r>
        <w:rPr>
          <w:lang w:bidi="en-US"/>
        </w:rPr>
        <w:t>4.9.2 Tests of ladders and step ladders shall be carried out by suspending static loads to the steps and strings. Each test duration is 2 minutes.</w:t>
      </w:r>
    </w:p>
    <w:p w14:paraId="05C16C39" w14:textId="77777777" w:rsidR="00664AD5" w:rsidRDefault="00A83E12" w:rsidP="00030A32">
      <w:pPr>
        <w:pStyle w:val="af1"/>
        <w:spacing w:after="0"/>
        <w:ind w:left="0" w:firstLine="567"/>
        <w:jc w:val="both"/>
        <w:rPr>
          <w:bCs/>
        </w:rPr>
      </w:pPr>
      <w:r>
        <w:rPr>
          <w:lang w:bidi="en-US"/>
        </w:rPr>
        <w:t xml:space="preserve">4.9.3. For testing the strength of the step of the sectional ladder, a load of 2 </w:t>
      </w:r>
      <w:proofErr w:type="spellStart"/>
      <w:r>
        <w:rPr>
          <w:lang w:bidi="en-US"/>
        </w:rPr>
        <w:t>kN</w:t>
      </w:r>
      <w:proofErr w:type="spellEnd"/>
      <w:r>
        <w:rPr>
          <w:lang w:bidi="en-US"/>
        </w:rPr>
        <w:t xml:space="preserve"> (200 </w:t>
      </w:r>
      <w:proofErr w:type="spellStart"/>
      <w:r>
        <w:rPr>
          <w:lang w:bidi="en-US"/>
        </w:rPr>
        <w:t>kgf</w:t>
      </w:r>
      <w:proofErr w:type="spellEnd"/>
      <w:r>
        <w:rPr>
          <w:lang w:bidi="en-US"/>
        </w:rPr>
        <w:t>) is suspended in the middle of the unenforced step of the lower section.</w:t>
      </w:r>
    </w:p>
    <w:p w14:paraId="68617084" w14:textId="17D373E2" w:rsidR="00664AD5" w:rsidRDefault="00A83E12" w:rsidP="00030A32">
      <w:pPr>
        <w:pStyle w:val="af1"/>
        <w:spacing w:after="0"/>
        <w:ind w:left="0" w:firstLine="567"/>
        <w:jc w:val="both"/>
        <w:rPr>
          <w:bCs/>
        </w:rPr>
      </w:pPr>
      <w:r>
        <w:rPr>
          <w:lang w:bidi="en-US"/>
        </w:rPr>
        <w:t xml:space="preserve">4.9.4 Strings are tested in two stages. First, a weight of 1 </w:t>
      </w:r>
      <w:proofErr w:type="spellStart"/>
      <w:r>
        <w:rPr>
          <w:lang w:bidi="en-US"/>
        </w:rPr>
        <w:t>kN</w:t>
      </w:r>
      <w:proofErr w:type="spellEnd"/>
      <w:r>
        <w:rPr>
          <w:lang w:bidi="en-US"/>
        </w:rPr>
        <w:t xml:space="preserve"> (100 </w:t>
      </w:r>
      <w:proofErr w:type="spellStart"/>
      <w:r>
        <w:rPr>
          <w:lang w:bidi="en-US"/>
        </w:rPr>
        <w:t>kgf</w:t>
      </w:r>
      <w:proofErr w:type="spellEnd"/>
      <w:r>
        <w:rPr>
          <w:lang w:bidi="en-US"/>
        </w:rPr>
        <w:t>) is applied to the middle of each string. All sections shall be subject to testing by turns. After removing the load, a load of 2</w:t>
      </w:r>
      <w:r w:rsidR="00E75C6D" w:rsidRPr="000D750B">
        <w:rPr>
          <w:lang w:bidi="en-US"/>
        </w:rPr>
        <w:t> </w:t>
      </w:r>
      <w:proofErr w:type="spellStart"/>
      <w:r>
        <w:rPr>
          <w:lang w:bidi="en-US"/>
        </w:rPr>
        <w:t>kN</w:t>
      </w:r>
      <w:proofErr w:type="spellEnd"/>
      <w:r>
        <w:rPr>
          <w:lang w:bidi="en-US"/>
        </w:rPr>
        <w:t xml:space="preserve"> (200 </w:t>
      </w:r>
      <w:proofErr w:type="spellStart"/>
      <w:r>
        <w:rPr>
          <w:lang w:bidi="en-US"/>
        </w:rPr>
        <w:t>kgf</w:t>
      </w:r>
      <w:proofErr w:type="spellEnd"/>
      <w:r>
        <w:rPr>
          <w:lang w:bidi="en-US"/>
        </w:rPr>
        <w:t>) is applied to the middle of the string of the middle section (the load can be suspended to the middle step). Unintentional collapse of the ladder is not tolerated.</w:t>
      </w:r>
    </w:p>
    <w:p w14:paraId="7D265F6D" w14:textId="77777777" w:rsidR="00664AD5" w:rsidRDefault="00A83E12" w:rsidP="00030A32">
      <w:pPr>
        <w:pStyle w:val="af1"/>
        <w:spacing w:after="0"/>
        <w:ind w:left="0" w:firstLine="567"/>
        <w:jc w:val="both"/>
        <w:rPr>
          <w:bCs/>
        </w:rPr>
      </w:pPr>
      <w:r>
        <w:rPr>
          <w:lang w:bidi="en-US"/>
        </w:rPr>
        <w:t>4.9.5. The extending sections of the ladder shall allow to be lowered and raised freely after the test.</w:t>
      </w:r>
    </w:p>
    <w:p w14:paraId="4427D2E1" w14:textId="77777777" w:rsidR="00664AD5" w:rsidRDefault="00A83E12" w:rsidP="00030A32">
      <w:pPr>
        <w:pStyle w:val="af1"/>
        <w:spacing w:after="0"/>
        <w:ind w:left="0" w:firstLine="567"/>
        <w:jc w:val="both"/>
        <w:rPr>
          <w:bCs/>
        </w:rPr>
      </w:pPr>
      <w:r>
        <w:rPr>
          <w:lang w:bidi="en-US"/>
        </w:rPr>
        <w:t xml:space="preserve">4.9.6 When testing the side ladder, a 1.2 </w:t>
      </w:r>
      <w:proofErr w:type="spellStart"/>
      <w:r>
        <w:rPr>
          <w:lang w:bidi="en-US"/>
        </w:rPr>
        <w:t>kN</w:t>
      </w:r>
      <w:proofErr w:type="spellEnd"/>
      <w:r>
        <w:rPr>
          <w:lang w:bidi="en-US"/>
        </w:rPr>
        <w:t xml:space="preserve"> load (120 </w:t>
      </w:r>
      <w:proofErr w:type="spellStart"/>
      <w:r>
        <w:rPr>
          <w:lang w:bidi="en-US"/>
        </w:rPr>
        <w:t>kgf</w:t>
      </w:r>
      <w:proofErr w:type="spellEnd"/>
      <w:r>
        <w:rPr>
          <w:lang w:bidi="en-US"/>
        </w:rPr>
        <w:t>) is suspended to one unenforced step in the middle of the section.</w:t>
      </w:r>
    </w:p>
    <w:p w14:paraId="46D1EC5C" w14:textId="77777777" w:rsidR="00664AD5" w:rsidRDefault="00A83E12" w:rsidP="00030A32">
      <w:pPr>
        <w:pStyle w:val="af1"/>
        <w:spacing w:after="0"/>
        <w:ind w:left="0" w:firstLine="567"/>
        <w:jc w:val="both"/>
        <w:rPr>
          <w:bCs/>
        </w:rPr>
      </w:pPr>
      <w:r>
        <w:rPr>
          <w:lang w:bidi="en-US"/>
        </w:rPr>
        <w:t>4.9.7 After the load is removed, no damage shall be tolerated to be detected on the strings and at the points of suspension.</w:t>
      </w:r>
    </w:p>
    <w:p w14:paraId="7E657177" w14:textId="77777777" w:rsidR="00664AD5" w:rsidRDefault="00A83E12" w:rsidP="00030A32">
      <w:pPr>
        <w:pStyle w:val="af1"/>
        <w:spacing w:after="0"/>
        <w:ind w:left="0" w:firstLine="567"/>
        <w:jc w:val="both"/>
        <w:rPr>
          <w:bCs/>
        </w:rPr>
      </w:pPr>
      <w:r>
        <w:rPr>
          <w:lang w:bidi="en-US"/>
        </w:rPr>
        <w:t xml:space="preserve">4.9.8 The steps of the questionably-looking ladders shall be tested additionally by load suspension. </w:t>
      </w:r>
    </w:p>
    <w:p w14:paraId="14BEDF97" w14:textId="77777777" w:rsidR="00664AD5" w:rsidRDefault="00A83E12" w:rsidP="00030A32">
      <w:pPr>
        <w:pStyle w:val="af1"/>
        <w:spacing w:after="0"/>
        <w:ind w:left="0" w:firstLine="567"/>
        <w:jc w:val="both"/>
        <w:rPr>
          <w:bCs/>
        </w:rPr>
      </w:pPr>
      <w:r>
        <w:rPr>
          <w:lang w:bidi="en-US"/>
        </w:rPr>
        <w:t>4.9.9 Ladder malfunctions detected during the test shall be eliminated, after which the test shall be repeated in full. Combined access ladder shall be tested in a similar way.</w:t>
      </w:r>
    </w:p>
    <w:p w14:paraId="799452FB" w14:textId="3C739718" w:rsidR="00664AD5" w:rsidRDefault="00A83E12" w:rsidP="00030A32">
      <w:pPr>
        <w:pStyle w:val="af1"/>
        <w:spacing w:after="0"/>
        <w:ind w:left="0" w:firstLine="567"/>
        <w:jc w:val="both"/>
        <w:rPr>
          <w:bCs/>
        </w:rPr>
      </w:pPr>
      <w:r>
        <w:rPr>
          <w:lang w:bidi="en-US"/>
        </w:rPr>
        <w:t xml:space="preserve">4.9.10 Before the test step ladders shall installed in the working position on a flat horizontal surface (platform). A load of 1.2 </w:t>
      </w:r>
      <w:proofErr w:type="spellStart"/>
      <w:r>
        <w:rPr>
          <w:lang w:bidi="en-US"/>
        </w:rPr>
        <w:t>kN</w:t>
      </w:r>
      <w:proofErr w:type="spellEnd"/>
      <w:r>
        <w:rPr>
          <w:lang w:bidi="en-US"/>
        </w:rPr>
        <w:t xml:space="preserve"> (120 </w:t>
      </w:r>
      <w:proofErr w:type="spellStart"/>
      <w:r>
        <w:rPr>
          <w:lang w:bidi="en-US"/>
        </w:rPr>
        <w:t>kgf</w:t>
      </w:r>
      <w:proofErr w:type="spellEnd"/>
      <w:r>
        <w:rPr>
          <w:lang w:bidi="en-US"/>
        </w:rPr>
        <w:t xml:space="preserve">) is suspended by unenforced step in the middle. If there are steps on both adjacent sections, then after the first section test, the second section shall be </w:t>
      </w:r>
      <w:r>
        <w:rPr>
          <w:lang w:bidi="en-US"/>
        </w:rPr>
        <w:lastRenderedPageBreak/>
        <w:t xml:space="preserve">likewise tested. If the second section is not operational and only serves for support, then it is tested with a load of 1 </w:t>
      </w:r>
      <w:proofErr w:type="spellStart"/>
      <w:r>
        <w:rPr>
          <w:lang w:bidi="en-US"/>
        </w:rPr>
        <w:t>kN</w:t>
      </w:r>
      <w:proofErr w:type="spellEnd"/>
      <w:r>
        <w:rPr>
          <w:lang w:bidi="en-US"/>
        </w:rPr>
        <w:t xml:space="preserve"> (100 </w:t>
      </w:r>
      <w:proofErr w:type="spellStart"/>
      <w:r>
        <w:rPr>
          <w:lang w:bidi="en-US"/>
        </w:rPr>
        <w:t>kg</w:t>
      </w:r>
      <w:r w:rsidR="00E75C6D">
        <w:rPr>
          <w:lang w:bidi="en-US"/>
        </w:rPr>
        <w:t>f</w:t>
      </w:r>
      <w:proofErr w:type="spellEnd"/>
      <w:r>
        <w:rPr>
          <w:lang w:bidi="en-US"/>
        </w:rPr>
        <w:t>) suspended directly to each of the strings in the middle part of the section.</w:t>
      </w:r>
    </w:p>
    <w:p w14:paraId="4A40710D" w14:textId="53BDA13A" w:rsidR="00664AD5" w:rsidRDefault="00A83E12" w:rsidP="00030A32">
      <w:pPr>
        <w:pStyle w:val="af1"/>
        <w:spacing w:after="0"/>
        <w:ind w:left="0" w:firstLine="567"/>
        <w:jc w:val="both"/>
        <w:rPr>
          <w:bCs/>
        </w:rPr>
      </w:pPr>
      <w:r>
        <w:rPr>
          <w:lang w:bidi="en-US"/>
        </w:rPr>
        <w:t xml:space="preserve">4.9.11 For string testing of ladders and ladders, a load of 1.0 </w:t>
      </w:r>
      <w:proofErr w:type="spellStart"/>
      <w:r>
        <w:rPr>
          <w:lang w:bidi="en-US"/>
        </w:rPr>
        <w:t>kN</w:t>
      </w:r>
      <w:proofErr w:type="spellEnd"/>
      <w:r>
        <w:rPr>
          <w:lang w:bidi="en-US"/>
        </w:rPr>
        <w:t xml:space="preserve"> (100 </w:t>
      </w:r>
      <w:proofErr w:type="spellStart"/>
      <w:r>
        <w:rPr>
          <w:lang w:bidi="en-US"/>
        </w:rPr>
        <w:t>kg</w:t>
      </w:r>
      <w:r w:rsidR="00E75C6D">
        <w:rPr>
          <w:lang w:bidi="en-US"/>
        </w:rPr>
        <w:t>f</w:t>
      </w:r>
      <w:proofErr w:type="spellEnd"/>
      <w:r>
        <w:rPr>
          <w:lang w:bidi="en-US"/>
        </w:rPr>
        <w:t>) is applied to both strings in the middle.</w:t>
      </w:r>
    </w:p>
    <w:p w14:paraId="253DE1F5" w14:textId="77777777" w:rsidR="00664AD5" w:rsidRDefault="00A83E12" w:rsidP="00030A32">
      <w:pPr>
        <w:pStyle w:val="af1"/>
        <w:spacing w:after="0"/>
        <w:ind w:left="0" w:firstLine="567"/>
        <w:jc w:val="both"/>
        <w:rPr>
          <w:bCs/>
        </w:rPr>
      </w:pPr>
      <w:r>
        <w:rPr>
          <w:lang w:bidi="en-US"/>
        </w:rPr>
        <w:t xml:space="preserve">4.9.12 Metal hanging ladders shall be tested in working position. The ladder is suspended vertically and secured to the structure with two grippers. A load of 1.2 </w:t>
      </w:r>
      <w:proofErr w:type="spellStart"/>
      <w:r>
        <w:rPr>
          <w:lang w:bidi="en-US"/>
        </w:rPr>
        <w:t>kN</w:t>
      </w:r>
      <w:proofErr w:type="spellEnd"/>
      <w:r>
        <w:rPr>
          <w:lang w:bidi="en-US"/>
        </w:rPr>
        <w:t xml:space="preserve"> (120 </w:t>
      </w:r>
      <w:proofErr w:type="spellStart"/>
      <w:r>
        <w:rPr>
          <w:lang w:bidi="en-US"/>
        </w:rPr>
        <w:t>kgf</w:t>
      </w:r>
      <w:proofErr w:type="spellEnd"/>
      <w:r>
        <w:rPr>
          <w:lang w:bidi="en-US"/>
        </w:rPr>
        <w:t>) is suspended to the middle of the bottom step.</w:t>
      </w:r>
    </w:p>
    <w:p w14:paraId="52122C80" w14:textId="77777777" w:rsidR="00664AD5" w:rsidRDefault="00A83E12" w:rsidP="00030A32">
      <w:pPr>
        <w:pStyle w:val="af1"/>
        <w:spacing w:after="0"/>
        <w:ind w:left="0" w:firstLine="567"/>
        <w:jc w:val="both"/>
        <w:rPr>
          <w:bCs/>
        </w:rPr>
      </w:pPr>
      <w:r>
        <w:rPr>
          <w:lang w:bidi="en-US"/>
        </w:rPr>
        <w:t>4.9.13 If the metal ladder is equipped with a work platform, then after the step test the cargo is suspended to this platform as well.</w:t>
      </w:r>
    </w:p>
    <w:p w14:paraId="1E4202B1" w14:textId="2374B5C5" w:rsidR="00664AD5" w:rsidRDefault="00A83E12" w:rsidP="00030A32">
      <w:pPr>
        <w:pStyle w:val="af1"/>
        <w:spacing w:after="0"/>
        <w:ind w:left="0" w:firstLine="567"/>
        <w:jc w:val="both"/>
      </w:pPr>
      <w:r>
        <w:rPr>
          <w:lang w:bidi="en-US"/>
        </w:rPr>
        <w:t xml:space="preserve">4.9.14 The date and results of periodic inspections and tests of ladders and step ladders shall be recorded in the </w:t>
      </w:r>
      <w:r w:rsidR="00E75C6D">
        <w:rPr>
          <w:lang w:bidi="en-US"/>
        </w:rPr>
        <w:t>“</w:t>
      </w:r>
      <w:r>
        <w:rPr>
          <w:lang w:bidi="en-US"/>
        </w:rPr>
        <w:t>Rigging Tools, Mechanisms and Devices Accounting and Inspection Log</w:t>
      </w:r>
      <w:r w:rsidR="00E75C6D">
        <w:rPr>
          <w:lang w:bidi="en-US"/>
        </w:rPr>
        <w:t>”</w:t>
      </w:r>
      <w:r>
        <w:rPr>
          <w:lang w:bidi="en-US"/>
        </w:rPr>
        <w:t>.</w:t>
      </w:r>
    </w:p>
    <w:p w14:paraId="656E121F" w14:textId="77777777" w:rsidR="00664AD5" w:rsidRDefault="00A83E12" w:rsidP="00030A32">
      <w:pPr>
        <w:pStyle w:val="af1"/>
        <w:spacing w:after="0"/>
        <w:ind w:left="0" w:firstLine="567"/>
        <w:jc w:val="both"/>
      </w:pPr>
      <w:r>
        <w:rPr>
          <w:lang w:bidi="en-US"/>
        </w:rPr>
        <w:t>4.9.15 All the ladders and step ladders shall be inspected by the responsible contractor prior to use, without recording in the Log.</w:t>
      </w:r>
    </w:p>
    <w:p w14:paraId="4ABA1696" w14:textId="77777777" w:rsidR="00A83E12" w:rsidRDefault="00A83E12" w:rsidP="001F741A">
      <w:pPr>
        <w:pStyle w:val="af1"/>
        <w:spacing w:after="0"/>
        <w:ind w:left="0" w:firstLine="567"/>
        <w:jc w:val="both"/>
      </w:pPr>
      <w:r>
        <w:rPr>
          <w:lang w:bidi="en-US"/>
        </w:rPr>
        <w:t>4.9.16 Ladders and step ladders shall be stored in dry rooms, in locations that prevent their accidental mechanical damage.</w:t>
      </w:r>
    </w:p>
    <w:p w14:paraId="600164D6" w14:textId="77777777" w:rsidR="00F52D85" w:rsidRDefault="00F52D85" w:rsidP="001F741A">
      <w:pPr>
        <w:pStyle w:val="af1"/>
        <w:spacing w:after="0"/>
        <w:ind w:left="0" w:firstLine="567"/>
        <w:jc w:val="both"/>
      </w:pPr>
    </w:p>
    <w:p w14:paraId="3086589C" w14:textId="77777777" w:rsidR="00771833" w:rsidRPr="00771833" w:rsidRDefault="00771833" w:rsidP="00771833"/>
    <w:p w14:paraId="2D021D9B" w14:textId="77777777" w:rsidR="00C11389" w:rsidRDefault="00C11389" w:rsidP="00C11389">
      <w:pPr>
        <w:pStyle w:val="6"/>
        <w:numPr>
          <w:ilvl w:val="0"/>
          <w:numId w:val="0"/>
        </w:numPr>
        <w:jc w:val="left"/>
      </w:pPr>
    </w:p>
    <w:p w14:paraId="4536A158" w14:textId="77777777" w:rsidR="00771833" w:rsidRDefault="00771833" w:rsidP="00C11389">
      <w:pPr>
        <w:pStyle w:val="6"/>
        <w:numPr>
          <w:ilvl w:val="0"/>
          <w:numId w:val="0"/>
        </w:numPr>
        <w:jc w:val="left"/>
        <w:sectPr w:rsidR="00771833" w:rsidSect="00747F09">
          <w:headerReference w:type="even" r:id="rId10"/>
          <w:footerReference w:type="even" r:id="rId11"/>
          <w:footerReference w:type="default" r:id="rId12"/>
          <w:footerReference w:type="first" r:id="rId13"/>
          <w:pgSz w:w="11906" w:h="16838"/>
          <w:pgMar w:top="1134" w:right="566" w:bottom="1134" w:left="1701" w:header="709" w:footer="709" w:gutter="0"/>
          <w:cols w:space="708"/>
          <w:titlePg/>
          <w:docGrid w:linePitch="360"/>
        </w:sectPr>
      </w:pPr>
    </w:p>
    <w:p w14:paraId="5BD8853C" w14:textId="77777777" w:rsidR="00664AD5" w:rsidRDefault="00C11389" w:rsidP="00771833">
      <w:pPr>
        <w:pStyle w:val="6"/>
        <w:numPr>
          <w:ilvl w:val="0"/>
          <w:numId w:val="0"/>
        </w:numPr>
      </w:pPr>
      <w:r>
        <w:rPr>
          <w:lang w:bidi="en-US"/>
        </w:rPr>
        <w:lastRenderedPageBreak/>
        <w:t>5 OCCUPATIONAL SAFETY REQUIREMENTS IN EMERGENCY SITUATIONS</w:t>
      </w:r>
    </w:p>
    <w:p w14:paraId="1C7C2797" w14:textId="77777777" w:rsidR="00664AD5" w:rsidRDefault="00664AD5" w:rsidP="00030A32">
      <w:pPr>
        <w:ind w:firstLine="567"/>
      </w:pPr>
    </w:p>
    <w:p w14:paraId="620788B2" w14:textId="77777777" w:rsidR="00664AD5" w:rsidRDefault="00664AD5" w:rsidP="00030A32">
      <w:pPr>
        <w:pStyle w:val="a3"/>
        <w:ind w:firstLine="567"/>
        <w:jc w:val="both"/>
      </w:pPr>
      <w:r>
        <w:rPr>
          <w:lang w:bidi="en-US"/>
        </w:rPr>
        <w:t>5.1 Works at height shall be ceased if conducted in open spaces at wind speed of 15 m/s and more, in case of ice storm, lightning storm snowfall or mist that prevents visibility within the working area, and the workers shall be withdrawn from the workplace. When working with the structures providing a huge windage area the works on mantling (dismantling) thereof should be stopped at the wind speed of 10 m/s and more.</w:t>
      </w:r>
    </w:p>
    <w:p w14:paraId="56140162" w14:textId="77777777" w:rsidR="00664AD5" w:rsidRDefault="00664AD5" w:rsidP="00030A32">
      <w:pPr>
        <w:pStyle w:val="a3"/>
        <w:ind w:firstLine="567"/>
        <w:jc w:val="both"/>
      </w:pPr>
      <w:r>
        <w:rPr>
          <w:lang w:bidi="en-US"/>
        </w:rPr>
        <w:t>5.2 In the event of a malfunction of the scaffolding tools, immediately stop all work and notify the direct supervisor of the work. Works are allowed to commence after all malfunctions are eliminated.</w:t>
      </w:r>
    </w:p>
    <w:p w14:paraId="5885FBF2" w14:textId="77777777" w:rsidR="00664AD5" w:rsidRDefault="00664AD5" w:rsidP="00030A32">
      <w:pPr>
        <w:pStyle w:val="a3"/>
        <w:ind w:firstLine="567"/>
        <w:jc w:val="both"/>
      </w:pPr>
      <w:r>
        <w:rPr>
          <w:lang w:bidi="en-US"/>
        </w:rPr>
        <w:t>5.3 In case of fire:</w:t>
      </w:r>
    </w:p>
    <w:p w14:paraId="271F499C" w14:textId="77777777" w:rsidR="00664AD5" w:rsidRDefault="00664AD5" w:rsidP="00030A32">
      <w:pPr>
        <w:pStyle w:val="a3"/>
        <w:ind w:firstLine="567"/>
        <w:jc w:val="both"/>
      </w:pPr>
      <w:r>
        <w:rPr>
          <w:lang w:bidi="en-US"/>
        </w:rPr>
        <w:t>- stop all work immediately;</w:t>
      </w:r>
    </w:p>
    <w:p w14:paraId="76579F37" w14:textId="77777777" w:rsidR="00664AD5" w:rsidRDefault="00664AD5" w:rsidP="00030A32">
      <w:pPr>
        <w:pStyle w:val="a3"/>
        <w:ind w:firstLine="567"/>
        <w:jc w:val="both"/>
      </w:pPr>
      <w:r>
        <w:rPr>
          <w:lang w:bidi="en-US"/>
        </w:rPr>
        <w:t xml:space="preserve">- notify every worker on the construction site; </w:t>
      </w:r>
    </w:p>
    <w:p w14:paraId="1A83EE01" w14:textId="01CB94E1" w:rsidR="00664AD5" w:rsidRDefault="00664AD5" w:rsidP="00030A32">
      <w:pPr>
        <w:tabs>
          <w:tab w:val="num" w:pos="0"/>
        </w:tabs>
        <w:ind w:firstLine="567"/>
        <w:jc w:val="both"/>
      </w:pPr>
      <w:r>
        <w:rPr>
          <w:color w:val="000000"/>
          <w:lang w:bidi="en-US"/>
        </w:rPr>
        <w:t>- immediately inform the dispatcher of the FS</w:t>
      </w:r>
      <w:r w:rsidR="008121E3">
        <w:rPr>
          <w:color w:val="000000"/>
          <w:lang w:bidi="en-US"/>
        </w:rPr>
        <w:t xml:space="preserve"> </w:t>
      </w:r>
      <w:r>
        <w:rPr>
          <w:color w:val="000000"/>
          <w:lang w:bidi="en-US"/>
        </w:rPr>
        <w:t xml:space="preserve">ER Service by calling 92-5-01 or 1-01; </w:t>
      </w:r>
    </w:p>
    <w:p w14:paraId="524E5AED" w14:textId="77777777" w:rsidR="00664AD5" w:rsidRDefault="00664AD5" w:rsidP="00030A32">
      <w:pPr>
        <w:pStyle w:val="a3"/>
        <w:ind w:firstLine="567"/>
        <w:jc w:val="both"/>
      </w:pPr>
      <w:r>
        <w:rPr>
          <w:lang w:bidi="en-US"/>
        </w:rPr>
        <w:t>- inform the immediate supervisor of the work;</w:t>
      </w:r>
    </w:p>
    <w:p w14:paraId="230329A4" w14:textId="77777777" w:rsidR="00664AD5" w:rsidRDefault="00664AD5" w:rsidP="00030A32">
      <w:pPr>
        <w:tabs>
          <w:tab w:val="num" w:pos="0"/>
        </w:tabs>
        <w:ind w:firstLine="567"/>
        <w:jc w:val="both"/>
      </w:pPr>
      <w:r>
        <w:rPr>
          <w:lang w:bidi="en-US"/>
        </w:rPr>
        <w:t>- commence extinguishing fire with primary fire extinguishing equipment while ensuring that the front of the fire does not cut off the path of retreat to the stairs or gangways; if possible, arrange a meeting of the fire fighting squad.</w:t>
      </w:r>
    </w:p>
    <w:p w14:paraId="4B612F80" w14:textId="5186AB8F" w:rsidR="00664AD5" w:rsidRDefault="00664AD5" w:rsidP="00030A32">
      <w:pPr>
        <w:ind w:firstLine="567"/>
        <w:jc w:val="both"/>
      </w:pPr>
      <w:r>
        <w:rPr>
          <w:lang w:bidi="en-US"/>
        </w:rPr>
        <w:t xml:space="preserve">5.4 In case of trauma, poisoning or sudden illness, act according to the inter-industry instruction for first aid in case of industrial accidents </w:t>
      </w:r>
      <w:r w:rsidR="00E75C6D">
        <w:rPr>
          <w:lang w:bidi="en-US"/>
        </w:rPr>
        <w:t>И OT 01</w:t>
      </w:r>
      <w:r>
        <w:rPr>
          <w:lang w:bidi="en-US"/>
        </w:rPr>
        <w:t>-03.</w:t>
      </w:r>
    </w:p>
    <w:p w14:paraId="6A6820CE" w14:textId="77777777" w:rsidR="00664AD5" w:rsidRDefault="00664AD5" w:rsidP="00030A32">
      <w:pPr>
        <w:ind w:firstLine="567"/>
        <w:jc w:val="both"/>
      </w:pPr>
      <w:r>
        <w:rPr>
          <w:lang w:bidi="en-US"/>
        </w:rPr>
        <w:t>- assess the nature of the injury (electric shock, moving parts of equipment, sharp edges, falling objects, falling from height or on the surface, etc.), its severity, the condition of the injured;</w:t>
      </w:r>
    </w:p>
    <w:p w14:paraId="37BF80D6" w14:textId="77777777" w:rsidR="00664AD5" w:rsidRDefault="00664AD5" w:rsidP="00030A32">
      <w:pPr>
        <w:ind w:firstLine="567"/>
        <w:jc w:val="both"/>
      </w:pPr>
      <w:r>
        <w:rPr>
          <w:lang w:bidi="en-US"/>
        </w:rPr>
        <w:t>- rescue the victim from the traumatic factor, place them a safe location in a comfortable posture;</w:t>
      </w:r>
    </w:p>
    <w:p w14:paraId="48BE7133" w14:textId="77777777" w:rsidR="00664AD5" w:rsidRDefault="00664AD5" w:rsidP="00030A32">
      <w:pPr>
        <w:ind w:firstLine="567"/>
        <w:jc w:val="both"/>
      </w:pPr>
      <w:r>
        <w:rPr>
          <w:lang w:bidi="en-US"/>
        </w:rPr>
        <w:t>- call an ambulance by calling 92-5-10, if necessary accompany the injured to the health center of the ASB-2</w:t>
      </w:r>
    </w:p>
    <w:p w14:paraId="4D099B1A" w14:textId="77777777" w:rsidR="00664AD5" w:rsidRDefault="00664AD5" w:rsidP="00030A32">
      <w:pPr>
        <w:ind w:firstLine="567"/>
        <w:jc w:val="both"/>
      </w:pPr>
      <w:r>
        <w:rPr>
          <w:lang w:bidi="en-US"/>
        </w:rPr>
        <w:t>- inform the immediate supervisor of the work;</w:t>
      </w:r>
    </w:p>
    <w:p w14:paraId="04900BAA" w14:textId="77777777" w:rsidR="00664AD5" w:rsidRDefault="00664AD5" w:rsidP="00030A32">
      <w:pPr>
        <w:ind w:firstLine="567"/>
        <w:jc w:val="both"/>
      </w:pPr>
      <w:r>
        <w:rPr>
          <w:lang w:bidi="en-US"/>
        </w:rPr>
        <w:t>- provide the victim with the first (pre-medical) assistance;</w:t>
      </w:r>
    </w:p>
    <w:p w14:paraId="251C3CB8" w14:textId="77777777" w:rsidR="00664AD5" w:rsidRDefault="00664AD5" w:rsidP="00030A32">
      <w:pPr>
        <w:ind w:firstLine="567"/>
        <w:jc w:val="both"/>
      </w:pPr>
      <w:r>
        <w:rPr>
          <w:lang w:bidi="en-US"/>
        </w:rPr>
        <w:t>- keep the situation at the workplace and the condition of the equipment preserved as they were at the time of the accident, if this does not pose threat to the safety of people. Continue the work with the permission of the direct supervisor;</w:t>
      </w:r>
    </w:p>
    <w:p w14:paraId="47522F04" w14:textId="77777777" w:rsidR="00664AD5" w:rsidRDefault="00664AD5" w:rsidP="00030A32">
      <w:pPr>
        <w:ind w:firstLine="567"/>
        <w:jc w:val="both"/>
      </w:pPr>
      <w:r>
        <w:rPr>
          <w:lang w:bidi="en-US"/>
        </w:rPr>
        <w:t>- provide explanations on the accident (both to eyewitnesses and the injured);</w:t>
      </w:r>
    </w:p>
    <w:p w14:paraId="36E293EE" w14:textId="77777777" w:rsidR="00664AD5" w:rsidRDefault="00664AD5" w:rsidP="00030A32">
      <w:pPr>
        <w:ind w:firstLine="567"/>
        <w:jc w:val="both"/>
      </w:pPr>
      <w:r>
        <w:rPr>
          <w:lang w:bidi="en-US"/>
        </w:rPr>
        <w:t xml:space="preserve">- when sending the injured to the hospital, or to receive a certificate of incapacity for work, immediately inform the direct supervisor to organize the accident investigation. </w:t>
      </w:r>
    </w:p>
    <w:p w14:paraId="2D51E562" w14:textId="318665A9" w:rsidR="00664AD5" w:rsidRDefault="00664AD5" w:rsidP="00030A32">
      <w:pPr>
        <w:ind w:firstLine="567"/>
        <w:jc w:val="both"/>
      </w:pPr>
      <w:r>
        <w:rPr>
          <w:lang w:bidi="en-US"/>
        </w:rPr>
        <w:t xml:space="preserve">5.5 In the event of an emergency situation of chlorine discharge it is necessary to proceed according to the </w:t>
      </w:r>
      <w:r w:rsidR="003D42B9">
        <w:rPr>
          <w:lang w:bidi="en-US"/>
        </w:rPr>
        <w:t>“</w:t>
      </w:r>
      <w:r>
        <w:rPr>
          <w:lang w:bidi="en-US"/>
        </w:rPr>
        <w:t>Instruction on safety measures for chlorine discharge</w:t>
      </w:r>
      <w:r w:rsidR="003D42B9">
        <w:rPr>
          <w:lang w:bidi="en-US"/>
        </w:rPr>
        <w:t>”</w:t>
      </w:r>
      <w:r>
        <w:rPr>
          <w:lang w:bidi="en-US"/>
        </w:rPr>
        <w:t xml:space="preserve"> </w:t>
      </w:r>
      <w:r w:rsidR="00E75C6D">
        <w:rPr>
          <w:lang w:bidi="en-US"/>
        </w:rPr>
        <w:t>И OT 01</w:t>
      </w:r>
      <w:r>
        <w:rPr>
          <w:lang w:bidi="en-US"/>
        </w:rPr>
        <w:t>-01.</w:t>
      </w:r>
    </w:p>
    <w:p w14:paraId="39D9A4DD" w14:textId="13D36661" w:rsidR="00664AD5" w:rsidRDefault="00664AD5" w:rsidP="00030A32">
      <w:pPr>
        <w:ind w:firstLine="567"/>
        <w:jc w:val="both"/>
      </w:pPr>
      <w:r>
        <w:rPr>
          <w:lang w:bidi="en-US"/>
        </w:rPr>
        <w:t>Upon detection of chlorine smell, the worker shall report the gas contamination to t</w:t>
      </w:r>
      <w:r w:rsidR="003D42B9">
        <w:rPr>
          <w:lang w:bidi="en-US"/>
        </w:rPr>
        <w:t>he direct supervisor and the FS</w:t>
      </w:r>
      <w:r>
        <w:rPr>
          <w:lang w:bidi="en-US"/>
        </w:rPr>
        <w:t xml:space="preserve"> ER service (tel. 92-5-01) or the senior dispatcher of PDO (tel. 92-2-22).</w:t>
      </w:r>
    </w:p>
    <w:p w14:paraId="6D9677F7" w14:textId="0371301D" w:rsidR="00664AD5" w:rsidRDefault="00664AD5" w:rsidP="00030A32">
      <w:pPr>
        <w:ind w:firstLine="567"/>
        <w:jc w:val="both"/>
      </w:pPr>
      <w:r>
        <w:rPr>
          <w:lang w:bidi="en-US"/>
        </w:rPr>
        <w:t xml:space="preserve">When the alarm is sounded a warning is received, </w:t>
      </w:r>
      <w:r w:rsidR="006E0053">
        <w:rPr>
          <w:lang w:bidi="en-US"/>
        </w:rPr>
        <w:t xml:space="preserve">a worker located in a hazard area </w:t>
      </w:r>
      <w:r>
        <w:rPr>
          <w:lang w:bidi="en-US"/>
        </w:rPr>
        <w:t>shall immediately put on an individual filtering gas mask with an ABE filter and then proceed as instructed by the site work supervisor.</w:t>
      </w:r>
    </w:p>
    <w:p w14:paraId="40853C16" w14:textId="77777777" w:rsidR="00664AD5" w:rsidRDefault="00664AD5" w:rsidP="00030A32">
      <w:pPr>
        <w:ind w:firstLine="567"/>
        <w:jc w:val="both"/>
      </w:pPr>
      <w:r>
        <w:rPr>
          <w:lang w:bidi="en-US"/>
        </w:rPr>
        <w:t>If it is necessary to evacuate people from the workshops premises, they should go out in an orderly manner, without panic, and head to the windward side of the site.</w:t>
      </w:r>
    </w:p>
    <w:p w14:paraId="525EED7C" w14:textId="77777777" w:rsidR="00664AD5" w:rsidRDefault="00664AD5" w:rsidP="00030A32">
      <w:pPr>
        <w:ind w:firstLine="567"/>
        <w:jc w:val="both"/>
      </w:pPr>
    </w:p>
    <w:p w14:paraId="1EC9918E" w14:textId="77777777" w:rsidR="001F5635" w:rsidRDefault="001F5635">
      <w:pPr>
        <w:spacing w:after="200" w:line="276" w:lineRule="auto"/>
      </w:pPr>
      <w:r>
        <w:rPr>
          <w:lang w:bidi="en-US"/>
        </w:rPr>
        <w:br w:type="page"/>
      </w:r>
    </w:p>
    <w:p w14:paraId="35E1B074" w14:textId="300B4073" w:rsidR="00664AD5" w:rsidRDefault="003D42B9" w:rsidP="00030A32">
      <w:pPr>
        <w:pStyle w:val="5"/>
        <w:numPr>
          <w:ilvl w:val="0"/>
          <w:numId w:val="13"/>
        </w:numPr>
        <w:ind w:firstLine="567"/>
        <w:rPr>
          <w:sz w:val="24"/>
          <w:szCs w:val="24"/>
        </w:rPr>
      </w:pPr>
      <w:r w:rsidRPr="000D750B">
        <w:rPr>
          <w:sz w:val="24"/>
          <w:szCs w:val="24"/>
          <w:lang w:bidi="en-US"/>
        </w:rPr>
        <w:lastRenderedPageBreak/>
        <w:t xml:space="preserve"> </w:t>
      </w:r>
      <w:r w:rsidR="00664AD5">
        <w:rPr>
          <w:sz w:val="24"/>
          <w:szCs w:val="24"/>
          <w:lang w:bidi="en-US"/>
        </w:rPr>
        <w:t>SAFETY REQUIREMENTS UPON COMPLETION OF WORK</w:t>
      </w:r>
    </w:p>
    <w:p w14:paraId="2E3B3100" w14:textId="77777777" w:rsidR="00664AD5" w:rsidRDefault="00664AD5" w:rsidP="00030A32">
      <w:pPr>
        <w:ind w:firstLine="567"/>
      </w:pPr>
    </w:p>
    <w:p w14:paraId="2FD3A531" w14:textId="77777777" w:rsidR="00664AD5" w:rsidRDefault="00664AD5" w:rsidP="00030A32">
      <w:pPr>
        <w:pStyle w:val="24"/>
        <w:spacing w:after="0" w:line="240" w:lineRule="auto"/>
        <w:ind w:left="0" w:firstLine="567"/>
        <w:jc w:val="both"/>
      </w:pPr>
      <w:r>
        <w:rPr>
          <w:lang w:bidi="en-US"/>
        </w:rPr>
        <w:t>6.1 Clear the scaffolding and other constructions of the remaining materials, mechanisms, tools, containers and production waste.</w:t>
      </w:r>
    </w:p>
    <w:p w14:paraId="65751A9F" w14:textId="77777777" w:rsidR="00664AD5" w:rsidRDefault="00664AD5" w:rsidP="00771833">
      <w:pPr>
        <w:pStyle w:val="24"/>
        <w:spacing w:after="0" w:line="240" w:lineRule="auto"/>
        <w:ind w:left="0" w:firstLine="567"/>
        <w:jc w:val="both"/>
      </w:pPr>
      <w:r>
        <w:rPr>
          <w:lang w:bidi="en-US"/>
        </w:rPr>
        <w:t>6.2 Lower the lift cradles and mobile scaffolds on the ground.</w:t>
      </w:r>
    </w:p>
    <w:p w14:paraId="588B2D16" w14:textId="77777777" w:rsidR="00664AD5" w:rsidRDefault="00664AD5" w:rsidP="00030A32">
      <w:pPr>
        <w:ind w:firstLine="567"/>
        <w:jc w:val="both"/>
      </w:pPr>
      <w:r>
        <w:rPr>
          <w:lang w:bidi="en-US"/>
        </w:rPr>
        <w:t xml:space="preserve">6.3 Clean and tidy up the workplace, remove tools and devices in specially equipped storage areas. </w:t>
      </w:r>
    </w:p>
    <w:p w14:paraId="6E4D9156" w14:textId="77777777" w:rsidR="00664AD5" w:rsidRDefault="00664AD5" w:rsidP="00030A32">
      <w:pPr>
        <w:tabs>
          <w:tab w:val="left" w:pos="7513"/>
        </w:tabs>
        <w:ind w:firstLine="567"/>
        <w:jc w:val="both"/>
      </w:pPr>
      <w:r>
        <w:rPr>
          <w:lang w:bidi="en-US"/>
        </w:rPr>
        <w:t>6.4 Upon completion of work, remove the protective clothes and footwear, personal protective</w:t>
      </w:r>
    </w:p>
    <w:p w14:paraId="30CD831C" w14:textId="77777777" w:rsidR="00664AD5" w:rsidRDefault="00664AD5" w:rsidP="00030A32">
      <w:pPr>
        <w:tabs>
          <w:tab w:val="left" w:pos="7513"/>
        </w:tabs>
        <w:ind w:firstLine="567"/>
        <w:jc w:val="both"/>
      </w:pPr>
      <w:r>
        <w:rPr>
          <w:lang w:bidi="en-US"/>
        </w:rPr>
        <w:t>equipment, store them in the individual cabinet. In case if they are dirty, submit them for cleaning.</w:t>
      </w:r>
    </w:p>
    <w:p w14:paraId="572B8E2E" w14:textId="77777777" w:rsidR="00664AD5" w:rsidRDefault="00664AD5" w:rsidP="00771833">
      <w:pPr>
        <w:ind w:firstLine="567"/>
        <w:jc w:val="both"/>
      </w:pPr>
      <w:r>
        <w:rPr>
          <w:lang w:bidi="en-US"/>
        </w:rPr>
        <w:t>6.5 Comply to the personal hygiene requirements: wash hands with soap and water, shower.</w:t>
      </w:r>
    </w:p>
    <w:p w14:paraId="3CFA5FB7" w14:textId="77777777" w:rsidR="00664AD5" w:rsidRDefault="00664AD5" w:rsidP="00030A32">
      <w:pPr>
        <w:ind w:left="540" w:firstLine="567"/>
        <w:jc w:val="both"/>
      </w:pPr>
    </w:p>
    <w:p w14:paraId="6C36C39F" w14:textId="77777777" w:rsidR="00664AD5" w:rsidRPr="00792EE3" w:rsidRDefault="00664AD5" w:rsidP="00664AD5"/>
    <w:p w14:paraId="0BFBAA4B" w14:textId="77777777" w:rsidR="00664AD5" w:rsidRPr="00E6648D" w:rsidRDefault="00664AD5" w:rsidP="00664AD5"/>
    <w:tbl>
      <w:tblPr>
        <w:tblW w:w="9648" w:type="dxa"/>
        <w:tblLook w:val="0000" w:firstRow="0" w:lastRow="0" w:firstColumn="0" w:lastColumn="0" w:noHBand="0" w:noVBand="0"/>
      </w:tblPr>
      <w:tblGrid>
        <w:gridCol w:w="3168"/>
        <w:gridCol w:w="3420"/>
        <w:gridCol w:w="3060"/>
      </w:tblGrid>
      <w:tr w:rsidR="00664AD5" w14:paraId="35B42EDE" w14:textId="77777777" w:rsidTr="00743DDF">
        <w:tc>
          <w:tcPr>
            <w:tcW w:w="3168" w:type="dxa"/>
          </w:tcPr>
          <w:p w14:paraId="50C0B8B7" w14:textId="77777777" w:rsidR="00664AD5" w:rsidRDefault="00664AD5" w:rsidP="00743DDF">
            <w:r>
              <w:rPr>
                <w:lang w:bidi="en-US"/>
              </w:rPr>
              <w:t xml:space="preserve">Head of the Health and Safety Department </w:t>
            </w:r>
          </w:p>
        </w:tc>
        <w:tc>
          <w:tcPr>
            <w:tcW w:w="3420" w:type="dxa"/>
          </w:tcPr>
          <w:p w14:paraId="0C7B2A89" w14:textId="77777777" w:rsidR="00664AD5" w:rsidRDefault="00664AD5" w:rsidP="00743DDF">
            <w:pPr>
              <w:jc w:val="center"/>
            </w:pPr>
            <w:r>
              <w:rPr>
                <w:lang w:bidi="en-US"/>
              </w:rPr>
              <w:t>________________________</w:t>
            </w:r>
          </w:p>
          <w:p w14:paraId="6C1B8C61" w14:textId="77777777" w:rsidR="00664AD5" w:rsidRPr="009D1D70" w:rsidRDefault="00664AD5" w:rsidP="00743DDF">
            <w:pPr>
              <w:jc w:val="center"/>
              <w:rPr>
                <w:sz w:val="16"/>
                <w:szCs w:val="16"/>
              </w:rPr>
            </w:pPr>
            <w:r w:rsidRPr="009D1D70">
              <w:rPr>
                <w:sz w:val="16"/>
                <w:szCs w:val="16"/>
                <w:lang w:bidi="en-US"/>
              </w:rPr>
              <w:t>(signature)</w:t>
            </w:r>
          </w:p>
        </w:tc>
        <w:tc>
          <w:tcPr>
            <w:tcW w:w="3060" w:type="dxa"/>
          </w:tcPr>
          <w:p w14:paraId="77E5516F" w14:textId="509FEEB2" w:rsidR="00664AD5" w:rsidRDefault="00664AD5" w:rsidP="00743DDF">
            <w:r>
              <w:rPr>
                <w:lang w:bidi="en-US"/>
              </w:rPr>
              <w:t>N.V.</w:t>
            </w:r>
            <w:r w:rsidR="003D42B9">
              <w:rPr>
                <w:lang w:bidi="en-US"/>
              </w:rPr>
              <w:t xml:space="preserve"> </w:t>
            </w:r>
            <w:proofErr w:type="spellStart"/>
            <w:r>
              <w:rPr>
                <w:lang w:bidi="en-US"/>
              </w:rPr>
              <w:t>Serbina</w:t>
            </w:r>
            <w:proofErr w:type="spellEnd"/>
          </w:p>
          <w:p w14:paraId="3371F441" w14:textId="77777777" w:rsidR="00664AD5" w:rsidRDefault="00664AD5" w:rsidP="00743DDF"/>
        </w:tc>
      </w:tr>
      <w:tr w:rsidR="00664AD5" w14:paraId="04378A8D" w14:textId="77777777" w:rsidTr="00743DDF">
        <w:tc>
          <w:tcPr>
            <w:tcW w:w="3168" w:type="dxa"/>
          </w:tcPr>
          <w:p w14:paraId="5C76B88A" w14:textId="77777777" w:rsidR="00664AD5" w:rsidRDefault="00664AD5" w:rsidP="00743DDF">
            <w:r>
              <w:rPr>
                <w:lang w:bidi="en-US"/>
              </w:rPr>
              <w:t>Chief Engineer for Occupational Safety</w:t>
            </w:r>
          </w:p>
        </w:tc>
        <w:tc>
          <w:tcPr>
            <w:tcW w:w="3420" w:type="dxa"/>
          </w:tcPr>
          <w:p w14:paraId="51926152" w14:textId="77777777" w:rsidR="00664AD5" w:rsidRDefault="00664AD5" w:rsidP="00743DDF">
            <w:pPr>
              <w:jc w:val="center"/>
            </w:pPr>
          </w:p>
          <w:p w14:paraId="77AC62CC" w14:textId="77777777" w:rsidR="00664AD5" w:rsidRDefault="00664AD5" w:rsidP="00743DDF">
            <w:pPr>
              <w:jc w:val="center"/>
            </w:pPr>
            <w:r>
              <w:rPr>
                <w:lang w:bidi="en-US"/>
              </w:rPr>
              <w:t>________________________</w:t>
            </w:r>
          </w:p>
          <w:p w14:paraId="2B572E69" w14:textId="77777777" w:rsidR="00664AD5" w:rsidRPr="009D1D70" w:rsidRDefault="00664AD5" w:rsidP="00743DDF">
            <w:pPr>
              <w:jc w:val="center"/>
              <w:rPr>
                <w:sz w:val="16"/>
                <w:szCs w:val="16"/>
              </w:rPr>
            </w:pPr>
            <w:r w:rsidRPr="009D1D70">
              <w:rPr>
                <w:sz w:val="16"/>
                <w:szCs w:val="16"/>
                <w:lang w:bidi="en-US"/>
              </w:rPr>
              <w:t>(signature)</w:t>
            </w:r>
          </w:p>
        </w:tc>
        <w:tc>
          <w:tcPr>
            <w:tcW w:w="3060" w:type="dxa"/>
          </w:tcPr>
          <w:p w14:paraId="4A9C4730" w14:textId="77777777" w:rsidR="00664AD5" w:rsidRDefault="00A02646" w:rsidP="00743DDF">
            <w:r>
              <w:rPr>
                <w:lang w:bidi="en-US"/>
              </w:rPr>
              <w:t xml:space="preserve"> </w:t>
            </w:r>
          </w:p>
          <w:p w14:paraId="6863DC7E" w14:textId="77777777" w:rsidR="00664AD5" w:rsidRDefault="00030A32" w:rsidP="00743DDF">
            <w:pPr>
              <w:tabs>
                <w:tab w:val="left" w:pos="1180"/>
                <w:tab w:val="left" w:pos="1430"/>
              </w:tabs>
            </w:pPr>
            <w:r>
              <w:rPr>
                <w:lang w:bidi="en-US"/>
              </w:rPr>
              <w:t>L.V. Timoshenko</w:t>
            </w:r>
          </w:p>
          <w:p w14:paraId="5A0EC8BB" w14:textId="77777777" w:rsidR="00664AD5" w:rsidRDefault="00664AD5" w:rsidP="00743DDF"/>
        </w:tc>
      </w:tr>
      <w:tr w:rsidR="00664AD5" w14:paraId="4A49F200" w14:textId="77777777" w:rsidTr="006155F0">
        <w:tc>
          <w:tcPr>
            <w:tcW w:w="3168" w:type="dxa"/>
          </w:tcPr>
          <w:p w14:paraId="61CAE3D1" w14:textId="77777777" w:rsidR="00664AD5" w:rsidRDefault="00664AD5" w:rsidP="00743DDF"/>
        </w:tc>
        <w:tc>
          <w:tcPr>
            <w:tcW w:w="3420" w:type="dxa"/>
          </w:tcPr>
          <w:p w14:paraId="3F92A34A" w14:textId="77777777" w:rsidR="00664AD5" w:rsidRPr="009D1D70" w:rsidRDefault="00664AD5" w:rsidP="00743DDF">
            <w:pPr>
              <w:jc w:val="center"/>
              <w:rPr>
                <w:sz w:val="16"/>
                <w:szCs w:val="16"/>
              </w:rPr>
            </w:pPr>
          </w:p>
        </w:tc>
        <w:tc>
          <w:tcPr>
            <w:tcW w:w="3060" w:type="dxa"/>
          </w:tcPr>
          <w:p w14:paraId="778F29F7" w14:textId="77777777" w:rsidR="00664AD5" w:rsidRDefault="00664AD5" w:rsidP="00743DDF"/>
        </w:tc>
      </w:tr>
      <w:tr w:rsidR="00664AD5" w14:paraId="22C96E78" w14:textId="77777777" w:rsidTr="006155F0">
        <w:tc>
          <w:tcPr>
            <w:tcW w:w="3168" w:type="dxa"/>
          </w:tcPr>
          <w:p w14:paraId="11D5BADA" w14:textId="32B5A68A" w:rsidR="00664AD5" w:rsidRDefault="00664AD5" w:rsidP="00743DDF">
            <w:r>
              <w:rPr>
                <w:lang w:bidi="en-US"/>
              </w:rPr>
              <w:t>Approved</w:t>
            </w:r>
            <w:r w:rsidR="003D42B9">
              <w:rPr>
                <w:lang w:val="ru-RU" w:bidi="en-US"/>
              </w:rPr>
              <w:t xml:space="preserve"> </w:t>
            </w:r>
            <w:r w:rsidR="003D42B9">
              <w:rPr>
                <w:lang w:bidi="en-US"/>
              </w:rPr>
              <w:t>by</w:t>
            </w:r>
            <w:r>
              <w:rPr>
                <w:lang w:bidi="en-US"/>
              </w:rPr>
              <w:t>:</w:t>
            </w:r>
          </w:p>
        </w:tc>
        <w:tc>
          <w:tcPr>
            <w:tcW w:w="3420" w:type="dxa"/>
          </w:tcPr>
          <w:p w14:paraId="4F6DF04C" w14:textId="77777777" w:rsidR="00664AD5" w:rsidRDefault="00664AD5" w:rsidP="00743DDF">
            <w:pPr>
              <w:jc w:val="center"/>
            </w:pPr>
          </w:p>
        </w:tc>
        <w:tc>
          <w:tcPr>
            <w:tcW w:w="3060" w:type="dxa"/>
          </w:tcPr>
          <w:p w14:paraId="47A868CD" w14:textId="77777777" w:rsidR="00664AD5" w:rsidRDefault="00664AD5" w:rsidP="00743DDF"/>
        </w:tc>
      </w:tr>
      <w:tr w:rsidR="00664AD5" w14:paraId="730F8844" w14:textId="77777777" w:rsidTr="006155F0">
        <w:tc>
          <w:tcPr>
            <w:tcW w:w="3168" w:type="dxa"/>
          </w:tcPr>
          <w:p w14:paraId="249FBDF3" w14:textId="77777777" w:rsidR="00664AD5" w:rsidRDefault="00664AD5" w:rsidP="00743DDF"/>
        </w:tc>
        <w:tc>
          <w:tcPr>
            <w:tcW w:w="3420" w:type="dxa"/>
          </w:tcPr>
          <w:p w14:paraId="1F46CA47" w14:textId="77777777" w:rsidR="00664AD5" w:rsidRDefault="00664AD5" w:rsidP="00743DDF">
            <w:pPr>
              <w:jc w:val="center"/>
            </w:pPr>
          </w:p>
        </w:tc>
        <w:tc>
          <w:tcPr>
            <w:tcW w:w="3060" w:type="dxa"/>
          </w:tcPr>
          <w:p w14:paraId="79CAC5B4" w14:textId="77777777" w:rsidR="00664AD5" w:rsidRDefault="00664AD5" w:rsidP="00743DDF"/>
        </w:tc>
      </w:tr>
      <w:tr w:rsidR="00771833" w14:paraId="6B7BC62A" w14:textId="77777777" w:rsidTr="006155F0">
        <w:tc>
          <w:tcPr>
            <w:tcW w:w="3168" w:type="dxa"/>
          </w:tcPr>
          <w:p w14:paraId="35EB9EE7" w14:textId="2356B664" w:rsidR="00771833" w:rsidRDefault="00771833" w:rsidP="003D42B9">
            <w:r>
              <w:rPr>
                <w:lang w:bidi="en-US"/>
              </w:rPr>
              <w:t xml:space="preserve">Head </w:t>
            </w:r>
            <w:r w:rsidR="003D42B9">
              <w:rPr>
                <w:lang w:bidi="en-US"/>
              </w:rPr>
              <w:t>of the FS</w:t>
            </w:r>
            <w:r>
              <w:rPr>
                <w:lang w:bidi="en-US"/>
              </w:rPr>
              <w:t xml:space="preserve"> ER service</w:t>
            </w:r>
          </w:p>
        </w:tc>
        <w:tc>
          <w:tcPr>
            <w:tcW w:w="3420" w:type="dxa"/>
          </w:tcPr>
          <w:p w14:paraId="2B3BC3AF" w14:textId="77777777" w:rsidR="00771833" w:rsidRDefault="00771833" w:rsidP="00771833">
            <w:pPr>
              <w:jc w:val="center"/>
            </w:pPr>
            <w:r>
              <w:rPr>
                <w:lang w:bidi="en-US"/>
              </w:rPr>
              <w:t>________________________</w:t>
            </w:r>
          </w:p>
          <w:p w14:paraId="2ECEDA28" w14:textId="77777777" w:rsidR="00771833" w:rsidRDefault="00771833" w:rsidP="00771833">
            <w:pPr>
              <w:jc w:val="center"/>
              <w:rPr>
                <w:sz w:val="16"/>
                <w:szCs w:val="16"/>
              </w:rPr>
            </w:pPr>
            <w:r w:rsidRPr="009D1D70">
              <w:rPr>
                <w:sz w:val="16"/>
                <w:szCs w:val="16"/>
                <w:lang w:bidi="en-US"/>
              </w:rPr>
              <w:t>(signature)</w:t>
            </w:r>
          </w:p>
          <w:p w14:paraId="5093F23E" w14:textId="77777777" w:rsidR="00771833" w:rsidRDefault="00771833" w:rsidP="00743DDF">
            <w:pPr>
              <w:jc w:val="center"/>
            </w:pPr>
          </w:p>
        </w:tc>
        <w:tc>
          <w:tcPr>
            <w:tcW w:w="3060" w:type="dxa"/>
          </w:tcPr>
          <w:p w14:paraId="56C119D3" w14:textId="229510BC" w:rsidR="00771833" w:rsidRDefault="00771833" w:rsidP="00743DDF">
            <w:r>
              <w:rPr>
                <w:lang w:bidi="en-US"/>
              </w:rPr>
              <w:t>N.S.</w:t>
            </w:r>
            <w:r w:rsidR="003D42B9">
              <w:rPr>
                <w:lang w:bidi="en-US"/>
              </w:rPr>
              <w:t xml:space="preserve"> </w:t>
            </w:r>
            <w:proofErr w:type="spellStart"/>
            <w:r>
              <w:rPr>
                <w:lang w:bidi="en-US"/>
              </w:rPr>
              <w:t>Sugakov</w:t>
            </w:r>
            <w:proofErr w:type="spellEnd"/>
          </w:p>
          <w:p w14:paraId="4908A3AB" w14:textId="77777777" w:rsidR="00771833" w:rsidRDefault="00771833" w:rsidP="00743DDF"/>
        </w:tc>
      </w:tr>
      <w:tr w:rsidR="00664AD5" w14:paraId="7A6C07CD" w14:textId="77777777" w:rsidTr="006155F0">
        <w:tc>
          <w:tcPr>
            <w:tcW w:w="3168" w:type="dxa"/>
          </w:tcPr>
          <w:p w14:paraId="066E1A72" w14:textId="77777777" w:rsidR="00664AD5" w:rsidRDefault="00664AD5" w:rsidP="00743DDF">
            <w:r>
              <w:rPr>
                <w:lang w:bidi="en-US"/>
              </w:rPr>
              <w:t>Chief Mechanist</w:t>
            </w:r>
          </w:p>
        </w:tc>
        <w:tc>
          <w:tcPr>
            <w:tcW w:w="3420" w:type="dxa"/>
          </w:tcPr>
          <w:p w14:paraId="48F92B28" w14:textId="77777777" w:rsidR="00664AD5" w:rsidRDefault="00664AD5" w:rsidP="00743DDF">
            <w:pPr>
              <w:jc w:val="center"/>
            </w:pPr>
            <w:r>
              <w:rPr>
                <w:lang w:bidi="en-US"/>
              </w:rPr>
              <w:t>________________________</w:t>
            </w:r>
          </w:p>
          <w:p w14:paraId="19F969A9" w14:textId="77777777" w:rsidR="00664AD5" w:rsidRDefault="00664AD5" w:rsidP="00743DDF">
            <w:pPr>
              <w:jc w:val="center"/>
              <w:rPr>
                <w:sz w:val="16"/>
                <w:szCs w:val="16"/>
              </w:rPr>
            </w:pPr>
            <w:r w:rsidRPr="009D1D70">
              <w:rPr>
                <w:sz w:val="16"/>
                <w:szCs w:val="16"/>
                <w:lang w:bidi="en-US"/>
              </w:rPr>
              <w:t>(signature)</w:t>
            </w:r>
          </w:p>
          <w:p w14:paraId="105740DA" w14:textId="77777777" w:rsidR="00664AD5" w:rsidRDefault="00664AD5" w:rsidP="00743DDF">
            <w:pPr>
              <w:jc w:val="center"/>
            </w:pPr>
          </w:p>
        </w:tc>
        <w:tc>
          <w:tcPr>
            <w:tcW w:w="3060" w:type="dxa"/>
          </w:tcPr>
          <w:p w14:paraId="7E5FB778" w14:textId="0307011F" w:rsidR="00664AD5" w:rsidRDefault="00E22F91" w:rsidP="00743DDF">
            <w:r>
              <w:rPr>
                <w:lang w:bidi="en-US"/>
              </w:rPr>
              <w:t>A)</w:t>
            </w:r>
            <w:r w:rsidR="00664AD5">
              <w:rPr>
                <w:lang w:bidi="en-US"/>
              </w:rPr>
              <w:t xml:space="preserve">M. </w:t>
            </w:r>
            <w:proofErr w:type="spellStart"/>
            <w:r w:rsidR="00664AD5">
              <w:rPr>
                <w:lang w:bidi="en-US"/>
              </w:rPr>
              <w:t>Turushev</w:t>
            </w:r>
            <w:proofErr w:type="spellEnd"/>
          </w:p>
          <w:p w14:paraId="390E735A" w14:textId="77777777" w:rsidR="00664AD5" w:rsidRDefault="00664AD5" w:rsidP="00743DDF"/>
        </w:tc>
      </w:tr>
      <w:tr w:rsidR="00664AD5" w14:paraId="5DE69189" w14:textId="77777777" w:rsidTr="006155F0">
        <w:tc>
          <w:tcPr>
            <w:tcW w:w="3168" w:type="dxa"/>
          </w:tcPr>
          <w:p w14:paraId="1D7447F3" w14:textId="77777777" w:rsidR="00664AD5" w:rsidRDefault="00664AD5" w:rsidP="00743DDF"/>
        </w:tc>
        <w:tc>
          <w:tcPr>
            <w:tcW w:w="3420" w:type="dxa"/>
          </w:tcPr>
          <w:p w14:paraId="10F8EE27" w14:textId="77777777" w:rsidR="00664AD5" w:rsidRPr="009D1D70" w:rsidRDefault="00664AD5" w:rsidP="00743DDF">
            <w:pPr>
              <w:jc w:val="center"/>
              <w:rPr>
                <w:sz w:val="16"/>
                <w:szCs w:val="16"/>
              </w:rPr>
            </w:pPr>
          </w:p>
        </w:tc>
        <w:tc>
          <w:tcPr>
            <w:tcW w:w="3060" w:type="dxa"/>
          </w:tcPr>
          <w:p w14:paraId="38D4FC79" w14:textId="77777777" w:rsidR="00664AD5" w:rsidRDefault="00664AD5" w:rsidP="00743DDF"/>
        </w:tc>
      </w:tr>
    </w:tbl>
    <w:p w14:paraId="716A1DF7" w14:textId="77777777" w:rsidR="00664AD5" w:rsidRDefault="00664AD5" w:rsidP="00664AD5"/>
    <w:p w14:paraId="0F0C8DD6" w14:textId="32BCB9A4" w:rsidR="00664AD5" w:rsidRDefault="00664AD5" w:rsidP="00664AD5">
      <w:r>
        <w:rPr>
          <w:lang w:bidi="en-US"/>
        </w:rPr>
        <w:t xml:space="preserve">Motivated opinion of the primary trade union organization </w:t>
      </w:r>
      <w:r w:rsidR="00A02646">
        <w:rPr>
          <w:lang w:bidi="en-US"/>
        </w:rPr>
        <w:br/>
      </w:r>
      <w:r>
        <w:rPr>
          <w:lang w:bidi="en-US"/>
        </w:rPr>
        <w:t xml:space="preserve">of the JSC </w:t>
      </w:r>
      <w:proofErr w:type="spellStart"/>
      <w:r w:rsidR="003D42B9">
        <w:rPr>
          <w:lang w:bidi="en-US"/>
        </w:rPr>
        <w:t>Ilim</w:t>
      </w:r>
      <w:proofErr w:type="spellEnd"/>
      <w:r w:rsidR="003D42B9">
        <w:rPr>
          <w:lang w:bidi="en-US"/>
        </w:rPr>
        <w:t xml:space="preserve"> Group Branch in </w:t>
      </w:r>
      <w:proofErr w:type="spellStart"/>
      <w:r w:rsidR="003D42B9">
        <w:rPr>
          <w:lang w:bidi="en-US"/>
        </w:rPr>
        <w:t>Ust-Ilimsk</w:t>
      </w:r>
      <w:proofErr w:type="spellEnd"/>
    </w:p>
    <w:p w14:paraId="6FA9FD04" w14:textId="77777777" w:rsidR="00664AD5" w:rsidRDefault="00664AD5" w:rsidP="00664AD5"/>
    <w:p w14:paraId="675C7E15" w14:textId="77777777" w:rsidR="00664AD5" w:rsidRDefault="00664AD5" w:rsidP="00664AD5">
      <w:r>
        <w:rPr>
          <w:lang w:bidi="en-US"/>
        </w:rPr>
        <w:t>of _________ 2015 No. ______</w:t>
      </w:r>
    </w:p>
    <w:p w14:paraId="625DE0BD" w14:textId="77777777" w:rsidR="00664AD5" w:rsidRDefault="00664AD5" w:rsidP="00664AD5"/>
    <w:p w14:paraId="4683AF31" w14:textId="77777777" w:rsidR="003B349D" w:rsidRDefault="00664AD5" w:rsidP="003B349D">
      <w:r>
        <w:rPr>
          <w:lang w:bidi="en-US"/>
        </w:rPr>
        <w:t xml:space="preserve">__________________ G.I. </w:t>
      </w:r>
      <w:proofErr w:type="spellStart"/>
      <w:r>
        <w:rPr>
          <w:lang w:bidi="en-US"/>
        </w:rPr>
        <w:t>Basova</w:t>
      </w:r>
      <w:proofErr w:type="spellEnd"/>
    </w:p>
    <w:p w14:paraId="44E4C04B" w14:textId="77777777" w:rsidR="003B349D" w:rsidRDefault="00664AD5" w:rsidP="00A02646">
      <w:pPr>
        <w:ind w:left="567"/>
        <w:rPr>
          <w:sz w:val="16"/>
          <w:szCs w:val="16"/>
        </w:rPr>
      </w:pPr>
      <w:r w:rsidRPr="00E25A5D">
        <w:rPr>
          <w:sz w:val="16"/>
          <w:szCs w:val="16"/>
          <w:lang w:bidi="en-US"/>
        </w:rPr>
        <w:t>(signature)</w:t>
      </w:r>
    </w:p>
    <w:p w14:paraId="16B1E0C1" w14:textId="77777777" w:rsidR="003B349D" w:rsidRDefault="003B349D" w:rsidP="003B349D">
      <w:pPr>
        <w:pStyle w:val="1"/>
        <w:spacing w:before="0" w:after="0"/>
        <w:jc w:val="right"/>
        <w:rPr>
          <w:rFonts w:ascii="Times New Roman" w:hAnsi="Times New Roman" w:cs="Times New Roman"/>
          <w:b w:val="0"/>
          <w:sz w:val="24"/>
          <w:szCs w:val="24"/>
        </w:rPr>
      </w:pPr>
    </w:p>
    <w:p w14:paraId="410807FB" w14:textId="6524FBA4" w:rsidR="003B349D" w:rsidRDefault="003D42B9" w:rsidP="003B349D">
      <w:pPr>
        <w:pStyle w:val="1"/>
        <w:pageBreakBefore/>
        <w:spacing w:before="0" w:after="0"/>
        <w:jc w:val="right"/>
        <w:rPr>
          <w:rFonts w:ascii="Times New Roman" w:hAnsi="Times New Roman" w:cs="Times New Roman"/>
          <w:b w:val="0"/>
          <w:sz w:val="24"/>
          <w:szCs w:val="24"/>
        </w:rPr>
      </w:pPr>
      <w:r>
        <w:rPr>
          <w:rFonts w:ascii="Times New Roman" w:hAnsi="Times New Roman" w:cs="Times New Roman"/>
          <w:b w:val="0"/>
          <w:sz w:val="24"/>
          <w:szCs w:val="24"/>
          <w:lang w:bidi="en-US"/>
        </w:rPr>
        <w:lastRenderedPageBreak/>
        <w:t>Annex</w:t>
      </w:r>
      <w:r w:rsidR="00A02646" w:rsidRPr="003B349D">
        <w:rPr>
          <w:rFonts w:ascii="Times New Roman" w:hAnsi="Times New Roman" w:cs="Times New Roman"/>
          <w:b w:val="0"/>
          <w:sz w:val="24"/>
          <w:szCs w:val="24"/>
          <w:lang w:bidi="en-US"/>
        </w:rPr>
        <w:t xml:space="preserve"> </w:t>
      </w:r>
      <w:r w:rsidR="003B349D" w:rsidRPr="003B349D">
        <w:rPr>
          <w:rFonts w:ascii="Times New Roman" w:hAnsi="Times New Roman" w:cs="Times New Roman"/>
          <w:b w:val="0"/>
          <w:sz w:val="24"/>
          <w:szCs w:val="24"/>
          <w:lang w:bidi="en-US"/>
        </w:rPr>
        <w:t>1</w:t>
      </w:r>
    </w:p>
    <w:p w14:paraId="6C27070A" w14:textId="77777777" w:rsidR="003B349D" w:rsidRDefault="003B349D" w:rsidP="003B349D"/>
    <w:p w14:paraId="30460930" w14:textId="77777777" w:rsidR="00E81EC2" w:rsidRDefault="00E81EC2" w:rsidP="00A501AD">
      <w:pPr>
        <w:rPr>
          <w:b/>
        </w:rPr>
      </w:pPr>
    </w:p>
    <w:p w14:paraId="09DB4856" w14:textId="77777777" w:rsidR="00137798" w:rsidRDefault="00E81EC2" w:rsidP="00E81EC2">
      <w:pPr>
        <w:jc w:val="center"/>
        <w:rPr>
          <w:b/>
        </w:rPr>
      </w:pPr>
      <w:r>
        <w:rPr>
          <w:b/>
          <w:lang w:bidi="en-US"/>
        </w:rPr>
        <w:t xml:space="preserve">List of works at height performed with a mandatory documenting of a work permit in the JSC </w:t>
      </w:r>
      <w:proofErr w:type="spellStart"/>
      <w:r>
        <w:rPr>
          <w:b/>
          <w:lang w:bidi="en-US"/>
        </w:rPr>
        <w:t>Ilim</w:t>
      </w:r>
      <w:proofErr w:type="spellEnd"/>
      <w:r>
        <w:rPr>
          <w:b/>
          <w:lang w:bidi="en-US"/>
        </w:rPr>
        <w:t xml:space="preserve"> Group Branch in </w:t>
      </w:r>
      <w:proofErr w:type="spellStart"/>
      <w:r>
        <w:rPr>
          <w:b/>
          <w:lang w:bidi="en-US"/>
        </w:rPr>
        <w:t>Ust-Ilimsk</w:t>
      </w:r>
      <w:proofErr w:type="spellEnd"/>
    </w:p>
    <w:p w14:paraId="3C72D32D" w14:textId="77777777" w:rsidR="00E81EC2" w:rsidRDefault="00E81EC2" w:rsidP="00A501AD">
      <w:pPr>
        <w:rPr>
          <w:b/>
          <w:sz w:val="28"/>
        </w:rPr>
      </w:pPr>
    </w:p>
    <w:p w14:paraId="1C1C2736" w14:textId="77777777" w:rsidR="00137798" w:rsidRDefault="00137798" w:rsidP="00137798">
      <w:pPr>
        <w:pStyle w:val="af3"/>
        <w:numPr>
          <w:ilvl w:val="0"/>
          <w:numId w:val="15"/>
        </w:numPr>
        <w:tabs>
          <w:tab w:val="left" w:pos="284"/>
        </w:tabs>
        <w:ind w:left="0" w:firstLine="0"/>
        <w:jc w:val="both"/>
      </w:pPr>
      <w:r>
        <w:rPr>
          <w:lang w:bidi="en-US"/>
        </w:rPr>
        <w:t>Works performed without scaffolding tools, at the height of 5 m and higher;</w:t>
      </w:r>
    </w:p>
    <w:p w14:paraId="7F190F7D" w14:textId="77777777" w:rsidR="00137798" w:rsidRDefault="00137798" w:rsidP="00137798">
      <w:pPr>
        <w:tabs>
          <w:tab w:val="left" w:pos="284"/>
        </w:tabs>
        <w:jc w:val="both"/>
      </w:pPr>
    </w:p>
    <w:p w14:paraId="7F743C8C" w14:textId="18D4EB6B" w:rsidR="00137798" w:rsidRDefault="00137798" w:rsidP="00A501AD">
      <w:pPr>
        <w:pStyle w:val="af3"/>
        <w:numPr>
          <w:ilvl w:val="0"/>
          <w:numId w:val="15"/>
        </w:numPr>
        <w:tabs>
          <w:tab w:val="left" w:pos="284"/>
        </w:tabs>
        <w:ind w:left="0" w:firstLine="0"/>
        <w:jc w:val="both"/>
      </w:pPr>
      <w:r>
        <w:rPr>
          <w:lang w:bidi="en-US"/>
        </w:rPr>
        <w:t xml:space="preserve">Works performed at a distance of less than </w:t>
      </w:r>
      <w:r w:rsidR="003D42B9">
        <w:rPr>
          <w:lang w:bidi="en-US"/>
        </w:rPr>
        <w:t>2</w:t>
      </w:r>
      <w:r>
        <w:rPr>
          <w:lang w:bidi="en-US"/>
        </w:rPr>
        <w:t xml:space="preserve"> m from unfenced level difference over </w:t>
      </w:r>
      <w:r w:rsidR="003D42B9">
        <w:rPr>
          <w:lang w:bidi="en-US"/>
        </w:rPr>
        <w:t>5</w:t>
      </w:r>
      <w:r>
        <w:rPr>
          <w:lang w:bidi="en-US"/>
        </w:rPr>
        <w:t xml:space="preserve"> m at platforms without protective fences, or if the height of protective fences is less than 1.1 m. </w:t>
      </w:r>
    </w:p>
    <w:p w14:paraId="2943B6BB" w14:textId="77777777" w:rsidR="00137798" w:rsidRDefault="00137798" w:rsidP="00137798">
      <w:pPr>
        <w:tabs>
          <w:tab w:val="left" w:pos="284"/>
        </w:tabs>
        <w:jc w:val="both"/>
      </w:pPr>
    </w:p>
    <w:p w14:paraId="25C5DEC1" w14:textId="77777777" w:rsidR="00A501AD" w:rsidRDefault="00137798" w:rsidP="00A501AD">
      <w:pPr>
        <w:pStyle w:val="af3"/>
        <w:numPr>
          <w:ilvl w:val="0"/>
          <w:numId w:val="15"/>
        </w:numPr>
        <w:tabs>
          <w:tab w:val="left" w:pos="284"/>
        </w:tabs>
        <w:ind w:left="0" w:firstLine="0"/>
        <w:jc w:val="both"/>
      </w:pPr>
      <w:r>
        <w:rPr>
          <w:lang w:bidi="en-US"/>
        </w:rPr>
        <w:t>Works performed on non-permanent workplaces.</w:t>
      </w:r>
    </w:p>
    <w:p w14:paraId="32FF5C25" w14:textId="77777777" w:rsidR="00400312" w:rsidRDefault="00400312" w:rsidP="00400312">
      <w:pPr>
        <w:pStyle w:val="af3"/>
      </w:pPr>
    </w:p>
    <w:p w14:paraId="097EBC9B" w14:textId="77777777" w:rsidR="003B349D" w:rsidRPr="00400312" w:rsidRDefault="00400312" w:rsidP="00400312">
      <w:pPr>
        <w:pStyle w:val="af3"/>
        <w:numPr>
          <w:ilvl w:val="0"/>
          <w:numId w:val="15"/>
        </w:numPr>
        <w:tabs>
          <w:tab w:val="left" w:pos="284"/>
        </w:tabs>
        <w:ind w:left="0" w:firstLine="0"/>
      </w:pPr>
      <w:r>
        <w:rPr>
          <w:lang w:bidi="en-US"/>
        </w:rPr>
        <w:t>Works performed with application of rope access.</w:t>
      </w:r>
    </w:p>
    <w:p w14:paraId="5E162C85" w14:textId="77777777" w:rsidR="001F5635" w:rsidRDefault="001F5635">
      <w:pPr>
        <w:spacing w:after="200" w:line="276" w:lineRule="auto"/>
        <w:rPr>
          <w:bCs/>
          <w:kern w:val="32"/>
          <w:szCs w:val="32"/>
        </w:rPr>
      </w:pPr>
      <w:r>
        <w:rPr>
          <w:b/>
          <w:lang w:bidi="en-US"/>
        </w:rPr>
        <w:br w:type="page"/>
      </w:r>
    </w:p>
    <w:p w14:paraId="13B6DC96" w14:textId="77777777" w:rsidR="003B349D" w:rsidRDefault="00CF449E" w:rsidP="003B349D">
      <w:pPr>
        <w:pStyle w:val="1"/>
        <w:spacing w:before="0" w:after="0"/>
        <w:jc w:val="right"/>
        <w:rPr>
          <w:rFonts w:ascii="Times New Roman" w:hAnsi="Times New Roman" w:cs="Times New Roman"/>
          <w:b w:val="0"/>
          <w:sz w:val="24"/>
        </w:rPr>
      </w:pPr>
      <w:r>
        <w:rPr>
          <w:rFonts w:ascii="Times New Roman" w:hAnsi="Times New Roman" w:cs="Times New Roman"/>
          <w:b w:val="0"/>
          <w:sz w:val="24"/>
          <w:lang w:bidi="en-US"/>
        </w:rPr>
        <w:lastRenderedPageBreak/>
        <w:t>Annex</w:t>
      </w:r>
      <w:r w:rsidR="003B349D">
        <w:rPr>
          <w:rFonts w:ascii="Times New Roman" w:hAnsi="Times New Roman" w:cs="Times New Roman"/>
          <w:b w:val="0"/>
          <w:sz w:val="24"/>
          <w:lang w:bidi="en-US"/>
        </w:rPr>
        <w:t xml:space="preserve"> 2</w:t>
      </w:r>
    </w:p>
    <w:p w14:paraId="69391A0A" w14:textId="77777777" w:rsidR="003B349D" w:rsidRDefault="003B349D" w:rsidP="003B349D">
      <w:pPr>
        <w:pStyle w:val="1"/>
        <w:spacing w:before="0" w:after="0"/>
        <w:jc w:val="center"/>
        <w:rPr>
          <w:rFonts w:ascii="Times New Roman" w:hAnsi="Times New Roman" w:cs="Times New Roman"/>
          <w:sz w:val="24"/>
        </w:rPr>
      </w:pPr>
    </w:p>
    <w:p w14:paraId="4EA8F0A3" w14:textId="77777777" w:rsidR="003B349D" w:rsidRPr="003B349D" w:rsidRDefault="003B349D" w:rsidP="003B349D">
      <w:pPr>
        <w:pStyle w:val="1"/>
        <w:spacing w:before="0" w:after="0"/>
        <w:jc w:val="center"/>
        <w:rPr>
          <w:rFonts w:ascii="Times New Roman" w:hAnsi="Times New Roman" w:cs="Times New Roman"/>
          <w:sz w:val="28"/>
        </w:rPr>
      </w:pPr>
      <w:r w:rsidRPr="003B349D">
        <w:rPr>
          <w:rFonts w:ascii="Times New Roman" w:hAnsi="Times New Roman" w:cs="Times New Roman"/>
          <w:sz w:val="28"/>
          <w:lang w:bidi="en-US"/>
        </w:rPr>
        <w:t>Contents of the plan for work at height</w:t>
      </w:r>
    </w:p>
    <w:p w14:paraId="4224727C" w14:textId="77777777" w:rsidR="003B349D" w:rsidRDefault="003B349D" w:rsidP="003B349D"/>
    <w:p w14:paraId="0B48CDA6" w14:textId="77777777" w:rsidR="003B349D" w:rsidRDefault="003B349D" w:rsidP="003B349D">
      <w:bookmarkStart w:id="201" w:name="sub_16001"/>
      <w:r>
        <w:rPr>
          <w:lang w:bidi="en-US"/>
        </w:rPr>
        <w:t>1. Method statement for works at height (MS) defines and stipulates for the following:</w:t>
      </w:r>
    </w:p>
    <w:p w14:paraId="0306218A" w14:textId="514C881B" w:rsidR="003B349D" w:rsidRDefault="00E22F91" w:rsidP="003B349D">
      <w:bookmarkStart w:id="202" w:name="sub_16011"/>
      <w:bookmarkEnd w:id="201"/>
      <w:r>
        <w:rPr>
          <w:lang w:bidi="en-US"/>
        </w:rPr>
        <w:t>a)</w:t>
      </w:r>
      <w:r w:rsidR="003B349D">
        <w:rPr>
          <w:lang w:bidi="en-US"/>
        </w:rPr>
        <w:t xml:space="preserve"> initial design of permanent fences;</w:t>
      </w:r>
    </w:p>
    <w:p w14:paraId="1D416282" w14:textId="123E077A" w:rsidR="003B349D" w:rsidRDefault="00E22F91" w:rsidP="003B349D">
      <w:bookmarkStart w:id="203" w:name="sub_16012"/>
      <w:bookmarkEnd w:id="202"/>
      <w:r>
        <w:rPr>
          <w:lang w:bidi="en-US"/>
        </w:rPr>
        <w:t>b)</w:t>
      </w:r>
      <w:r w:rsidR="003B349D">
        <w:rPr>
          <w:lang w:bidi="en-US"/>
        </w:rPr>
        <w:t xml:space="preserve"> temporary fencing devices;</w:t>
      </w:r>
    </w:p>
    <w:p w14:paraId="706CD19E" w14:textId="42A462E3" w:rsidR="003B349D" w:rsidRDefault="003B349D" w:rsidP="003B349D">
      <w:bookmarkStart w:id="204" w:name="sub_16013"/>
      <w:bookmarkEnd w:id="203"/>
      <w:r>
        <w:rPr>
          <w:lang w:bidi="en-US"/>
        </w:rPr>
        <w:t>c</w:t>
      </w:r>
      <w:r w:rsidR="003D42B9">
        <w:rPr>
          <w:lang w:bidi="en-US"/>
        </w:rPr>
        <w:t>)</w:t>
      </w:r>
      <w:r>
        <w:rPr>
          <w:lang w:bidi="en-US"/>
        </w:rPr>
        <w:t xml:space="preserve"> used scaffolding tools, including staircases, ladders, decks, rolling towers, scaffolds;</w:t>
      </w:r>
    </w:p>
    <w:p w14:paraId="19B29AAE" w14:textId="3AB5CFFF" w:rsidR="003B349D" w:rsidRDefault="003B349D" w:rsidP="003B349D">
      <w:bookmarkStart w:id="205" w:name="sub_16014"/>
      <w:bookmarkEnd w:id="204"/>
      <w:r>
        <w:rPr>
          <w:lang w:bidi="en-US"/>
        </w:rPr>
        <w:t>d</w:t>
      </w:r>
      <w:r w:rsidR="003D42B9">
        <w:rPr>
          <w:lang w:bidi="en-US"/>
        </w:rPr>
        <w:t>)</w:t>
      </w:r>
      <w:r w:rsidR="00A02646">
        <w:rPr>
          <w:lang w:bidi="en-US"/>
        </w:rPr>
        <w:t xml:space="preserve"> </w:t>
      </w:r>
      <w:r>
        <w:rPr>
          <w:lang w:bidi="en-US"/>
        </w:rPr>
        <w:t>used load lifting machinery, lift (tower) cradles;</w:t>
      </w:r>
    </w:p>
    <w:p w14:paraId="73E4B77C" w14:textId="39697CBA" w:rsidR="003B349D" w:rsidRDefault="003B349D" w:rsidP="003B349D">
      <w:bookmarkStart w:id="206" w:name="sub_16015"/>
      <w:bookmarkEnd w:id="205"/>
      <w:r>
        <w:rPr>
          <w:lang w:bidi="en-US"/>
        </w:rPr>
        <w:t>e</w:t>
      </w:r>
      <w:r w:rsidR="003D42B9">
        <w:rPr>
          <w:lang w:bidi="en-US"/>
        </w:rPr>
        <w:t>)</w:t>
      </w:r>
      <w:r>
        <w:rPr>
          <w:lang w:bidi="en-US"/>
        </w:rPr>
        <w:t xml:space="preserve"> systems for ensuring the safety of work at height and the range of devices, tools and equipment for personal and collective protection of workers from falling from height and their necessity;</w:t>
      </w:r>
    </w:p>
    <w:p w14:paraId="28600BAE" w14:textId="61828976" w:rsidR="003B349D" w:rsidRDefault="003B349D" w:rsidP="003B349D">
      <w:bookmarkStart w:id="207" w:name="sub_16016"/>
      <w:bookmarkEnd w:id="206"/>
      <w:r>
        <w:rPr>
          <w:lang w:bidi="en-US"/>
        </w:rPr>
        <w:t>f</w:t>
      </w:r>
      <w:r w:rsidR="003D42B9">
        <w:rPr>
          <w:lang w:bidi="en-US"/>
        </w:rPr>
        <w:t>)</w:t>
      </w:r>
      <w:r>
        <w:rPr>
          <w:lang w:bidi="en-US"/>
        </w:rPr>
        <w:t xml:space="preserve"> nomenclature of means for protecting workers from hazardous and harmful operational conditions identified during the assessment of working conditions</w:t>
      </w:r>
      <w:r w:rsidR="00CF449E">
        <w:rPr>
          <w:lang w:bidi="en-US"/>
        </w:rPr>
        <w:t xml:space="preserve"> – </w:t>
      </w:r>
      <w:r>
        <w:rPr>
          <w:lang w:bidi="en-US"/>
        </w:rPr>
        <w:t>noise, vibration, exposure to other hazard factors, and harmful substances in the air of the working area;</w:t>
      </w:r>
    </w:p>
    <w:p w14:paraId="07ACE0F7" w14:textId="0E23CBF6" w:rsidR="003B349D" w:rsidRDefault="003B349D" w:rsidP="003B349D">
      <w:bookmarkStart w:id="208" w:name="sub_16017"/>
      <w:bookmarkEnd w:id="207"/>
      <w:r>
        <w:rPr>
          <w:lang w:bidi="en-US"/>
        </w:rPr>
        <w:t>g</w:t>
      </w:r>
      <w:r w:rsidR="003D42B9">
        <w:rPr>
          <w:lang w:bidi="en-US"/>
        </w:rPr>
        <w:t>)</w:t>
      </w:r>
      <w:r>
        <w:rPr>
          <w:lang w:bidi="en-US"/>
        </w:rPr>
        <w:t xml:space="preserve"> location and types of fixing the safety systems for work at height</w:t>
      </w:r>
    </w:p>
    <w:p w14:paraId="0E3F138A" w14:textId="0CE641AC" w:rsidR="003B349D" w:rsidRDefault="003B349D" w:rsidP="003B349D">
      <w:bookmarkStart w:id="209" w:name="sub_16018"/>
      <w:bookmarkEnd w:id="208"/>
      <w:r>
        <w:rPr>
          <w:lang w:bidi="en-US"/>
        </w:rPr>
        <w:t>h</w:t>
      </w:r>
      <w:r w:rsidR="003D42B9">
        <w:rPr>
          <w:lang w:bidi="en-US"/>
        </w:rPr>
        <w:t>)</w:t>
      </w:r>
      <w:r w:rsidR="00A02646">
        <w:rPr>
          <w:lang w:bidi="en-US"/>
        </w:rPr>
        <w:t xml:space="preserve"> </w:t>
      </w:r>
      <w:r>
        <w:rPr>
          <w:lang w:bidi="en-US"/>
        </w:rPr>
        <w:t>ways and means of lifting the workers to workplaces or locations of work performance;</w:t>
      </w:r>
    </w:p>
    <w:p w14:paraId="24DD4444" w14:textId="1A5449D7" w:rsidR="003B349D" w:rsidRDefault="003B349D" w:rsidP="003B349D">
      <w:bookmarkStart w:id="210" w:name="sub_16019"/>
      <w:bookmarkEnd w:id="209"/>
      <w:r>
        <w:rPr>
          <w:lang w:bidi="en-US"/>
        </w:rPr>
        <w:t>i</w:t>
      </w:r>
      <w:r w:rsidR="003D42B9">
        <w:rPr>
          <w:lang w:bidi="en-US"/>
        </w:rPr>
        <w:t>)</w:t>
      </w:r>
      <w:r w:rsidR="00A02646">
        <w:rPr>
          <w:lang w:bidi="en-US"/>
        </w:rPr>
        <w:t xml:space="preserve"> </w:t>
      </w:r>
      <w:r>
        <w:rPr>
          <w:lang w:bidi="en-US"/>
        </w:rPr>
        <w:t>lighting tools for workplaces, passages and driveways, as well as signaling and communication facilities;</w:t>
      </w:r>
    </w:p>
    <w:p w14:paraId="5790A1D8" w14:textId="50BCBD69" w:rsidR="003B349D" w:rsidRDefault="003B349D" w:rsidP="003B349D">
      <w:bookmarkStart w:id="211" w:name="sub_16191"/>
      <w:bookmarkEnd w:id="210"/>
      <w:r>
        <w:rPr>
          <w:lang w:bidi="en-US"/>
        </w:rPr>
        <w:t>j</w:t>
      </w:r>
      <w:r w:rsidR="003D42B9">
        <w:rPr>
          <w:lang w:bidi="en-US"/>
        </w:rPr>
        <w:t>)</w:t>
      </w:r>
      <w:r w:rsidR="00A02646">
        <w:rPr>
          <w:lang w:bidi="en-US"/>
        </w:rPr>
        <w:t xml:space="preserve"> </w:t>
      </w:r>
      <w:r>
        <w:rPr>
          <w:lang w:bidi="en-US"/>
        </w:rPr>
        <w:t>requirements for the organization of workplaces with the use of technical safety equipment and primary fire extinguishing means;</w:t>
      </w:r>
    </w:p>
    <w:p w14:paraId="629DBDB3" w14:textId="0CEA5F8B" w:rsidR="003B349D" w:rsidRDefault="003B349D" w:rsidP="003B349D">
      <w:bookmarkStart w:id="212" w:name="sub_16192"/>
      <w:bookmarkEnd w:id="211"/>
      <w:r>
        <w:rPr>
          <w:lang w:bidi="en-US"/>
        </w:rPr>
        <w:t>k</w:t>
      </w:r>
      <w:r w:rsidR="003D42B9">
        <w:rPr>
          <w:lang w:bidi="en-US"/>
        </w:rPr>
        <w:t>)</w:t>
      </w:r>
      <w:r>
        <w:rPr>
          <w:lang w:bidi="en-US"/>
        </w:rPr>
        <w:t xml:space="preserve"> requirements for sanitary and utility services provision for the workers.</w:t>
      </w:r>
    </w:p>
    <w:p w14:paraId="58835AE3" w14:textId="77777777" w:rsidR="003B349D" w:rsidRDefault="003B349D" w:rsidP="003B349D">
      <w:bookmarkStart w:id="213" w:name="sub_16002"/>
      <w:bookmarkEnd w:id="212"/>
      <w:r>
        <w:rPr>
          <w:lang w:bidi="en-US"/>
        </w:rPr>
        <w:t>2. MS for works at height sets forth requirements for:</w:t>
      </w:r>
    </w:p>
    <w:p w14:paraId="42428EA8" w14:textId="77777777" w:rsidR="003B349D" w:rsidRDefault="003B349D" w:rsidP="003B349D">
      <w:bookmarkStart w:id="214" w:name="sub_16021"/>
      <w:bookmarkEnd w:id="213"/>
      <w:r>
        <w:rPr>
          <w:lang w:bidi="en-US"/>
        </w:rPr>
        <w:t>a) ensuring serviceability of structures and equipment;</w:t>
      </w:r>
    </w:p>
    <w:p w14:paraId="0E6794DB" w14:textId="77777777" w:rsidR="003B349D" w:rsidRDefault="003B349D" w:rsidP="003B349D">
      <w:bookmarkStart w:id="215" w:name="sub_16022"/>
      <w:bookmarkEnd w:id="214"/>
      <w:r>
        <w:rPr>
          <w:lang w:bidi="en-US"/>
        </w:rPr>
        <w:t>b) reduction of labor scope and intensity for the works carried out under the conditions of occupational hazard;</w:t>
      </w:r>
    </w:p>
    <w:p w14:paraId="36C65686" w14:textId="77777777" w:rsidR="003B349D" w:rsidRDefault="003B349D" w:rsidP="003B349D">
      <w:bookmarkStart w:id="216" w:name="sub_16023"/>
      <w:bookmarkEnd w:id="215"/>
      <w:r>
        <w:rPr>
          <w:lang w:bidi="en-US"/>
        </w:rPr>
        <w:t>c) safe placement of vehicles and machinery;</w:t>
      </w:r>
    </w:p>
    <w:p w14:paraId="71F218A9" w14:textId="77777777" w:rsidR="003B349D" w:rsidRDefault="003B349D" w:rsidP="003B349D">
      <w:bookmarkStart w:id="217" w:name="sub_16024"/>
      <w:bookmarkEnd w:id="216"/>
      <w:r>
        <w:rPr>
          <w:lang w:bidi="en-US"/>
        </w:rPr>
        <w:t>d) arrangement of work places using technical security facilities.</w:t>
      </w:r>
    </w:p>
    <w:p w14:paraId="6FA8FE42" w14:textId="77777777" w:rsidR="003B349D" w:rsidRDefault="003B349D" w:rsidP="003B349D">
      <w:bookmarkStart w:id="218" w:name="sub_16003"/>
      <w:bookmarkEnd w:id="217"/>
      <w:r>
        <w:rPr>
          <w:lang w:bidi="en-US"/>
        </w:rPr>
        <w:t>3. In order to prevent the risk of structures, products or materials falling from height when they are moved by a crane or when stability is lost during their installation or storage, the following shall be indicated in the MS for works at height:</w:t>
      </w:r>
    </w:p>
    <w:p w14:paraId="412F1559" w14:textId="418EB66A" w:rsidR="003B349D" w:rsidRDefault="00E22F91" w:rsidP="003B349D">
      <w:bookmarkStart w:id="219" w:name="sub_16031"/>
      <w:bookmarkEnd w:id="218"/>
      <w:r>
        <w:rPr>
          <w:lang w:bidi="en-US"/>
        </w:rPr>
        <w:t>a)</w:t>
      </w:r>
      <w:r w:rsidR="003B349D">
        <w:rPr>
          <w:lang w:bidi="en-US"/>
        </w:rPr>
        <w:t xml:space="preserve"> means of containerization and packaging for the movement of single-piece and loose materials, concrete and mortar, taking into account the nature of the cargo being transported and the convenience of bringing it to the work site;</w:t>
      </w:r>
    </w:p>
    <w:p w14:paraId="4652DC69" w14:textId="68A0AE58" w:rsidR="003B349D" w:rsidRDefault="00E22F91" w:rsidP="003B349D">
      <w:bookmarkStart w:id="220" w:name="sub_16032"/>
      <w:bookmarkEnd w:id="219"/>
      <w:r>
        <w:rPr>
          <w:lang w:bidi="en-US"/>
        </w:rPr>
        <w:t>b)</w:t>
      </w:r>
      <w:r w:rsidR="003B349D">
        <w:rPr>
          <w:lang w:bidi="en-US"/>
        </w:rPr>
        <w:t xml:space="preserve"> slinging methods that ensure the supply of items to a position corresponding to or close to the design one;</w:t>
      </w:r>
    </w:p>
    <w:p w14:paraId="73DE8341" w14:textId="77777777" w:rsidR="003B349D" w:rsidRDefault="003B349D" w:rsidP="003B349D">
      <w:bookmarkStart w:id="221" w:name="sub_16033"/>
      <w:bookmarkEnd w:id="220"/>
      <w:r>
        <w:rPr>
          <w:lang w:bidi="en-US"/>
        </w:rPr>
        <w:t>c. tools (stacks, holders) for steady storage of the construction elements;</w:t>
      </w:r>
    </w:p>
    <w:p w14:paraId="3A5E5005" w14:textId="77777777" w:rsidR="003B349D" w:rsidRDefault="003B349D" w:rsidP="003B349D">
      <w:bookmarkStart w:id="222" w:name="sub_16034"/>
      <w:bookmarkEnd w:id="221"/>
      <w:r>
        <w:rPr>
          <w:lang w:bidi="en-US"/>
        </w:rPr>
        <w:t>d. procedure and methods for stocking products, materials, equipment;</w:t>
      </w:r>
    </w:p>
    <w:p w14:paraId="4F30AFF3" w14:textId="77777777" w:rsidR="003B349D" w:rsidRDefault="003B349D" w:rsidP="003B349D">
      <w:bookmarkStart w:id="223" w:name="sub_16035"/>
      <w:bookmarkEnd w:id="222"/>
      <w:r>
        <w:rPr>
          <w:lang w:bidi="en-US"/>
        </w:rPr>
        <w:t>e. methods of permanent structures fixing;</w:t>
      </w:r>
    </w:p>
    <w:p w14:paraId="19DAD8D8" w14:textId="77777777" w:rsidR="003B349D" w:rsidRDefault="003B349D" w:rsidP="003B349D">
      <w:bookmarkStart w:id="224" w:name="sub_16036"/>
      <w:bookmarkEnd w:id="223"/>
      <w:r>
        <w:rPr>
          <w:lang w:bidi="en-US"/>
        </w:rPr>
        <w:t>f. methods for temporary fixing of dismantlable elements during disassembly of building and construction structures;</w:t>
      </w:r>
    </w:p>
    <w:p w14:paraId="7BBD8898" w14:textId="77777777" w:rsidR="003B349D" w:rsidRDefault="003B349D" w:rsidP="003B349D">
      <w:bookmarkStart w:id="225" w:name="sub_16037"/>
      <w:bookmarkEnd w:id="224"/>
      <w:r>
        <w:rPr>
          <w:lang w:bidi="en-US"/>
        </w:rPr>
        <w:t>g. methods for elimination of wastes and garbage;</w:t>
      </w:r>
    </w:p>
    <w:p w14:paraId="312E1CEA" w14:textId="77777777" w:rsidR="003B349D" w:rsidRDefault="003B349D" w:rsidP="003B349D">
      <w:bookmarkStart w:id="226" w:name="sub_16038"/>
      <w:bookmarkEnd w:id="225"/>
      <w:r>
        <w:rPr>
          <w:lang w:bidi="en-US"/>
        </w:rPr>
        <w:t>h. protective partitions (decks) or shields when performing works at the same elevation mark.</w:t>
      </w:r>
    </w:p>
    <w:p w14:paraId="511813D9" w14:textId="77777777" w:rsidR="003B349D" w:rsidRDefault="003B349D" w:rsidP="003B349D">
      <w:bookmarkStart w:id="227" w:name="sub_16004"/>
      <w:bookmarkEnd w:id="226"/>
      <w:r>
        <w:rPr>
          <w:lang w:bidi="en-US"/>
        </w:rPr>
        <w:t>4. MS for works at height using machines (machinery) provides for the following:</w:t>
      </w:r>
    </w:p>
    <w:p w14:paraId="23BE59AE" w14:textId="57564DB8" w:rsidR="003B349D" w:rsidRDefault="00E22F91" w:rsidP="003B349D">
      <w:bookmarkStart w:id="228" w:name="sub_16041"/>
      <w:bookmarkEnd w:id="227"/>
      <w:r>
        <w:rPr>
          <w:lang w:bidi="en-US"/>
        </w:rPr>
        <w:t>a)</w:t>
      </w:r>
      <w:r w:rsidR="003B349D">
        <w:rPr>
          <w:lang w:bidi="en-US"/>
        </w:rPr>
        <w:t xml:space="preserve"> choice of types, installation location and machines (machinery) operation mode;</w:t>
      </w:r>
    </w:p>
    <w:p w14:paraId="588326A0" w14:textId="6CC61524" w:rsidR="003B349D" w:rsidRDefault="00E22F91" w:rsidP="003B349D">
      <w:bookmarkStart w:id="229" w:name="sub_16042"/>
      <w:bookmarkEnd w:id="228"/>
      <w:r>
        <w:rPr>
          <w:lang w:bidi="en-US"/>
        </w:rPr>
        <w:t>b)</w:t>
      </w:r>
      <w:r w:rsidR="003B349D">
        <w:rPr>
          <w:lang w:bidi="en-US"/>
        </w:rPr>
        <w:t xml:space="preserve"> </w:t>
      </w:r>
      <w:proofErr w:type="gramStart"/>
      <w:r w:rsidR="003B349D">
        <w:rPr>
          <w:lang w:bidi="en-US"/>
        </w:rPr>
        <w:t>methods</w:t>
      </w:r>
      <w:proofErr w:type="gramEnd"/>
      <w:r w:rsidR="003B349D">
        <w:rPr>
          <w:lang w:bidi="en-US"/>
        </w:rPr>
        <w:t xml:space="preserve"> and tools for protecting the operator and people working in close proximity from harmful and hazardous occupational factors;</w:t>
      </w:r>
    </w:p>
    <w:p w14:paraId="3A6DADBA" w14:textId="7E77B9C8" w:rsidR="003B349D" w:rsidRDefault="003B349D" w:rsidP="003B349D">
      <w:bookmarkStart w:id="230" w:name="sub_16043"/>
      <w:bookmarkEnd w:id="229"/>
      <w:r>
        <w:rPr>
          <w:lang w:bidi="en-US"/>
        </w:rPr>
        <w:t>c</w:t>
      </w:r>
      <w:r w:rsidR="003D42B9">
        <w:rPr>
          <w:lang w:bidi="en-US"/>
        </w:rPr>
        <w:t>)</w:t>
      </w:r>
      <w:r>
        <w:rPr>
          <w:lang w:bidi="en-US"/>
        </w:rPr>
        <w:t xml:space="preserve"> restricting the movement path or turn angle of the machine;</w:t>
      </w:r>
    </w:p>
    <w:p w14:paraId="1CAE9E1A" w14:textId="43981FF8" w:rsidR="003B349D" w:rsidRDefault="003B349D" w:rsidP="003B349D">
      <w:bookmarkStart w:id="231" w:name="sub_16044"/>
      <w:bookmarkEnd w:id="230"/>
      <w:r>
        <w:rPr>
          <w:lang w:bidi="en-US"/>
        </w:rPr>
        <w:t>d</w:t>
      </w:r>
      <w:r w:rsidR="003D42B9">
        <w:rPr>
          <w:lang w:bidi="en-US"/>
        </w:rPr>
        <w:t>)</w:t>
      </w:r>
      <w:r>
        <w:rPr>
          <w:lang w:bidi="en-US"/>
        </w:rPr>
        <w:t xml:space="preserve"> operator tools of communication with the workers (</w:t>
      </w:r>
      <w:r w:rsidR="006E0053">
        <w:rPr>
          <w:lang w:bidi="en-US"/>
        </w:rPr>
        <w:t>audible</w:t>
      </w:r>
      <w:r>
        <w:rPr>
          <w:lang w:bidi="en-US"/>
        </w:rPr>
        <w:t xml:space="preserve"> alarm, radio and telephone communication);</w:t>
      </w:r>
    </w:p>
    <w:p w14:paraId="71F403A4" w14:textId="7BF1AA4D" w:rsidR="003B349D" w:rsidRDefault="003B349D" w:rsidP="003B349D">
      <w:bookmarkStart w:id="232" w:name="sub_16045"/>
      <w:bookmarkEnd w:id="231"/>
      <w:r>
        <w:rPr>
          <w:lang w:bidi="en-US"/>
        </w:rPr>
        <w:lastRenderedPageBreak/>
        <w:t>e</w:t>
      </w:r>
      <w:r w:rsidR="003D42B9">
        <w:rPr>
          <w:lang w:bidi="en-US"/>
        </w:rPr>
        <w:t>)</w:t>
      </w:r>
      <w:r>
        <w:rPr>
          <w:lang w:bidi="en-US"/>
        </w:rPr>
        <w:t xml:space="preserve"> special conditions for machine installation in hazard</w:t>
      </w:r>
      <w:r w:rsidR="006E0053">
        <w:rPr>
          <w:lang w:bidi="en-US"/>
        </w:rPr>
        <w:t xml:space="preserve"> area</w:t>
      </w:r>
      <w:r>
        <w:rPr>
          <w:lang w:bidi="en-US"/>
        </w:rPr>
        <w:t>.</w:t>
      </w:r>
    </w:p>
    <w:p w14:paraId="393C8D42" w14:textId="77777777" w:rsidR="003B349D" w:rsidRDefault="003B349D" w:rsidP="003B349D">
      <w:bookmarkStart w:id="233" w:name="sub_16005"/>
      <w:bookmarkEnd w:id="232"/>
      <w:r>
        <w:rPr>
          <w:lang w:bidi="en-US"/>
        </w:rPr>
        <w:t>5. To provide protection against electric shock the following is included into MS for works at height:</w:t>
      </w:r>
    </w:p>
    <w:p w14:paraId="6303FF5B" w14:textId="77777777" w:rsidR="003B349D" w:rsidRDefault="003B349D" w:rsidP="003B349D">
      <w:bookmarkStart w:id="234" w:name="sub_16051"/>
      <w:bookmarkEnd w:id="233"/>
      <w:r>
        <w:rPr>
          <w:lang w:bidi="en-US"/>
        </w:rPr>
        <w:t>a) instructions for selecting routes and determining the voltage of temporary power and lighting electrical grids, fencing the voltage-bearing components and the arrangement of input and distribution systems and devices;</w:t>
      </w:r>
    </w:p>
    <w:p w14:paraId="2B6832DB" w14:textId="77777777" w:rsidR="003B349D" w:rsidRDefault="003B349D" w:rsidP="003B349D">
      <w:bookmarkStart w:id="235" w:name="sub_16052"/>
      <w:bookmarkEnd w:id="234"/>
      <w:r>
        <w:rPr>
          <w:lang w:bidi="en-US"/>
        </w:rPr>
        <w:t>b) instructions on the grounding of metal parts of electrical equipment and the design of grounding circuits;</w:t>
      </w:r>
    </w:p>
    <w:p w14:paraId="5773CB82" w14:textId="77777777" w:rsidR="003B349D" w:rsidRDefault="003B349D" w:rsidP="003B349D">
      <w:bookmarkStart w:id="236" w:name="sub_16053"/>
      <w:bookmarkEnd w:id="235"/>
      <w:r>
        <w:rPr>
          <w:lang w:bidi="en-US"/>
        </w:rPr>
        <w:t>c) additional protective measures for the performance of works with increased risk factor and high-risk works.</w:t>
      </w:r>
    </w:p>
    <w:bookmarkEnd w:id="236"/>
    <w:p w14:paraId="10530CCD" w14:textId="77777777" w:rsidR="003B349D" w:rsidRDefault="003B349D" w:rsidP="003B349D">
      <w:r>
        <w:rPr>
          <w:lang w:bidi="en-US"/>
        </w:rPr>
        <w:t>6. MS for works at height envisages additional measures that shall be carried out during combined operations, when working in conditions of operating manufacturing facilities, near buildings, communications lines, operating installations.</w:t>
      </w:r>
    </w:p>
    <w:p w14:paraId="5D1ECE64" w14:textId="77777777" w:rsidR="001F5635" w:rsidRDefault="001F5635">
      <w:pPr>
        <w:spacing w:after="200" w:line="276" w:lineRule="auto"/>
      </w:pPr>
      <w:r>
        <w:rPr>
          <w:b/>
          <w:lang w:bidi="en-US"/>
        </w:rPr>
        <w:br w:type="page"/>
      </w:r>
    </w:p>
    <w:p w14:paraId="01E0BBD5" w14:textId="77777777" w:rsidR="007F5ACF" w:rsidRDefault="00CF449E" w:rsidP="007F5ACF">
      <w:pPr>
        <w:pStyle w:val="1"/>
        <w:spacing w:before="0" w:after="0"/>
        <w:jc w:val="right"/>
        <w:rPr>
          <w:rFonts w:ascii="Times New Roman" w:hAnsi="Times New Roman" w:cs="Times New Roman"/>
          <w:b w:val="0"/>
          <w:sz w:val="24"/>
        </w:rPr>
      </w:pPr>
      <w:r>
        <w:rPr>
          <w:rFonts w:ascii="Times New Roman" w:hAnsi="Times New Roman" w:cs="Times New Roman"/>
          <w:b w:val="0"/>
          <w:sz w:val="24"/>
          <w:lang w:bidi="en-US"/>
        </w:rPr>
        <w:lastRenderedPageBreak/>
        <w:t>Annex</w:t>
      </w:r>
      <w:r w:rsidR="007F5ACF">
        <w:rPr>
          <w:rFonts w:ascii="Times New Roman" w:hAnsi="Times New Roman" w:cs="Times New Roman"/>
          <w:b w:val="0"/>
          <w:sz w:val="24"/>
          <w:lang w:bidi="en-US"/>
        </w:rPr>
        <w:t xml:space="preserve"> 3</w:t>
      </w:r>
    </w:p>
    <w:p w14:paraId="25928444" w14:textId="77777777" w:rsidR="007F5ACF" w:rsidRDefault="007F5ACF" w:rsidP="007F5ACF">
      <w:pPr>
        <w:autoSpaceDE w:val="0"/>
        <w:autoSpaceDN w:val="0"/>
        <w:adjustRightInd w:val="0"/>
        <w:ind w:firstLine="283"/>
        <w:jc w:val="center"/>
        <w:rPr>
          <w:rFonts w:eastAsiaTheme="minorHAnsi"/>
          <w:b/>
          <w:sz w:val="28"/>
          <w:lang w:eastAsia="en-US"/>
        </w:rPr>
      </w:pPr>
    </w:p>
    <w:p w14:paraId="00E8ECCA" w14:textId="77777777" w:rsidR="00462022" w:rsidRDefault="00462022" w:rsidP="007F5ACF">
      <w:pPr>
        <w:autoSpaceDE w:val="0"/>
        <w:autoSpaceDN w:val="0"/>
        <w:adjustRightInd w:val="0"/>
        <w:ind w:firstLine="283"/>
        <w:jc w:val="center"/>
        <w:rPr>
          <w:rFonts w:eastAsiaTheme="minorHAnsi"/>
          <w:b/>
          <w:sz w:val="28"/>
          <w:lang w:eastAsia="en-US"/>
        </w:rPr>
      </w:pPr>
      <w:r>
        <w:rPr>
          <w:rFonts w:eastAsiaTheme="minorHAnsi"/>
          <w:b/>
          <w:sz w:val="28"/>
          <w:lang w:bidi="en-US"/>
        </w:rPr>
        <w:t>Potential hazards determined by location of anchoring devices</w:t>
      </w:r>
    </w:p>
    <w:p w14:paraId="02D0C1D3" w14:textId="77777777" w:rsidR="00462022" w:rsidRPr="00462022" w:rsidRDefault="00462022" w:rsidP="00462022">
      <w:pPr>
        <w:autoSpaceDE w:val="0"/>
        <w:autoSpaceDN w:val="0"/>
        <w:adjustRightInd w:val="0"/>
        <w:jc w:val="both"/>
        <w:outlineLvl w:val="0"/>
        <w:rPr>
          <w:rFonts w:eastAsiaTheme="minorHAnsi"/>
          <w:b/>
          <w:bCs/>
          <w:sz w:val="28"/>
          <w:szCs w:val="28"/>
          <w:lang w:eastAsia="en-US"/>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750"/>
        <w:gridCol w:w="4212"/>
        <w:gridCol w:w="4677"/>
      </w:tblGrid>
      <w:tr w:rsidR="00462022" w:rsidRPr="00462022" w14:paraId="25740B07" w14:textId="77777777" w:rsidTr="00646327">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87739" w14:textId="737B349A" w:rsidR="00462022" w:rsidRPr="00462022" w:rsidRDefault="00462022" w:rsidP="00462022">
            <w:pPr>
              <w:autoSpaceDE w:val="0"/>
              <w:autoSpaceDN w:val="0"/>
              <w:adjustRightInd w:val="0"/>
              <w:jc w:val="center"/>
              <w:rPr>
                <w:rFonts w:eastAsiaTheme="minorHAnsi"/>
                <w:bCs/>
                <w:szCs w:val="28"/>
                <w:lang w:eastAsia="en-US"/>
              </w:rPr>
            </w:pPr>
            <w:r w:rsidRPr="00462022">
              <w:rPr>
                <w:rFonts w:eastAsiaTheme="minorHAnsi"/>
                <w:szCs w:val="28"/>
                <w:lang w:bidi="en-US"/>
              </w:rPr>
              <w:t>Item</w:t>
            </w:r>
            <w:r w:rsidR="00022CE9" w:rsidRPr="00462022">
              <w:rPr>
                <w:rFonts w:eastAsiaTheme="minorHAnsi"/>
                <w:szCs w:val="28"/>
                <w:lang w:bidi="en-US"/>
              </w:rPr>
              <w:t xml:space="preserve"> No.</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29431" w14:textId="70723209" w:rsidR="00462022" w:rsidRPr="00462022" w:rsidRDefault="00462022" w:rsidP="00462022">
            <w:pPr>
              <w:autoSpaceDE w:val="0"/>
              <w:autoSpaceDN w:val="0"/>
              <w:adjustRightInd w:val="0"/>
              <w:jc w:val="center"/>
              <w:rPr>
                <w:rFonts w:eastAsiaTheme="minorHAnsi"/>
                <w:bCs/>
                <w:szCs w:val="28"/>
                <w:lang w:eastAsia="en-US"/>
              </w:rPr>
            </w:pPr>
            <w:r w:rsidRPr="00462022">
              <w:rPr>
                <w:rFonts w:eastAsiaTheme="minorHAnsi"/>
                <w:szCs w:val="28"/>
                <w:lang w:bidi="en-US"/>
              </w:rPr>
              <w:t>Graphic diagram for factor determination</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BFC20" w14:textId="77777777" w:rsidR="00462022" w:rsidRPr="00462022" w:rsidRDefault="00462022" w:rsidP="00462022">
            <w:pPr>
              <w:autoSpaceDE w:val="0"/>
              <w:autoSpaceDN w:val="0"/>
              <w:adjustRightInd w:val="0"/>
              <w:jc w:val="center"/>
              <w:rPr>
                <w:rFonts w:eastAsiaTheme="minorHAnsi"/>
                <w:bCs/>
                <w:szCs w:val="28"/>
                <w:lang w:eastAsia="en-US"/>
              </w:rPr>
            </w:pPr>
            <w:r w:rsidRPr="00462022">
              <w:rPr>
                <w:rFonts w:eastAsiaTheme="minorHAnsi"/>
                <w:szCs w:val="28"/>
                <w:lang w:bidi="en-US"/>
              </w:rPr>
              <w:t>Factor characteristics</w:t>
            </w:r>
          </w:p>
        </w:tc>
      </w:tr>
      <w:tr w:rsidR="00462022" w:rsidRPr="00462022" w14:paraId="1E9A7DA2" w14:textId="77777777" w:rsidTr="00646327">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7D63E" w14:textId="77777777" w:rsidR="00462022" w:rsidRPr="00462022" w:rsidRDefault="00462022" w:rsidP="00462022">
            <w:pPr>
              <w:autoSpaceDE w:val="0"/>
              <w:autoSpaceDN w:val="0"/>
              <w:adjustRightInd w:val="0"/>
              <w:jc w:val="center"/>
              <w:rPr>
                <w:rFonts w:eastAsiaTheme="minorHAnsi"/>
                <w:b/>
                <w:bCs/>
                <w:sz w:val="28"/>
                <w:szCs w:val="28"/>
                <w:lang w:eastAsia="en-US"/>
              </w:rPr>
            </w:pPr>
            <w:r w:rsidRPr="00462022">
              <w:rPr>
                <w:rFonts w:eastAsiaTheme="minorHAnsi"/>
                <w:b/>
                <w:sz w:val="28"/>
                <w:szCs w:val="28"/>
                <w:lang w:bidi="en-US"/>
              </w:rPr>
              <w:t>1</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430C66" w14:textId="77777777" w:rsidR="00462022" w:rsidRPr="00462022" w:rsidRDefault="001F5635" w:rsidP="00462022">
            <w:pPr>
              <w:autoSpaceDE w:val="0"/>
              <w:autoSpaceDN w:val="0"/>
              <w:adjustRightInd w:val="0"/>
              <w:jc w:val="center"/>
              <w:rPr>
                <w:rFonts w:eastAsiaTheme="minorHAnsi"/>
                <w:b/>
                <w:bCs/>
                <w:sz w:val="28"/>
                <w:szCs w:val="28"/>
                <w:lang w:eastAsia="en-US"/>
              </w:rPr>
            </w:pPr>
            <w:r>
              <w:rPr>
                <w:rFonts w:eastAsiaTheme="minorHAnsi"/>
                <w:b/>
                <w:noProof/>
                <w:sz w:val="28"/>
                <w:szCs w:val="28"/>
                <w:lang w:val="ru-RU"/>
              </w:rPr>
              <mc:AlternateContent>
                <mc:Choice Requires="wps">
                  <w:drawing>
                    <wp:anchor distT="0" distB="0" distL="114300" distR="114300" simplePos="0" relativeHeight="251654144" behindDoc="0" locked="0" layoutInCell="1" allowOverlap="1" wp14:anchorId="0578E891" wp14:editId="0BAC9DEB">
                      <wp:simplePos x="0" y="0"/>
                      <wp:positionH relativeFrom="column">
                        <wp:posOffset>343535</wp:posOffset>
                      </wp:positionH>
                      <wp:positionV relativeFrom="paragraph">
                        <wp:posOffset>1567180</wp:posOffset>
                      </wp:positionV>
                      <wp:extent cx="611505" cy="121920"/>
                      <wp:effectExtent l="0" t="0" r="0" b="0"/>
                      <wp:wrapNone/>
                      <wp:docPr id="5" name="Поле 5"/>
                      <wp:cNvGraphicFramePr/>
                      <a:graphic xmlns:a="http://schemas.openxmlformats.org/drawingml/2006/main">
                        <a:graphicData uri="http://schemas.microsoft.com/office/word/2010/wordprocessingShape">
                          <wps:wsp>
                            <wps:cNvSpPr txBox="1"/>
                            <wps:spPr>
                              <a:xfrm>
                                <a:off x="0" y="0"/>
                                <a:ext cx="611505"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E6248" w14:textId="77777777" w:rsidR="000F6CF0" w:rsidRPr="001F5635" w:rsidRDefault="000F6CF0" w:rsidP="001F5635">
                                  <w:pPr>
                                    <w:rPr>
                                      <w:rFonts w:ascii="Arial" w:hAnsi="Arial" w:cs="Arial"/>
                                      <w:b/>
                                      <w:sz w:val="10"/>
                                    </w:rPr>
                                  </w:pPr>
                                  <w:r w:rsidRPr="001F5635">
                                    <w:rPr>
                                      <w:rFonts w:ascii="Arial" w:eastAsia="Arial" w:hAnsi="Arial" w:cs="Arial"/>
                                      <w:b/>
                                      <w:sz w:val="10"/>
                                      <w:lang w:bidi="en-US"/>
                                    </w:rPr>
                                    <w:t>Fall factor=2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8E891" id="Поле 5" o:spid="_x0000_s1027" type="#_x0000_t202" style="position:absolute;left:0;text-align:left;margin-left:27.05pt;margin-top:123.4pt;width:48.15pt;height: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" fillcolor="white [3201]" stroked="f" strokeweight=".5pt">
                      <v:textbox inset="0,0,0,0">
                        <w:txbxContent>
                          <w:p w14:paraId="33CE6248" w14:textId="77777777" w:rsidR="000F6CF0" w:rsidRPr="001F5635" w:rsidRDefault="000F6CF0" w:rsidP="001F5635">
                            <w:pPr>
                              <w:rPr>
                                <w:rFonts w:ascii="Arial" w:hAnsi="Arial" w:cs="Arial"/>
                                <w:b/>
                                <w:sz w:val="10"/>
                              </w:rPr>
                            </w:pPr>
                            <w:r w:rsidRPr="001F5635">
                              <w:rPr>
                                <w:rFonts w:ascii="Arial" w:eastAsia="Arial" w:hAnsi="Arial" w:cs="Arial"/>
                                <w:b/>
                                <w:sz w:val="10"/>
                                <w:lang w:bidi="en-US"/>
                              </w:rPr>
                              <w:t>Fall factor=2</w:t>
                            </w:r>
                          </w:p>
                        </w:txbxContent>
                      </v:textbox>
                    </v:shape>
                  </w:pict>
                </mc:Fallback>
              </mc:AlternateContent>
            </w:r>
            <w:r>
              <w:rPr>
                <w:rFonts w:eastAsiaTheme="minorHAnsi"/>
                <w:b/>
                <w:noProof/>
                <w:sz w:val="28"/>
                <w:szCs w:val="28"/>
                <w:lang w:val="ru-RU"/>
              </w:rPr>
              <mc:AlternateContent>
                <mc:Choice Requires="wps">
                  <w:drawing>
                    <wp:anchor distT="0" distB="0" distL="114300" distR="114300" simplePos="0" relativeHeight="251653120" behindDoc="0" locked="0" layoutInCell="1" allowOverlap="1" wp14:anchorId="3CD9486A" wp14:editId="7832F412">
                      <wp:simplePos x="0" y="0"/>
                      <wp:positionH relativeFrom="column">
                        <wp:posOffset>628921</wp:posOffset>
                      </wp:positionH>
                      <wp:positionV relativeFrom="paragraph">
                        <wp:posOffset>244588</wp:posOffset>
                      </wp:positionV>
                      <wp:extent cx="611505" cy="121920"/>
                      <wp:effectExtent l="0" t="0" r="0" b="0"/>
                      <wp:wrapNone/>
                      <wp:docPr id="4" name="Поле 4"/>
                      <wp:cNvGraphicFramePr/>
                      <a:graphic xmlns:a="http://schemas.openxmlformats.org/drawingml/2006/main">
                        <a:graphicData uri="http://schemas.microsoft.com/office/word/2010/wordprocessingShape">
                          <wps:wsp>
                            <wps:cNvSpPr txBox="1"/>
                            <wps:spPr>
                              <a:xfrm>
                                <a:off x="0" y="0"/>
                                <a:ext cx="611505"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6CEDB" w14:textId="77777777" w:rsidR="000F6CF0" w:rsidRPr="001F5635" w:rsidRDefault="000F6CF0" w:rsidP="001F5635">
                                  <w:pPr>
                                    <w:rPr>
                                      <w:rFonts w:ascii="Arial" w:hAnsi="Arial" w:cs="Arial"/>
                                      <w:b/>
                                      <w:sz w:val="10"/>
                                    </w:rPr>
                                  </w:pPr>
                                  <w:r w:rsidRPr="001F5635">
                                    <w:rPr>
                                      <w:rFonts w:ascii="Arial" w:eastAsia="Arial" w:hAnsi="Arial" w:cs="Arial"/>
                                      <w:b/>
                                      <w:sz w:val="10"/>
                                      <w:lang w:bidi="en-US"/>
                                    </w:rPr>
                                    <w:t>Fall factor=1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9486A" id="Поле 4" o:spid="_x0000_s1028" type="#_x0000_t202" style="position:absolute;left:0;text-align:left;margin-left:49.5pt;margin-top:19.25pt;width:48.15pt;height:9.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" fillcolor="white [3201]" stroked="f" strokeweight=".5pt">
                      <v:textbox inset="0,0,0,0">
                        <w:txbxContent>
                          <w:p w14:paraId="1E96CEDB" w14:textId="77777777" w:rsidR="000F6CF0" w:rsidRPr="001F5635" w:rsidRDefault="000F6CF0" w:rsidP="001F5635">
                            <w:pPr>
                              <w:rPr>
                                <w:rFonts w:ascii="Arial" w:hAnsi="Arial" w:cs="Arial"/>
                                <w:b/>
                                <w:sz w:val="10"/>
                              </w:rPr>
                            </w:pPr>
                            <w:r w:rsidRPr="001F5635">
                              <w:rPr>
                                <w:rFonts w:ascii="Arial" w:eastAsia="Arial" w:hAnsi="Arial" w:cs="Arial"/>
                                <w:b/>
                                <w:sz w:val="10"/>
                                <w:lang w:bidi="en-US"/>
                              </w:rPr>
                              <w:t>Fall factor=1</w:t>
                            </w:r>
                          </w:p>
                        </w:txbxContent>
                      </v:textbox>
                    </v:shape>
                  </w:pict>
                </mc:Fallback>
              </mc:AlternateContent>
            </w:r>
            <w:r>
              <w:rPr>
                <w:rFonts w:eastAsiaTheme="minorHAnsi"/>
                <w:b/>
                <w:noProof/>
                <w:sz w:val="28"/>
                <w:szCs w:val="28"/>
                <w:lang w:val="ru-RU"/>
              </w:rPr>
              <mc:AlternateContent>
                <mc:Choice Requires="wps">
                  <w:drawing>
                    <wp:anchor distT="0" distB="0" distL="114300" distR="114300" simplePos="0" relativeHeight="251652096" behindDoc="0" locked="0" layoutInCell="1" allowOverlap="1" wp14:anchorId="208A63A3" wp14:editId="55CA3D1D">
                      <wp:simplePos x="0" y="0"/>
                      <wp:positionH relativeFrom="column">
                        <wp:posOffset>675005</wp:posOffset>
                      </wp:positionH>
                      <wp:positionV relativeFrom="paragraph">
                        <wp:posOffset>122029</wp:posOffset>
                      </wp:positionV>
                      <wp:extent cx="611541" cy="122308"/>
                      <wp:effectExtent l="0" t="0" r="0" b="0"/>
                      <wp:wrapNone/>
                      <wp:docPr id="3" name="Поле 3"/>
                      <wp:cNvGraphicFramePr/>
                      <a:graphic xmlns:a="http://schemas.openxmlformats.org/drawingml/2006/main">
                        <a:graphicData uri="http://schemas.microsoft.com/office/word/2010/wordprocessingShape">
                          <wps:wsp>
                            <wps:cNvSpPr txBox="1"/>
                            <wps:spPr>
                              <a:xfrm>
                                <a:off x="0" y="0"/>
                                <a:ext cx="611541" cy="1223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59D6F" w14:textId="77777777" w:rsidR="000F6CF0" w:rsidRPr="001F5635" w:rsidRDefault="000F6CF0">
                                  <w:pPr>
                                    <w:rPr>
                                      <w:rFonts w:ascii="Arial" w:hAnsi="Arial" w:cs="Arial"/>
                                      <w:b/>
                                      <w:sz w:val="10"/>
                                    </w:rPr>
                                  </w:pPr>
                                  <w:r w:rsidRPr="001F5635">
                                    <w:rPr>
                                      <w:rFonts w:ascii="Arial" w:eastAsia="Arial" w:hAnsi="Arial" w:cs="Arial"/>
                                      <w:b/>
                                      <w:sz w:val="10"/>
                                      <w:lang w:bidi="en-US"/>
                                    </w:rPr>
                                    <w:t>Fall factor=0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A63A3" id="Поле 3" o:spid="_x0000_s1029" type="#_x0000_t202" style="position:absolute;left:0;text-align:left;margin-left:53.15pt;margin-top:9.6pt;width:48.15pt;height:9.6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" fillcolor="white [3201]" stroked="f" strokeweight=".5pt">
                      <v:textbox inset="0,0,0,0">
                        <w:txbxContent>
                          <w:p w14:paraId="48859D6F" w14:textId="77777777" w:rsidR="000F6CF0" w:rsidRPr="001F5635" w:rsidRDefault="000F6CF0">
                            <w:pPr>
                              <w:rPr>
                                <w:rFonts w:ascii="Arial" w:hAnsi="Arial" w:cs="Arial"/>
                                <w:b/>
                                <w:sz w:val="10"/>
                              </w:rPr>
                            </w:pPr>
                            <w:r w:rsidRPr="001F5635">
                              <w:rPr>
                                <w:rFonts w:ascii="Arial" w:eastAsia="Arial" w:hAnsi="Arial" w:cs="Arial"/>
                                <w:b/>
                                <w:sz w:val="10"/>
                                <w:lang w:bidi="en-US"/>
                              </w:rPr>
                              <w:t>Fall factor=0</w:t>
                            </w:r>
                          </w:p>
                        </w:txbxContent>
                      </v:textbox>
                    </v:shape>
                  </w:pict>
                </mc:Fallback>
              </mc:AlternateContent>
            </w:r>
            <w:r w:rsidR="00462022">
              <w:rPr>
                <w:rFonts w:eastAsiaTheme="minorHAnsi"/>
                <w:b/>
                <w:noProof/>
                <w:sz w:val="28"/>
                <w:szCs w:val="28"/>
                <w:lang w:val="ru-RU"/>
              </w:rPr>
              <w:drawing>
                <wp:inline distT="0" distB="0" distL="0" distR="0" wp14:anchorId="11059D40" wp14:editId="4A977500">
                  <wp:extent cx="1913890" cy="16478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3890" cy="1647825"/>
                          </a:xfrm>
                          <a:prstGeom prst="rect">
                            <a:avLst/>
                          </a:prstGeom>
                          <a:noFill/>
                          <a:ln>
                            <a:noFill/>
                          </a:ln>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F72E8" w14:textId="77777777" w:rsidR="00462022" w:rsidRPr="00462022" w:rsidRDefault="00462022" w:rsidP="00462022">
            <w:pPr>
              <w:autoSpaceDE w:val="0"/>
              <w:autoSpaceDN w:val="0"/>
              <w:adjustRightInd w:val="0"/>
              <w:ind w:firstLine="283"/>
              <w:jc w:val="both"/>
              <w:rPr>
                <w:rFonts w:eastAsiaTheme="minorHAnsi"/>
                <w:bCs/>
                <w:sz w:val="22"/>
                <w:szCs w:val="28"/>
                <w:lang w:eastAsia="en-US"/>
              </w:rPr>
            </w:pPr>
            <w:r w:rsidRPr="00462022">
              <w:rPr>
                <w:rFonts w:eastAsiaTheme="minorHAnsi"/>
                <w:sz w:val="22"/>
                <w:szCs w:val="28"/>
                <w:lang w:bidi="en-US"/>
              </w:rPr>
              <w:t xml:space="preserve">In fall arresting safety systems, the force transmitted to the person at the time of the fall shall not exceed 6 </w:t>
            </w:r>
            <w:proofErr w:type="spellStart"/>
            <w:r w:rsidRPr="00462022">
              <w:rPr>
                <w:rFonts w:eastAsiaTheme="minorHAnsi"/>
                <w:sz w:val="22"/>
                <w:szCs w:val="28"/>
                <w:lang w:bidi="en-US"/>
              </w:rPr>
              <w:t>kN</w:t>
            </w:r>
            <w:proofErr w:type="spellEnd"/>
            <w:r w:rsidRPr="00462022">
              <w:rPr>
                <w:rFonts w:eastAsiaTheme="minorHAnsi"/>
                <w:sz w:val="22"/>
                <w:szCs w:val="28"/>
                <w:lang w:bidi="en-US"/>
              </w:rPr>
              <w:t xml:space="preserve"> when using a safety harness. Force transmitted to the person at the time of the fall depends on the fall factor, defined by the ratio of the height of the worker's fall before the shock absorber actuation to the total length of the connecting elements of the safety system.</w:t>
            </w:r>
          </w:p>
          <w:p w14:paraId="3E27FD8E" w14:textId="77777777" w:rsidR="00462022" w:rsidRPr="00462022" w:rsidRDefault="00462022" w:rsidP="00462022">
            <w:pPr>
              <w:autoSpaceDE w:val="0"/>
              <w:autoSpaceDN w:val="0"/>
              <w:adjustRightInd w:val="0"/>
              <w:ind w:firstLine="283"/>
              <w:jc w:val="both"/>
              <w:rPr>
                <w:rFonts w:eastAsiaTheme="minorHAnsi"/>
                <w:bCs/>
                <w:sz w:val="22"/>
                <w:szCs w:val="28"/>
                <w:lang w:eastAsia="en-US"/>
              </w:rPr>
            </w:pPr>
            <w:r w:rsidRPr="00462022">
              <w:rPr>
                <w:rFonts w:eastAsiaTheme="minorHAnsi"/>
                <w:sz w:val="22"/>
                <w:szCs w:val="28"/>
                <w:lang w:bidi="en-US"/>
              </w:rPr>
              <w:t>It is preferable to choose the location of the anchoring device above the head of the worker, that is, above the fixing point of the connecting elements of the safety system to the worker’s harness. In this case, fall factor equals zero.</w:t>
            </w:r>
          </w:p>
          <w:p w14:paraId="1F37112C" w14:textId="77777777" w:rsidR="00462022" w:rsidRPr="00462022" w:rsidRDefault="00462022" w:rsidP="00462022">
            <w:pPr>
              <w:autoSpaceDE w:val="0"/>
              <w:autoSpaceDN w:val="0"/>
              <w:adjustRightInd w:val="0"/>
              <w:ind w:firstLine="283"/>
              <w:jc w:val="both"/>
              <w:rPr>
                <w:rFonts w:eastAsiaTheme="minorHAnsi"/>
                <w:bCs/>
                <w:sz w:val="22"/>
                <w:szCs w:val="28"/>
                <w:lang w:eastAsia="en-US"/>
              </w:rPr>
            </w:pPr>
            <w:r w:rsidRPr="00462022">
              <w:rPr>
                <w:rFonts w:eastAsiaTheme="minorHAnsi"/>
                <w:sz w:val="22"/>
                <w:szCs w:val="28"/>
                <w:lang w:bidi="en-US"/>
              </w:rPr>
              <w:t>The total length of the safety system with the sling, including the shock absorber, end connections and connecting elements, is specified by the manufacturer in the operational documentation for fall arresting personal protective equipment.</w:t>
            </w:r>
          </w:p>
        </w:tc>
      </w:tr>
      <w:tr w:rsidR="00462022" w:rsidRPr="00462022" w14:paraId="74AE766C" w14:textId="77777777" w:rsidTr="00646327">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26F9E" w14:textId="77777777" w:rsidR="00462022" w:rsidRPr="00462022" w:rsidRDefault="00462022" w:rsidP="00462022">
            <w:pPr>
              <w:autoSpaceDE w:val="0"/>
              <w:autoSpaceDN w:val="0"/>
              <w:adjustRightInd w:val="0"/>
              <w:jc w:val="center"/>
              <w:rPr>
                <w:rFonts w:eastAsiaTheme="minorHAnsi"/>
                <w:b/>
                <w:bCs/>
                <w:sz w:val="28"/>
                <w:szCs w:val="28"/>
                <w:lang w:eastAsia="en-US"/>
              </w:rPr>
            </w:pPr>
            <w:r w:rsidRPr="00462022">
              <w:rPr>
                <w:rFonts w:eastAsiaTheme="minorHAnsi"/>
                <w:b/>
                <w:sz w:val="28"/>
                <w:szCs w:val="28"/>
                <w:lang w:bidi="en-US"/>
              </w:rPr>
              <w:t>2</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10C9FA" w14:textId="49AD0222" w:rsidR="00462022" w:rsidRPr="00462022" w:rsidRDefault="00303E9C" w:rsidP="00462022">
            <w:pPr>
              <w:autoSpaceDE w:val="0"/>
              <w:autoSpaceDN w:val="0"/>
              <w:adjustRightInd w:val="0"/>
              <w:jc w:val="center"/>
              <w:rPr>
                <w:rFonts w:eastAsiaTheme="minorHAnsi"/>
                <w:b/>
                <w:bCs/>
                <w:sz w:val="28"/>
                <w:szCs w:val="28"/>
                <w:lang w:eastAsia="en-US"/>
              </w:rPr>
            </w:pPr>
            <w:r>
              <w:rPr>
                <w:rFonts w:eastAsiaTheme="minorHAnsi"/>
                <w:b/>
                <w:noProof/>
                <w:sz w:val="28"/>
                <w:szCs w:val="28"/>
                <w:lang w:val="ru-RU"/>
              </w:rPr>
              <mc:AlternateContent>
                <mc:Choice Requires="wps">
                  <w:drawing>
                    <wp:anchor distT="0" distB="0" distL="114300" distR="114300" simplePos="0" relativeHeight="251665408" behindDoc="0" locked="0" layoutInCell="1" allowOverlap="1" wp14:anchorId="5CD545D0" wp14:editId="2D11D740">
                      <wp:simplePos x="0" y="0"/>
                      <wp:positionH relativeFrom="column">
                        <wp:posOffset>2093595</wp:posOffset>
                      </wp:positionH>
                      <wp:positionV relativeFrom="paragraph">
                        <wp:posOffset>648335</wp:posOffset>
                      </wp:positionV>
                      <wp:extent cx="146050" cy="1168400"/>
                      <wp:effectExtent l="0" t="0" r="6350" b="0"/>
                      <wp:wrapNone/>
                      <wp:docPr id="2" name="Поле 2"/>
                      <wp:cNvGraphicFramePr/>
                      <a:graphic xmlns:a="http://schemas.openxmlformats.org/drawingml/2006/main">
                        <a:graphicData uri="http://schemas.microsoft.com/office/word/2010/wordprocessingShape">
                          <wps:wsp>
                            <wps:cNvSpPr txBox="1"/>
                            <wps:spPr>
                              <a:xfrm>
                                <a:off x="0" y="0"/>
                                <a:ext cx="146050" cy="116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39A15" w14:textId="2098D920" w:rsidR="00303E9C" w:rsidRPr="00303E9C" w:rsidRDefault="00303E9C" w:rsidP="00303E9C">
                                  <w:pPr>
                                    <w:jc w:val="center"/>
                                    <w:rPr>
                                      <w:rFonts w:ascii="Arial" w:hAnsi="Arial" w:cs="Arial"/>
                                      <w:b/>
                                      <w:sz w:val="14"/>
                                    </w:rPr>
                                  </w:pPr>
                                  <w:r w:rsidRPr="00303E9C">
                                    <w:rPr>
                                      <w:rFonts w:ascii="Arial" w:eastAsia="Arial" w:hAnsi="Arial" w:cs="Arial"/>
                                      <w:b/>
                                      <w:sz w:val="14"/>
                                      <w:lang w:bidi="en-US"/>
                                    </w:rPr>
                                    <w:t>2</w:t>
                                  </w:r>
                                  <w:r>
                                    <w:rPr>
                                      <w:rFonts w:ascii="Arial" w:eastAsia="Arial" w:hAnsi="Arial" w:cs="Arial"/>
                                      <w:b/>
                                      <w:sz w:val="14"/>
                                      <w:lang w:bidi="en-US"/>
                                    </w:rPr>
                                    <w:t>.</w:t>
                                  </w:r>
                                  <w:r w:rsidRPr="00303E9C">
                                    <w:rPr>
                                      <w:rFonts w:ascii="Arial" w:eastAsia="Arial" w:hAnsi="Arial" w:cs="Arial"/>
                                      <w:b/>
                                      <w:sz w:val="14"/>
                                      <w:lang w:bidi="en-US"/>
                                    </w:rPr>
                                    <w:t>0 m</w:t>
                                  </w:r>
                                  <w:r w:rsidRPr="00303E9C">
                                    <w:rPr>
                                      <w:rFonts w:ascii="Arial" w:eastAsia="Arial" w:hAnsi="Arial" w:cs="Arial"/>
                                      <w:b/>
                                      <w:sz w:val="14"/>
                                      <w:lang w:val="ru-RU" w:bidi="en-US"/>
                                    </w:rPr>
                                    <w:t xml:space="preserve"> + а +2</w:t>
                                  </w:r>
                                  <w:r>
                                    <w:rPr>
                                      <w:rFonts w:ascii="Arial" w:eastAsia="Arial" w:hAnsi="Arial" w:cs="Arial"/>
                                      <w:b/>
                                      <w:sz w:val="14"/>
                                      <w:lang w:bidi="en-US"/>
                                    </w:rPr>
                                    <w:t>.</w:t>
                                  </w:r>
                                  <w:r w:rsidRPr="00303E9C">
                                    <w:rPr>
                                      <w:rFonts w:ascii="Arial" w:eastAsia="Arial" w:hAnsi="Arial" w:cs="Arial"/>
                                      <w:b/>
                                      <w:sz w:val="14"/>
                                      <w:lang w:val="ru-RU" w:bidi="en-US"/>
                                    </w:rPr>
                                    <w:t xml:space="preserve">0 </w:t>
                                  </w:r>
                                  <w:r w:rsidRPr="00303E9C">
                                    <w:rPr>
                                      <w:rFonts w:ascii="Arial" w:eastAsia="Arial" w:hAnsi="Arial" w:cs="Arial"/>
                                      <w:b/>
                                      <w:sz w:val="14"/>
                                      <w:lang w:bidi="en-US"/>
                                    </w:rPr>
                                    <w:t>m + 1.0 m</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545D0" id="Поле 2" o:spid="_x0000_s1030" type="#_x0000_t202" style="position:absolute;left:0;text-align:left;margin-left:164.85pt;margin-top:51.05pt;width:11.5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" fillcolor="white [3201]" stroked="f" strokeweight=".5pt">
                      <v:textbox style="layout-flow:vertical" inset="0,0,0,0">
                        <w:txbxContent>
                          <w:p w14:paraId="74439A15" w14:textId="2098D920" w:rsidR="00303E9C" w:rsidRPr="00303E9C" w:rsidRDefault="00303E9C" w:rsidP="00303E9C">
                            <w:pPr>
                              <w:jc w:val="center"/>
                              <w:rPr>
                                <w:rFonts w:ascii="Arial" w:hAnsi="Arial" w:cs="Arial"/>
                                <w:b/>
                                <w:sz w:val="14"/>
                              </w:rPr>
                            </w:pPr>
                            <w:r w:rsidRPr="00303E9C">
                              <w:rPr>
                                <w:rFonts w:ascii="Arial" w:eastAsia="Arial" w:hAnsi="Arial" w:cs="Arial"/>
                                <w:b/>
                                <w:sz w:val="14"/>
                                <w:lang w:bidi="en-US"/>
                              </w:rPr>
                              <w:t>2</w:t>
                            </w:r>
                            <w:r>
                              <w:rPr>
                                <w:rFonts w:ascii="Arial" w:eastAsia="Arial" w:hAnsi="Arial" w:cs="Arial"/>
                                <w:b/>
                                <w:sz w:val="14"/>
                                <w:lang w:bidi="en-US"/>
                              </w:rPr>
                              <w:t>.</w:t>
                            </w:r>
                            <w:r w:rsidRPr="00303E9C">
                              <w:rPr>
                                <w:rFonts w:ascii="Arial" w:eastAsia="Arial" w:hAnsi="Arial" w:cs="Arial"/>
                                <w:b/>
                                <w:sz w:val="14"/>
                                <w:lang w:bidi="en-US"/>
                              </w:rPr>
                              <w:t>0 m</w:t>
                            </w:r>
                            <w:r w:rsidRPr="00303E9C">
                              <w:rPr>
                                <w:rFonts w:ascii="Arial" w:eastAsia="Arial" w:hAnsi="Arial" w:cs="Arial"/>
                                <w:b/>
                                <w:sz w:val="14"/>
                                <w:lang w:val="ru-RU" w:bidi="en-US"/>
                              </w:rPr>
                              <w:t xml:space="preserve"> + а +2</w:t>
                            </w:r>
                            <w:r>
                              <w:rPr>
                                <w:rFonts w:ascii="Arial" w:eastAsia="Arial" w:hAnsi="Arial" w:cs="Arial"/>
                                <w:b/>
                                <w:sz w:val="14"/>
                                <w:lang w:bidi="en-US"/>
                              </w:rPr>
                              <w:t>.</w:t>
                            </w:r>
                            <w:r w:rsidRPr="00303E9C">
                              <w:rPr>
                                <w:rFonts w:ascii="Arial" w:eastAsia="Arial" w:hAnsi="Arial" w:cs="Arial"/>
                                <w:b/>
                                <w:sz w:val="14"/>
                                <w:lang w:val="ru-RU" w:bidi="en-US"/>
                              </w:rPr>
                              <w:t xml:space="preserve">0 </w:t>
                            </w:r>
                            <w:r w:rsidRPr="00303E9C">
                              <w:rPr>
                                <w:rFonts w:ascii="Arial" w:eastAsia="Arial" w:hAnsi="Arial" w:cs="Arial"/>
                                <w:b/>
                                <w:sz w:val="14"/>
                                <w:lang w:bidi="en-US"/>
                              </w:rPr>
                              <w:t>m + 1.0 m</w:t>
                            </w:r>
                          </w:p>
                        </w:txbxContent>
                      </v:textbox>
                    </v:shape>
                  </w:pict>
                </mc:Fallback>
              </mc:AlternateContent>
            </w:r>
            <w:r w:rsidR="001F5635">
              <w:rPr>
                <w:rFonts w:eastAsiaTheme="minorHAnsi"/>
                <w:b/>
                <w:noProof/>
                <w:sz w:val="28"/>
                <w:szCs w:val="28"/>
                <w:lang w:val="ru-RU"/>
              </w:rPr>
              <mc:AlternateContent>
                <mc:Choice Requires="wps">
                  <w:drawing>
                    <wp:anchor distT="0" distB="0" distL="114300" distR="114300" simplePos="0" relativeHeight="251660288" behindDoc="0" locked="0" layoutInCell="1" allowOverlap="1" wp14:anchorId="663E5BDC" wp14:editId="2F705752">
                      <wp:simplePos x="0" y="0"/>
                      <wp:positionH relativeFrom="column">
                        <wp:posOffset>1293050</wp:posOffset>
                      </wp:positionH>
                      <wp:positionV relativeFrom="paragraph">
                        <wp:posOffset>1752369</wp:posOffset>
                      </wp:positionV>
                      <wp:extent cx="611505" cy="267914"/>
                      <wp:effectExtent l="0" t="0" r="0" b="0"/>
                      <wp:wrapNone/>
                      <wp:docPr id="28" name="Поле 28"/>
                      <wp:cNvGraphicFramePr/>
                      <a:graphic xmlns:a="http://schemas.openxmlformats.org/drawingml/2006/main">
                        <a:graphicData uri="http://schemas.microsoft.com/office/word/2010/wordprocessingShape">
                          <wps:wsp>
                            <wps:cNvSpPr txBox="1"/>
                            <wps:spPr>
                              <a:xfrm>
                                <a:off x="0" y="0"/>
                                <a:ext cx="611505" cy="267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E954E" w14:textId="77777777" w:rsidR="000F6CF0" w:rsidRDefault="000F6CF0" w:rsidP="001F5635">
                                  <w:pPr>
                                    <w:jc w:val="center"/>
                                    <w:rPr>
                                      <w:rFonts w:ascii="Arial" w:hAnsi="Arial" w:cs="Arial"/>
                                      <w:b/>
                                      <w:sz w:val="10"/>
                                    </w:rPr>
                                  </w:pPr>
                                  <w:r>
                                    <w:rPr>
                                      <w:rFonts w:ascii="Arial" w:eastAsia="Arial" w:hAnsi="Arial" w:cs="Arial"/>
                                      <w:b/>
                                      <w:sz w:val="10"/>
                                      <w:lang w:bidi="en-US"/>
                                    </w:rPr>
                                    <w:t>Free space</w:t>
                                  </w:r>
                                </w:p>
                                <w:p w14:paraId="00928916" w14:textId="77777777" w:rsidR="000F6CF0" w:rsidRPr="001F5635" w:rsidRDefault="000F6CF0" w:rsidP="001F5635">
                                  <w:pPr>
                                    <w:jc w:val="center"/>
                                    <w:rPr>
                                      <w:rFonts w:ascii="Arial" w:hAnsi="Arial" w:cs="Arial"/>
                                      <w:b/>
                                      <w:sz w:val="10"/>
                                    </w:rPr>
                                  </w:pPr>
                                  <w:r>
                                    <w:rPr>
                                      <w:rFonts w:ascii="Arial" w:eastAsia="Arial" w:hAnsi="Arial" w:cs="Arial"/>
                                      <w:b/>
                                      <w:sz w:val="10"/>
                                      <w:lang w:bidi="en-US"/>
                                    </w:rPr>
                                    <w:t>1.0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E5BDC" id="Поле 28" o:spid="_x0000_s1031" type="#_x0000_t202" style="position:absolute;left:0;text-align:left;margin-left:101.8pt;margin-top:138pt;width:48.15pt;height:2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" fillcolor="white [3201]" stroked="f" strokeweight=".5pt">
                      <v:textbox inset="0,0,0,0">
                        <w:txbxContent>
                          <w:p w14:paraId="0D5E954E" w14:textId="77777777" w:rsidR="000F6CF0" w:rsidRDefault="000F6CF0" w:rsidP="001F5635">
                            <w:pPr>
                              <w:jc w:val="center"/>
                              <w:rPr>
                                <w:rFonts w:ascii="Arial" w:hAnsi="Arial" w:cs="Arial"/>
                                <w:b/>
                                <w:sz w:val="10"/>
                              </w:rPr>
                            </w:pPr>
                            <w:r>
                              <w:rPr>
                                <w:rFonts w:ascii="Arial" w:eastAsia="Arial" w:hAnsi="Arial" w:cs="Arial"/>
                                <w:b/>
                                <w:sz w:val="10"/>
                                <w:lang w:bidi="en-US"/>
                              </w:rPr>
                              <w:t>Free space</w:t>
                            </w:r>
                          </w:p>
                          <w:p w14:paraId="00928916" w14:textId="77777777" w:rsidR="000F6CF0" w:rsidRPr="001F5635" w:rsidRDefault="000F6CF0" w:rsidP="001F5635">
                            <w:pPr>
                              <w:jc w:val="center"/>
                              <w:rPr>
                                <w:rFonts w:ascii="Arial" w:hAnsi="Arial" w:cs="Arial"/>
                                <w:b/>
                                <w:sz w:val="10"/>
                              </w:rPr>
                            </w:pPr>
                            <w:r>
                              <w:rPr>
                                <w:rFonts w:ascii="Arial" w:eastAsia="Arial" w:hAnsi="Arial" w:cs="Arial"/>
                                <w:b/>
                                <w:sz w:val="10"/>
                                <w:lang w:bidi="en-US"/>
                              </w:rPr>
                              <w:t>1.0 m</w:t>
                            </w:r>
                          </w:p>
                        </w:txbxContent>
                      </v:textbox>
                    </v:shape>
                  </w:pict>
                </mc:Fallback>
              </mc:AlternateContent>
            </w:r>
            <w:r w:rsidR="001F5635">
              <w:rPr>
                <w:rFonts w:eastAsiaTheme="minorHAnsi"/>
                <w:b/>
                <w:noProof/>
                <w:sz w:val="28"/>
                <w:szCs w:val="28"/>
                <w:lang w:val="ru-RU"/>
              </w:rPr>
              <mc:AlternateContent>
                <mc:Choice Requires="wps">
                  <w:drawing>
                    <wp:anchor distT="0" distB="0" distL="114300" distR="114300" simplePos="0" relativeHeight="251659264" behindDoc="0" locked="0" layoutInCell="1" allowOverlap="1" wp14:anchorId="02B3688F" wp14:editId="5672B11F">
                      <wp:simplePos x="0" y="0"/>
                      <wp:positionH relativeFrom="column">
                        <wp:posOffset>1284557</wp:posOffset>
                      </wp:positionH>
                      <wp:positionV relativeFrom="paragraph">
                        <wp:posOffset>1303020</wp:posOffset>
                      </wp:positionV>
                      <wp:extent cx="611505" cy="168275"/>
                      <wp:effectExtent l="0" t="0" r="0" b="3175"/>
                      <wp:wrapNone/>
                      <wp:docPr id="27" name="Поле 27"/>
                      <wp:cNvGraphicFramePr/>
                      <a:graphic xmlns:a="http://schemas.openxmlformats.org/drawingml/2006/main">
                        <a:graphicData uri="http://schemas.microsoft.com/office/word/2010/wordprocessingShape">
                          <wps:wsp>
                            <wps:cNvSpPr txBox="1"/>
                            <wps:spPr>
                              <a:xfrm>
                                <a:off x="0" y="0"/>
                                <a:ext cx="611505" cy="16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9F7F5" w14:textId="77777777" w:rsidR="000F6CF0" w:rsidRDefault="000F6CF0" w:rsidP="001F5635">
                                  <w:pPr>
                                    <w:jc w:val="center"/>
                                    <w:rPr>
                                      <w:rFonts w:ascii="Arial" w:hAnsi="Arial" w:cs="Arial"/>
                                      <w:b/>
                                      <w:sz w:val="10"/>
                                    </w:rPr>
                                  </w:pPr>
                                  <w:r>
                                    <w:rPr>
                                      <w:rFonts w:ascii="Arial" w:eastAsia="Arial" w:hAnsi="Arial" w:cs="Arial"/>
                                      <w:b/>
                                      <w:sz w:val="10"/>
                                      <w:lang w:bidi="en-US"/>
                                    </w:rPr>
                                    <w:t>Worker height</w:t>
                                  </w:r>
                                </w:p>
                                <w:p w14:paraId="443A3AB9" w14:textId="77777777" w:rsidR="000F6CF0" w:rsidRPr="001F5635" w:rsidRDefault="000F6CF0" w:rsidP="001F5635">
                                  <w:pPr>
                                    <w:jc w:val="center"/>
                                    <w:rPr>
                                      <w:rFonts w:ascii="Arial" w:hAnsi="Arial" w:cs="Arial"/>
                                      <w:b/>
                                      <w:sz w:val="10"/>
                                    </w:rPr>
                                  </w:pPr>
                                  <w:r>
                                    <w:rPr>
                                      <w:rFonts w:ascii="Arial" w:eastAsia="Arial" w:hAnsi="Arial" w:cs="Arial"/>
                                      <w:b/>
                                      <w:sz w:val="10"/>
                                      <w:lang w:bidi="en-US"/>
                                    </w:rPr>
                                    <w:t>2.0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3688F" id="Поле 27" o:spid="_x0000_s1032" type="#_x0000_t202" style="position:absolute;left:0;text-align:left;margin-left:101.15pt;margin-top:102.6pt;width:48.15pt;height:1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" fillcolor="white [3201]" stroked="f" strokeweight=".5pt">
                      <v:textbox inset="0,0,0,0">
                        <w:txbxContent>
                          <w:p w14:paraId="29C9F7F5" w14:textId="77777777" w:rsidR="000F6CF0" w:rsidRDefault="000F6CF0" w:rsidP="001F5635">
                            <w:pPr>
                              <w:jc w:val="center"/>
                              <w:rPr>
                                <w:rFonts w:ascii="Arial" w:hAnsi="Arial" w:cs="Arial"/>
                                <w:b/>
                                <w:sz w:val="10"/>
                              </w:rPr>
                            </w:pPr>
                            <w:r>
                              <w:rPr>
                                <w:rFonts w:ascii="Arial" w:eastAsia="Arial" w:hAnsi="Arial" w:cs="Arial"/>
                                <w:b/>
                                <w:sz w:val="10"/>
                                <w:lang w:bidi="en-US"/>
                              </w:rPr>
                              <w:t>Worker height</w:t>
                            </w:r>
                          </w:p>
                          <w:p w14:paraId="443A3AB9" w14:textId="77777777" w:rsidR="000F6CF0" w:rsidRPr="001F5635" w:rsidRDefault="000F6CF0" w:rsidP="001F5635">
                            <w:pPr>
                              <w:jc w:val="center"/>
                              <w:rPr>
                                <w:rFonts w:ascii="Arial" w:hAnsi="Arial" w:cs="Arial"/>
                                <w:b/>
                                <w:sz w:val="10"/>
                              </w:rPr>
                            </w:pPr>
                            <w:r>
                              <w:rPr>
                                <w:rFonts w:ascii="Arial" w:eastAsia="Arial" w:hAnsi="Arial" w:cs="Arial"/>
                                <w:b/>
                                <w:sz w:val="10"/>
                                <w:lang w:bidi="en-US"/>
                              </w:rPr>
                              <w:t>2.0 m</w:t>
                            </w:r>
                          </w:p>
                        </w:txbxContent>
                      </v:textbox>
                    </v:shape>
                  </w:pict>
                </mc:Fallback>
              </mc:AlternateContent>
            </w:r>
            <w:r w:rsidR="001F5635">
              <w:rPr>
                <w:rFonts w:eastAsiaTheme="minorHAnsi"/>
                <w:b/>
                <w:noProof/>
                <w:sz w:val="28"/>
                <w:szCs w:val="28"/>
                <w:lang w:val="ru-RU"/>
              </w:rPr>
              <mc:AlternateContent>
                <mc:Choice Requires="wps">
                  <w:drawing>
                    <wp:anchor distT="0" distB="0" distL="114300" distR="114300" simplePos="0" relativeHeight="251657216" behindDoc="0" locked="0" layoutInCell="1" allowOverlap="1" wp14:anchorId="3338CA52" wp14:editId="429829D2">
                      <wp:simplePos x="0" y="0"/>
                      <wp:positionH relativeFrom="column">
                        <wp:posOffset>1284516</wp:posOffset>
                      </wp:positionH>
                      <wp:positionV relativeFrom="paragraph">
                        <wp:posOffset>814373</wp:posOffset>
                      </wp:positionV>
                      <wp:extent cx="611505" cy="168275"/>
                      <wp:effectExtent l="0" t="0" r="0" b="3175"/>
                      <wp:wrapNone/>
                      <wp:docPr id="7" name="Поле 7"/>
                      <wp:cNvGraphicFramePr/>
                      <a:graphic xmlns:a="http://schemas.openxmlformats.org/drawingml/2006/main">
                        <a:graphicData uri="http://schemas.microsoft.com/office/word/2010/wordprocessingShape">
                          <wps:wsp>
                            <wps:cNvSpPr txBox="1"/>
                            <wps:spPr>
                              <a:xfrm>
                                <a:off x="0" y="0"/>
                                <a:ext cx="611505" cy="16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70D6A" w14:textId="77777777" w:rsidR="000F6CF0" w:rsidRPr="001F5635" w:rsidRDefault="000F6CF0" w:rsidP="001F5635">
                                  <w:pPr>
                                    <w:jc w:val="center"/>
                                    <w:rPr>
                                      <w:rFonts w:ascii="Arial" w:hAnsi="Arial" w:cs="Arial"/>
                                      <w:b/>
                                      <w:sz w:val="10"/>
                                    </w:rPr>
                                  </w:pPr>
                                  <w:r>
                                    <w:rPr>
                                      <w:rFonts w:ascii="Arial" w:eastAsia="Arial" w:hAnsi="Arial" w:cs="Arial"/>
                                      <w:b/>
                                      <w:sz w:val="10"/>
                                      <w:lang w:bidi="en-US"/>
                                    </w:rPr>
                                    <w:t>Shock absorber length increase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8CA52" id="Поле 7" o:spid="_x0000_s1033" type="#_x0000_t202" style="position:absolute;left:0;text-align:left;margin-left:101.15pt;margin-top:64.1pt;width:48.15pt;height:13.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" fillcolor="white [3201]" stroked="f" strokeweight=".5pt">
                      <v:textbox inset="0,0,0,0">
                        <w:txbxContent>
                          <w:p w14:paraId="51E70D6A" w14:textId="77777777" w:rsidR="000F6CF0" w:rsidRPr="001F5635" w:rsidRDefault="000F6CF0" w:rsidP="001F5635">
                            <w:pPr>
                              <w:jc w:val="center"/>
                              <w:rPr>
                                <w:rFonts w:ascii="Arial" w:hAnsi="Arial" w:cs="Arial"/>
                                <w:b/>
                                <w:sz w:val="10"/>
                              </w:rPr>
                            </w:pPr>
                            <w:r>
                              <w:rPr>
                                <w:rFonts w:ascii="Arial" w:eastAsia="Arial" w:hAnsi="Arial" w:cs="Arial"/>
                                <w:b/>
                                <w:sz w:val="10"/>
                                <w:lang w:bidi="en-US"/>
                              </w:rPr>
                              <w:t>Shock absorber length increase</w:t>
                            </w:r>
                          </w:p>
                        </w:txbxContent>
                      </v:textbox>
                    </v:shape>
                  </w:pict>
                </mc:Fallback>
              </mc:AlternateContent>
            </w:r>
            <w:r w:rsidR="001F5635">
              <w:rPr>
                <w:rFonts w:eastAsiaTheme="minorHAnsi"/>
                <w:b/>
                <w:noProof/>
                <w:sz w:val="28"/>
                <w:szCs w:val="28"/>
                <w:lang w:val="ru-RU"/>
              </w:rPr>
              <mc:AlternateContent>
                <mc:Choice Requires="wps">
                  <w:drawing>
                    <wp:anchor distT="0" distB="0" distL="114300" distR="114300" simplePos="0" relativeHeight="251655168" behindDoc="0" locked="0" layoutInCell="1" allowOverlap="1" wp14:anchorId="06E3FDAD" wp14:editId="62894044">
                      <wp:simplePos x="0" y="0"/>
                      <wp:positionH relativeFrom="column">
                        <wp:posOffset>1290211</wp:posOffset>
                      </wp:positionH>
                      <wp:positionV relativeFrom="paragraph">
                        <wp:posOffset>458470</wp:posOffset>
                      </wp:positionV>
                      <wp:extent cx="611505" cy="168275"/>
                      <wp:effectExtent l="0" t="0" r="0" b="3175"/>
                      <wp:wrapNone/>
                      <wp:docPr id="6" name="Поле 6"/>
                      <wp:cNvGraphicFramePr/>
                      <a:graphic xmlns:a="http://schemas.openxmlformats.org/drawingml/2006/main">
                        <a:graphicData uri="http://schemas.microsoft.com/office/word/2010/wordprocessingShape">
                          <wps:wsp>
                            <wps:cNvSpPr txBox="1"/>
                            <wps:spPr>
                              <a:xfrm>
                                <a:off x="0" y="0"/>
                                <a:ext cx="611505" cy="16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CB148" w14:textId="77777777" w:rsidR="000F6CF0" w:rsidRPr="001F5635" w:rsidRDefault="000F6CF0" w:rsidP="001F5635">
                                  <w:pPr>
                                    <w:jc w:val="center"/>
                                    <w:rPr>
                                      <w:rFonts w:ascii="Arial" w:hAnsi="Arial" w:cs="Arial"/>
                                      <w:b/>
                                      <w:sz w:val="10"/>
                                    </w:rPr>
                                  </w:pPr>
                                  <w:r>
                                    <w:rPr>
                                      <w:rFonts w:ascii="Arial" w:eastAsia="Arial" w:hAnsi="Arial" w:cs="Arial"/>
                                      <w:b/>
                                      <w:sz w:val="10"/>
                                      <w:lang w:bidi="en-US"/>
                                    </w:rPr>
                                    <w:t xml:space="preserve">Sling length </w:t>
                                  </w:r>
                                  <w:r>
                                    <w:rPr>
                                      <w:rFonts w:ascii="Arial" w:eastAsia="Arial" w:hAnsi="Arial" w:cs="Arial"/>
                                      <w:b/>
                                      <w:sz w:val="10"/>
                                      <w:lang w:bidi="en-US"/>
                                    </w:rPr>
                                    <w:br/>
                                    <w:t>2.0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3FDAD" id="Поле 6" o:spid="_x0000_s1034" type="#_x0000_t202" style="position:absolute;left:0;text-align:left;margin-left:101.6pt;margin-top:36.1pt;width:48.15pt;height:1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" fillcolor="white [3201]" stroked="f" strokeweight=".5pt">
                      <v:textbox inset="0,0,0,0">
                        <w:txbxContent>
                          <w:p w14:paraId="4DBCB148" w14:textId="77777777" w:rsidR="000F6CF0" w:rsidRPr="001F5635" w:rsidRDefault="000F6CF0" w:rsidP="001F5635">
                            <w:pPr>
                              <w:jc w:val="center"/>
                              <w:rPr>
                                <w:rFonts w:ascii="Arial" w:hAnsi="Arial" w:cs="Arial"/>
                                <w:b/>
                                <w:sz w:val="10"/>
                              </w:rPr>
                            </w:pPr>
                            <w:r>
                              <w:rPr>
                                <w:rFonts w:ascii="Arial" w:eastAsia="Arial" w:hAnsi="Arial" w:cs="Arial"/>
                                <w:b/>
                                <w:sz w:val="10"/>
                                <w:lang w:bidi="en-US"/>
                              </w:rPr>
                              <w:t xml:space="preserve">Sling length </w:t>
                            </w:r>
                            <w:r>
                              <w:rPr>
                                <w:rFonts w:ascii="Arial" w:eastAsia="Arial" w:hAnsi="Arial" w:cs="Arial"/>
                                <w:b/>
                                <w:sz w:val="10"/>
                                <w:lang w:bidi="en-US"/>
                              </w:rPr>
                              <w:br/>
                              <w:t>2.0 m</w:t>
                            </w:r>
                          </w:p>
                        </w:txbxContent>
                      </v:textbox>
                    </v:shape>
                  </w:pict>
                </mc:Fallback>
              </mc:AlternateContent>
            </w:r>
            <w:r w:rsidR="00462022">
              <w:rPr>
                <w:rFonts w:eastAsiaTheme="minorHAnsi"/>
                <w:b/>
                <w:noProof/>
                <w:sz w:val="28"/>
                <w:szCs w:val="28"/>
                <w:lang w:val="ru-RU"/>
              </w:rPr>
              <w:drawing>
                <wp:inline distT="0" distB="0" distL="0" distR="0" wp14:anchorId="31BA662E" wp14:editId="46736EE2">
                  <wp:extent cx="1913890" cy="21158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3890" cy="2115820"/>
                          </a:xfrm>
                          <a:prstGeom prst="rect">
                            <a:avLst/>
                          </a:prstGeom>
                          <a:noFill/>
                          <a:ln>
                            <a:noFill/>
                          </a:ln>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163E5" w14:textId="77777777" w:rsidR="00462022" w:rsidRPr="00462022" w:rsidRDefault="00462022" w:rsidP="00462022">
            <w:pPr>
              <w:autoSpaceDE w:val="0"/>
              <w:autoSpaceDN w:val="0"/>
              <w:adjustRightInd w:val="0"/>
              <w:ind w:firstLine="283"/>
              <w:jc w:val="both"/>
              <w:rPr>
                <w:rFonts w:eastAsiaTheme="minorHAnsi"/>
                <w:bCs/>
                <w:sz w:val="22"/>
                <w:szCs w:val="28"/>
                <w:lang w:eastAsia="en-US"/>
              </w:rPr>
            </w:pPr>
            <w:r w:rsidRPr="00462022">
              <w:rPr>
                <w:rFonts w:eastAsiaTheme="minorHAnsi"/>
                <w:sz w:val="22"/>
                <w:szCs w:val="28"/>
                <w:lang w:bidi="en-US"/>
              </w:rPr>
              <w:t>Fall clearance is calculated with regard to the total length of the sling and connectors, the length of the shock absorber, the height of the worker, and the free space remaining to the underlying surface when the worker has reached equilibrium state after the fall was arrested.</w:t>
            </w:r>
          </w:p>
          <w:p w14:paraId="66022D7E" w14:textId="77777777" w:rsidR="00462022" w:rsidRPr="00462022" w:rsidRDefault="00462022" w:rsidP="00462022">
            <w:pPr>
              <w:autoSpaceDE w:val="0"/>
              <w:autoSpaceDN w:val="0"/>
              <w:adjustRightInd w:val="0"/>
              <w:ind w:firstLine="283"/>
              <w:jc w:val="both"/>
              <w:rPr>
                <w:rFonts w:eastAsiaTheme="minorHAnsi"/>
                <w:bCs/>
                <w:sz w:val="22"/>
                <w:szCs w:val="28"/>
                <w:lang w:eastAsia="en-US"/>
              </w:rPr>
            </w:pPr>
            <w:r w:rsidRPr="00462022">
              <w:rPr>
                <w:rFonts w:eastAsiaTheme="minorHAnsi"/>
                <w:sz w:val="22"/>
                <w:szCs w:val="28"/>
                <w:lang w:bidi="en-US"/>
              </w:rPr>
              <w:t>The maximum length of the sling, including the length of the end connections with regard to the shock absorber, shall not be more than 2 m.</w:t>
            </w:r>
          </w:p>
          <w:p w14:paraId="7C982ACA" w14:textId="77777777" w:rsidR="00462022" w:rsidRPr="00462022" w:rsidRDefault="00462022" w:rsidP="00462022">
            <w:pPr>
              <w:autoSpaceDE w:val="0"/>
              <w:autoSpaceDN w:val="0"/>
              <w:adjustRightInd w:val="0"/>
              <w:ind w:firstLine="283"/>
              <w:jc w:val="both"/>
              <w:rPr>
                <w:rFonts w:eastAsiaTheme="minorHAnsi"/>
                <w:bCs/>
                <w:sz w:val="22"/>
                <w:szCs w:val="28"/>
                <w:lang w:eastAsia="en-US"/>
              </w:rPr>
            </w:pPr>
            <w:r w:rsidRPr="00462022">
              <w:rPr>
                <w:rFonts w:eastAsiaTheme="minorHAnsi"/>
                <w:sz w:val="22"/>
                <w:szCs w:val="28"/>
                <w:lang w:bidi="en-US"/>
              </w:rPr>
              <w:t>The maximum length of the activated shock absorber must be additionally indicated by the manufacturer in the operational documentation for fall arresting personal protective equipment.</w:t>
            </w:r>
          </w:p>
        </w:tc>
      </w:tr>
      <w:tr w:rsidR="00462022" w:rsidRPr="00462022" w14:paraId="701CBCF4" w14:textId="77777777" w:rsidTr="00646327">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214ED" w14:textId="77777777" w:rsidR="00462022" w:rsidRPr="00462022" w:rsidRDefault="00462022" w:rsidP="00462022">
            <w:pPr>
              <w:autoSpaceDE w:val="0"/>
              <w:autoSpaceDN w:val="0"/>
              <w:adjustRightInd w:val="0"/>
              <w:jc w:val="center"/>
              <w:rPr>
                <w:rFonts w:eastAsiaTheme="minorHAnsi"/>
                <w:b/>
                <w:bCs/>
                <w:sz w:val="28"/>
                <w:szCs w:val="28"/>
                <w:lang w:eastAsia="en-US"/>
              </w:rPr>
            </w:pPr>
            <w:r w:rsidRPr="00462022">
              <w:rPr>
                <w:rFonts w:eastAsiaTheme="minorHAnsi"/>
                <w:b/>
                <w:sz w:val="28"/>
                <w:szCs w:val="28"/>
                <w:lang w:bidi="en-US"/>
              </w:rPr>
              <w:t>3.1</w:t>
            </w:r>
          </w:p>
        </w:tc>
        <w:bookmarkStart w:id="237" w:name="Par15"/>
        <w:bookmarkEnd w:id="237"/>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9C681" w14:textId="5ABE6059" w:rsidR="00462022" w:rsidRPr="00462022" w:rsidRDefault="00303E9C" w:rsidP="00462022">
            <w:pPr>
              <w:autoSpaceDE w:val="0"/>
              <w:autoSpaceDN w:val="0"/>
              <w:adjustRightInd w:val="0"/>
              <w:jc w:val="center"/>
              <w:rPr>
                <w:rFonts w:eastAsiaTheme="minorHAnsi"/>
                <w:b/>
                <w:bCs/>
                <w:sz w:val="28"/>
                <w:szCs w:val="28"/>
                <w:lang w:eastAsia="en-US"/>
              </w:rPr>
            </w:pPr>
            <w:r>
              <w:rPr>
                <w:rFonts w:eastAsiaTheme="minorHAnsi"/>
                <w:b/>
                <w:noProof/>
                <w:sz w:val="28"/>
                <w:szCs w:val="28"/>
                <w:lang w:val="ru-RU"/>
              </w:rPr>
              <mc:AlternateContent>
                <mc:Choice Requires="wps">
                  <w:drawing>
                    <wp:anchor distT="0" distB="0" distL="114300" distR="114300" simplePos="0" relativeHeight="251669504" behindDoc="0" locked="0" layoutInCell="1" allowOverlap="1" wp14:anchorId="54831231" wp14:editId="67BD4BC2">
                      <wp:simplePos x="0" y="0"/>
                      <wp:positionH relativeFrom="column">
                        <wp:posOffset>995045</wp:posOffset>
                      </wp:positionH>
                      <wp:positionV relativeFrom="paragraph">
                        <wp:posOffset>349250</wp:posOffset>
                      </wp:positionV>
                      <wp:extent cx="146050" cy="673100"/>
                      <wp:effectExtent l="0" t="0" r="6350" b="0"/>
                      <wp:wrapNone/>
                      <wp:docPr id="34" name="Поле 34"/>
                      <wp:cNvGraphicFramePr/>
                      <a:graphic xmlns:a="http://schemas.openxmlformats.org/drawingml/2006/main">
                        <a:graphicData uri="http://schemas.microsoft.com/office/word/2010/wordprocessingShape">
                          <wps:wsp>
                            <wps:cNvSpPr txBox="1"/>
                            <wps:spPr>
                              <a:xfrm>
                                <a:off x="0" y="0"/>
                                <a:ext cx="146050" cy="6731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91240" w14:textId="77777777" w:rsidR="00303E9C" w:rsidRPr="00303E9C" w:rsidRDefault="00EA0379" w:rsidP="00303E9C">
                                  <w:pPr>
                                    <w:jc w:val="center"/>
                                    <w:rPr>
                                      <w:rFonts w:ascii="Arial" w:hAnsi="Arial" w:cs="Arial"/>
                                      <w:sz w:val="2"/>
                                    </w:rPr>
                                  </w:pPr>
                                  <w:hyperlink r:id="rId16" w:history="1">
                                    <w:r w:rsidR="00303E9C" w:rsidRPr="00303E9C">
                                      <w:rPr>
                                        <w:rStyle w:val="10"/>
                                        <w:iCs/>
                                        <w:color w:val="222222"/>
                                        <w:sz w:val="12"/>
                                        <w:shd w:val="clear" w:color="auto" w:fill="FFFFB9"/>
                                      </w:rPr>
                                      <w:t>less</w:t>
                                    </w:r>
                                    <w:r w:rsidR="00303E9C" w:rsidRPr="00303E9C">
                                      <w:rPr>
                                        <w:rStyle w:val="10"/>
                                        <w:iCs/>
                                        <w:color w:val="222222"/>
                                        <w:sz w:val="12"/>
                                        <w:shd w:val="clear" w:color="auto" w:fill="FFFFB9"/>
                                        <w:lang w:val="ru-RU"/>
                                      </w:rPr>
                                      <w:t xml:space="preserve"> </w:t>
                                    </w:r>
                                    <w:r w:rsidR="00303E9C" w:rsidRPr="00303E9C">
                                      <w:rPr>
                                        <w:rStyle w:val="10"/>
                                        <w:iCs/>
                                        <w:color w:val="222222"/>
                                        <w:sz w:val="12"/>
                                        <w:shd w:val="clear" w:color="auto" w:fill="FFFFB9"/>
                                      </w:rPr>
                                      <w:t>than</w:t>
                                    </w:r>
                                    <w:r w:rsidR="00303E9C" w:rsidRPr="00303E9C">
                                      <w:rPr>
                                        <w:rStyle w:val="10"/>
                                        <w:iCs/>
                                        <w:color w:val="222222"/>
                                        <w:sz w:val="12"/>
                                        <w:shd w:val="clear" w:color="auto" w:fill="FFFFB9"/>
                                        <w:lang w:val="ru-RU"/>
                                      </w:rPr>
                                      <w:t xml:space="preserve"> 6 </w:t>
                                    </w:r>
                                    <w:r w:rsidR="00303E9C" w:rsidRPr="00303E9C">
                                      <w:rPr>
                                        <w:rStyle w:val="10"/>
                                        <w:iCs/>
                                        <w:color w:val="222222"/>
                                        <w:sz w:val="12"/>
                                        <w:shd w:val="clear" w:color="auto" w:fill="FFFFB9"/>
                                      </w:rPr>
                                      <w:t>m</w:t>
                                    </w:r>
                                  </w:hyperlink>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31231" id="Поле 34" o:spid="_x0000_s1035" type="#_x0000_t202" style="position:absolute;left:0;text-align:left;margin-left:78.35pt;margin-top:27.5pt;width:11.5pt;height: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" fillcolor="white [3212]" stroked="f" strokeweight=".5pt">
                      <v:textbox style="layout-flow:vertical;mso-layout-flow-alt:bottom-to-top" inset="0,0,0,0">
                        <w:txbxContent>
                          <w:p w14:paraId="41891240" w14:textId="77777777" w:rsidR="00303E9C" w:rsidRPr="00303E9C" w:rsidRDefault="00945816" w:rsidP="00303E9C">
                            <w:pPr>
                              <w:jc w:val="center"/>
                              <w:rPr>
                                <w:rFonts w:ascii="Arial" w:hAnsi="Arial" w:cs="Arial"/>
                                <w:sz w:val="2"/>
                              </w:rPr>
                            </w:pPr>
                            <w:hyperlink r:id="rId17" w:history="1">
                              <w:r w:rsidR="00303E9C" w:rsidRPr="00303E9C">
                                <w:rPr>
                                  <w:rStyle w:val="10"/>
                                  <w:iCs/>
                                  <w:color w:val="222222"/>
                                  <w:sz w:val="12"/>
                                  <w:shd w:val="clear" w:color="auto" w:fill="FFFFB9"/>
                                </w:rPr>
                                <w:t>less</w:t>
                              </w:r>
                              <w:r w:rsidR="00303E9C" w:rsidRPr="00303E9C">
                                <w:rPr>
                                  <w:rStyle w:val="10"/>
                                  <w:iCs/>
                                  <w:color w:val="222222"/>
                                  <w:sz w:val="12"/>
                                  <w:shd w:val="clear" w:color="auto" w:fill="FFFFB9"/>
                                  <w:lang w:val="ru-RU"/>
                                </w:rPr>
                                <w:t xml:space="preserve"> </w:t>
                              </w:r>
                              <w:r w:rsidR="00303E9C" w:rsidRPr="00303E9C">
                                <w:rPr>
                                  <w:rStyle w:val="10"/>
                                  <w:iCs/>
                                  <w:color w:val="222222"/>
                                  <w:sz w:val="12"/>
                                  <w:shd w:val="clear" w:color="auto" w:fill="FFFFB9"/>
                                </w:rPr>
                                <w:t>than</w:t>
                              </w:r>
                              <w:r w:rsidR="00303E9C" w:rsidRPr="00303E9C">
                                <w:rPr>
                                  <w:rStyle w:val="10"/>
                                  <w:iCs/>
                                  <w:color w:val="222222"/>
                                  <w:sz w:val="12"/>
                                  <w:shd w:val="clear" w:color="auto" w:fill="FFFFB9"/>
                                  <w:lang w:val="ru-RU"/>
                                </w:rPr>
                                <w:t xml:space="preserve"> 6 </w:t>
                              </w:r>
                              <w:r w:rsidR="00303E9C" w:rsidRPr="00303E9C">
                                <w:rPr>
                                  <w:rStyle w:val="10"/>
                                  <w:iCs/>
                                  <w:color w:val="222222"/>
                                  <w:sz w:val="12"/>
                                  <w:shd w:val="clear" w:color="auto" w:fill="FFFFB9"/>
                                </w:rPr>
                                <w:t>m</w:t>
                              </w:r>
                            </w:hyperlink>
                          </w:p>
                        </w:txbxContent>
                      </v:textbox>
                    </v:shape>
                  </w:pict>
                </mc:Fallback>
              </mc:AlternateContent>
            </w:r>
            <w:r>
              <w:rPr>
                <w:rFonts w:eastAsiaTheme="minorHAnsi"/>
                <w:b/>
                <w:noProof/>
                <w:sz w:val="28"/>
                <w:szCs w:val="28"/>
                <w:lang w:val="ru-RU"/>
              </w:rPr>
              <mc:AlternateContent>
                <mc:Choice Requires="wps">
                  <w:drawing>
                    <wp:anchor distT="0" distB="0" distL="114300" distR="114300" simplePos="0" relativeHeight="251667456" behindDoc="0" locked="0" layoutInCell="1" allowOverlap="1" wp14:anchorId="6C0C32E0" wp14:editId="3D13AC9C">
                      <wp:simplePos x="0" y="0"/>
                      <wp:positionH relativeFrom="column">
                        <wp:posOffset>2176145</wp:posOffset>
                      </wp:positionH>
                      <wp:positionV relativeFrom="paragraph">
                        <wp:posOffset>361950</wp:posOffset>
                      </wp:positionV>
                      <wp:extent cx="146050" cy="673100"/>
                      <wp:effectExtent l="0" t="0" r="6350" b="0"/>
                      <wp:wrapNone/>
                      <wp:docPr id="33" name="Поле 33"/>
                      <wp:cNvGraphicFramePr/>
                      <a:graphic xmlns:a="http://schemas.openxmlformats.org/drawingml/2006/main">
                        <a:graphicData uri="http://schemas.microsoft.com/office/word/2010/wordprocessingShape">
                          <wps:wsp>
                            <wps:cNvSpPr txBox="1"/>
                            <wps:spPr>
                              <a:xfrm>
                                <a:off x="0" y="0"/>
                                <a:ext cx="146050" cy="6731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09031" w14:textId="2DC512CE" w:rsidR="00303E9C" w:rsidRPr="00303E9C" w:rsidRDefault="00EA0379" w:rsidP="00303E9C">
                                  <w:pPr>
                                    <w:jc w:val="center"/>
                                    <w:rPr>
                                      <w:rFonts w:ascii="Arial" w:hAnsi="Arial" w:cs="Arial"/>
                                      <w:b/>
                                      <w:sz w:val="2"/>
                                    </w:rPr>
                                  </w:pPr>
                                  <w:hyperlink r:id="rId18" w:history="1">
                                    <w:r w:rsidR="00303E9C" w:rsidRPr="00303E9C">
                                      <w:rPr>
                                        <w:rStyle w:val="aff1"/>
                                        <w:rFonts w:ascii="Arial" w:hAnsi="Arial" w:cs="Arial"/>
                                        <w:b/>
                                        <w:i w:val="0"/>
                                        <w:iCs w:val="0"/>
                                        <w:color w:val="222222"/>
                                        <w:sz w:val="12"/>
                                        <w:shd w:val="clear" w:color="auto" w:fill="FFFFB9"/>
                                      </w:rPr>
                                      <w:t>less</w:t>
                                    </w:r>
                                    <w:r w:rsidR="00303E9C" w:rsidRPr="00303E9C">
                                      <w:rPr>
                                        <w:rStyle w:val="aff1"/>
                                        <w:rFonts w:ascii="Arial" w:hAnsi="Arial" w:cs="Arial"/>
                                        <w:b/>
                                        <w:i w:val="0"/>
                                        <w:iCs w:val="0"/>
                                        <w:color w:val="222222"/>
                                        <w:sz w:val="12"/>
                                        <w:shd w:val="clear" w:color="auto" w:fill="FFFFB9"/>
                                        <w:lang w:val="ru-RU"/>
                                      </w:rPr>
                                      <w:t xml:space="preserve"> </w:t>
                                    </w:r>
                                    <w:r w:rsidR="00303E9C" w:rsidRPr="00303E9C">
                                      <w:rPr>
                                        <w:rStyle w:val="aff1"/>
                                        <w:rFonts w:ascii="Arial" w:hAnsi="Arial" w:cs="Arial"/>
                                        <w:b/>
                                        <w:i w:val="0"/>
                                        <w:iCs w:val="0"/>
                                        <w:color w:val="222222"/>
                                        <w:sz w:val="12"/>
                                        <w:shd w:val="clear" w:color="auto" w:fill="FFFFB9"/>
                                      </w:rPr>
                                      <w:t>than</w:t>
                                    </w:r>
                                    <w:r w:rsidR="00303E9C" w:rsidRPr="00303E9C">
                                      <w:rPr>
                                        <w:rStyle w:val="aff1"/>
                                        <w:rFonts w:ascii="Arial" w:hAnsi="Arial" w:cs="Arial"/>
                                        <w:b/>
                                        <w:i w:val="0"/>
                                        <w:iCs w:val="0"/>
                                        <w:color w:val="222222"/>
                                        <w:sz w:val="12"/>
                                        <w:shd w:val="clear" w:color="auto" w:fill="FFFFB9"/>
                                        <w:lang w:val="ru-RU"/>
                                      </w:rPr>
                                      <w:t xml:space="preserve"> 6 </w:t>
                                    </w:r>
                                    <w:r w:rsidR="00303E9C" w:rsidRPr="00303E9C">
                                      <w:rPr>
                                        <w:rStyle w:val="aff1"/>
                                        <w:rFonts w:ascii="Arial" w:hAnsi="Arial" w:cs="Arial"/>
                                        <w:b/>
                                        <w:i w:val="0"/>
                                        <w:iCs w:val="0"/>
                                        <w:color w:val="222222"/>
                                        <w:sz w:val="12"/>
                                        <w:shd w:val="clear" w:color="auto" w:fill="FFFFB9"/>
                                      </w:rPr>
                                      <w:t>m</w:t>
                                    </w:r>
                                  </w:hyperlink>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C32E0" id="Поле 33" o:spid="_x0000_s1036" type="#_x0000_t202" style="position:absolute;left:0;text-align:left;margin-left:171.35pt;margin-top:28.5pt;width:11.5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" fillcolor="white [3212]" stroked="f" strokeweight=".5pt">
                      <v:textbox style="layout-flow:vertical;mso-layout-flow-alt:bottom-to-top" inset="0,0,0,0">
                        <w:txbxContent>
                          <w:p w14:paraId="36D09031" w14:textId="2DC512CE" w:rsidR="00303E9C" w:rsidRPr="00303E9C" w:rsidRDefault="00945816" w:rsidP="00303E9C">
                            <w:pPr>
                              <w:jc w:val="center"/>
                              <w:rPr>
                                <w:rFonts w:ascii="Arial" w:hAnsi="Arial" w:cs="Arial"/>
                                <w:b/>
                                <w:sz w:val="2"/>
                              </w:rPr>
                            </w:pPr>
                            <w:hyperlink r:id="rId19" w:history="1">
                              <w:r w:rsidR="00303E9C" w:rsidRPr="00303E9C">
                                <w:rPr>
                                  <w:rStyle w:val="aff1"/>
                                  <w:rFonts w:ascii="Arial" w:hAnsi="Arial" w:cs="Arial"/>
                                  <w:b/>
                                  <w:i w:val="0"/>
                                  <w:iCs w:val="0"/>
                                  <w:color w:val="222222"/>
                                  <w:sz w:val="12"/>
                                  <w:shd w:val="clear" w:color="auto" w:fill="FFFFB9"/>
                                </w:rPr>
                                <w:t>less</w:t>
                              </w:r>
                              <w:r w:rsidR="00303E9C" w:rsidRPr="00303E9C">
                                <w:rPr>
                                  <w:rStyle w:val="aff1"/>
                                  <w:rFonts w:ascii="Arial" w:hAnsi="Arial" w:cs="Arial"/>
                                  <w:b/>
                                  <w:i w:val="0"/>
                                  <w:iCs w:val="0"/>
                                  <w:color w:val="222222"/>
                                  <w:sz w:val="12"/>
                                  <w:shd w:val="clear" w:color="auto" w:fill="FFFFB9"/>
                                  <w:lang w:val="ru-RU"/>
                                </w:rPr>
                                <w:t xml:space="preserve"> </w:t>
                              </w:r>
                              <w:r w:rsidR="00303E9C" w:rsidRPr="00303E9C">
                                <w:rPr>
                                  <w:rStyle w:val="aff1"/>
                                  <w:rFonts w:ascii="Arial" w:hAnsi="Arial" w:cs="Arial"/>
                                  <w:b/>
                                  <w:i w:val="0"/>
                                  <w:iCs w:val="0"/>
                                  <w:color w:val="222222"/>
                                  <w:sz w:val="12"/>
                                  <w:shd w:val="clear" w:color="auto" w:fill="FFFFB9"/>
                                </w:rPr>
                                <w:t>than</w:t>
                              </w:r>
                              <w:r w:rsidR="00303E9C" w:rsidRPr="00303E9C">
                                <w:rPr>
                                  <w:rStyle w:val="aff1"/>
                                  <w:rFonts w:ascii="Arial" w:hAnsi="Arial" w:cs="Arial"/>
                                  <w:b/>
                                  <w:i w:val="0"/>
                                  <w:iCs w:val="0"/>
                                  <w:color w:val="222222"/>
                                  <w:sz w:val="12"/>
                                  <w:shd w:val="clear" w:color="auto" w:fill="FFFFB9"/>
                                  <w:lang w:val="ru-RU"/>
                                </w:rPr>
                                <w:t xml:space="preserve"> 6 </w:t>
                              </w:r>
                              <w:r w:rsidR="00303E9C" w:rsidRPr="00303E9C">
                                <w:rPr>
                                  <w:rStyle w:val="aff1"/>
                                  <w:rFonts w:ascii="Arial" w:hAnsi="Arial" w:cs="Arial"/>
                                  <w:b/>
                                  <w:i w:val="0"/>
                                  <w:iCs w:val="0"/>
                                  <w:color w:val="222222"/>
                                  <w:sz w:val="12"/>
                                  <w:shd w:val="clear" w:color="auto" w:fill="FFFFB9"/>
                                </w:rPr>
                                <w:t>m</w:t>
                              </w:r>
                            </w:hyperlink>
                          </w:p>
                        </w:txbxContent>
                      </v:textbox>
                    </v:shape>
                  </w:pict>
                </mc:Fallback>
              </mc:AlternateContent>
            </w:r>
            <w:r w:rsidR="00462022">
              <w:rPr>
                <w:rFonts w:eastAsiaTheme="minorHAnsi"/>
                <w:b/>
                <w:noProof/>
                <w:sz w:val="28"/>
                <w:szCs w:val="28"/>
                <w:lang w:val="ru-RU"/>
              </w:rPr>
              <w:drawing>
                <wp:inline distT="0" distB="0" distL="0" distR="0" wp14:anchorId="1F05331C" wp14:editId="5571A972">
                  <wp:extent cx="1913890" cy="111633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3890" cy="1116330"/>
                          </a:xfrm>
                          <a:prstGeom prst="rect">
                            <a:avLst/>
                          </a:prstGeom>
                          <a:noFill/>
                          <a:ln>
                            <a:noFill/>
                          </a:ln>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106C0" w14:textId="7E3E861D" w:rsidR="00462022" w:rsidRPr="00462022" w:rsidRDefault="00462022" w:rsidP="008121E3">
            <w:pPr>
              <w:autoSpaceDE w:val="0"/>
              <w:autoSpaceDN w:val="0"/>
              <w:adjustRightInd w:val="0"/>
              <w:ind w:firstLine="283"/>
              <w:jc w:val="both"/>
              <w:rPr>
                <w:rFonts w:eastAsiaTheme="minorHAnsi"/>
                <w:bCs/>
                <w:sz w:val="22"/>
                <w:szCs w:val="28"/>
                <w:lang w:eastAsia="en-US"/>
              </w:rPr>
            </w:pPr>
            <w:r w:rsidRPr="00462022">
              <w:rPr>
                <w:rFonts w:eastAsiaTheme="minorHAnsi"/>
                <w:sz w:val="22"/>
                <w:szCs w:val="28"/>
                <w:lang w:bidi="en-US"/>
              </w:rPr>
              <w:t>If the fall clearance is less than 6 m, slide-type protection means on a rigid anchor line</w:t>
            </w:r>
            <w:hyperlink w:anchor="Par15" w:history="1">
              <w:r w:rsidRPr="00462022">
                <w:rPr>
                  <w:rFonts w:eastAsiaTheme="minorHAnsi"/>
                  <w:color w:val="0000FF"/>
                  <w:sz w:val="22"/>
                  <w:szCs w:val="28"/>
                  <w:lang w:bidi="en-US"/>
                </w:rPr>
                <w:t xml:space="preserve"> (diagram 3.1) </w:t>
              </w:r>
            </w:hyperlink>
            <w:r w:rsidRPr="00462022">
              <w:rPr>
                <w:rFonts w:eastAsiaTheme="minorHAnsi"/>
                <w:sz w:val="22"/>
                <w:szCs w:val="28"/>
                <w:lang w:bidi="en-US"/>
              </w:rPr>
              <w:t xml:space="preserve">or fall arresting means of self-retracting type </w:t>
            </w:r>
            <w:hyperlink w:anchor="Par18" w:history="1">
              <w:r w:rsidRPr="00462022">
                <w:rPr>
                  <w:rFonts w:eastAsiaTheme="minorHAnsi"/>
                  <w:color w:val="0000FF"/>
                  <w:sz w:val="22"/>
                  <w:szCs w:val="28"/>
                  <w:lang w:bidi="en-US"/>
                </w:rPr>
                <w:t xml:space="preserve"> (diagram 3.2)</w:t>
              </w:r>
              <w:r w:rsidRPr="00022CE9">
                <w:rPr>
                  <w:rFonts w:eastAsiaTheme="minorHAnsi"/>
                  <w:sz w:val="22"/>
                  <w:szCs w:val="28"/>
                  <w:lang w:bidi="en-US"/>
                </w:rPr>
                <w:t xml:space="preserve"> shall be used as safety system.</w:t>
              </w:r>
            </w:hyperlink>
            <w:r w:rsidRPr="00462022">
              <w:rPr>
                <w:rFonts w:eastAsiaTheme="minorHAnsi"/>
                <w:sz w:val="22"/>
                <w:szCs w:val="28"/>
                <w:lang w:bidi="en-US"/>
              </w:rPr>
              <w:br/>
            </w:r>
          </w:p>
        </w:tc>
      </w:tr>
      <w:tr w:rsidR="00462022" w:rsidRPr="00462022" w14:paraId="2575240F" w14:textId="77777777" w:rsidTr="00646327">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9C83E" w14:textId="77777777" w:rsidR="00462022" w:rsidRPr="00462022" w:rsidRDefault="00462022" w:rsidP="00462022">
            <w:pPr>
              <w:autoSpaceDE w:val="0"/>
              <w:autoSpaceDN w:val="0"/>
              <w:adjustRightInd w:val="0"/>
              <w:jc w:val="center"/>
              <w:rPr>
                <w:rFonts w:eastAsiaTheme="minorHAnsi"/>
                <w:b/>
                <w:bCs/>
                <w:sz w:val="28"/>
                <w:szCs w:val="28"/>
                <w:lang w:eastAsia="en-US"/>
              </w:rPr>
            </w:pPr>
            <w:r w:rsidRPr="00462022">
              <w:rPr>
                <w:rFonts w:eastAsiaTheme="minorHAnsi"/>
                <w:b/>
                <w:sz w:val="28"/>
                <w:szCs w:val="28"/>
                <w:lang w:bidi="en-US"/>
              </w:rPr>
              <w:lastRenderedPageBreak/>
              <w:t>3.2</w:t>
            </w:r>
          </w:p>
        </w:tc>
        <w:bookmarkStart w:id="238" w:name="Par18"/>
        <w:bookmarkEnd w:id="238"/>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39FB4" w14:textId="77777777" w:rsidR="00462022" w:rsidRPr="00462022" w:rsidRDefault="001F5635" w:rsidP="00462022">
            <w:pPr>
              <w:autoSpaceDE w:val="0"/>
              <w:autoSpaceDN w:val="0"/>
              <w:adjustRightInd w:val="0"/>
              <w:jc w:val="center"/>
              <w:rPr>
                <w:rFonts w:eastAsiaTheme="minorHAnsi"/>
                <w:b/>
                <w:bCs/>
                <w:sz w:val="28"/>
                <w:szCs w:val="28"/>
                <w:lang w:eastAsia="en-US"/>
              </w:rPr>
            </w:pPr>
            <w:r>
              <w:rPr>
                <w:rFonts w:eastAsiaTheme="minorHAnsi"/>
                <w:b/>
                <w:noProof/>
                <w:sz w:val="28"/>
                <w:szCs w:val="28"/>
                <w:lang w:val="ru-RU"/>
              </w:rPr>
              <mc:AlternateContent>
                <mc:Choice Requires="wps">
                  <w:drawing>
                    <wp:anchor distT="0" distB="0" distL="114300" distR="114300" simplePos="0" relativeHeight="251663360" behindDoc="0" locked="0" layoutInCell="1" allowOverlap="1" wp14:anchorId="3164A995" wp14:editId="047E4FFC">
                      <wp:simplePos x="0" y="0"/>
                      <wp:positionH relativeFrom="column">
                        <wp:posOffset>395572</wp:posOffset>
                      </wp:positionH>
                      <wp:positionV relativeFrom="paragraph">
                        <wp:posOffset>1757494</wp:posOffset>
                      </wp:positionV>
                      <wp:extent cx="110660" cy="483349"/>
                      <wp:effectExtent l="0" t="0" r="3810" b="0"/>
                      <wp:wrapNone/>
                      <wp:docPr id="32" name="Поле 32"/>
                      <wp:cNvGraphicFramePr/>
                      <a:graphic xmlns:a="http://schemas.openxmlformats.org/drawingml/2006/main">
                        <a:graphicData uri="http://schemas.microsoft.com/office/word/2010/wordprocessingShape">
                          <wps:wsp>
                            <wps:cNvSpPr txBox="1"/>
                            <wps:spPr>
                              <a:xfrm>
                                <a:off x="0" y="0"/>
                                <a:ext cx="110660" cy="4833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4C477" w14:textId="77777777" w:rsidR="000F6CF0" w:rsidRPr="001F5635" w:rsidRDefault="000F6CF0" w:rsidP="001F5635">
                                  <w:pPr>
                                    <w:rPr>
                                      <w:rFonts w:ascii="Arial" w:hAnsi="Arial" w:cs="Arial"/>
                                      <w:b/>
                                      <w:sz w:val="10"/>
                                    </w:rPr>
                                  </w:pPr>
                                  <w:r>
                                    <w:rPr>
                                      <w:rFonts w:ascii="Arial" w:eastAsia="Arial" w:hAnsi="Arial" w:cs="Arial"/>
                                      <w:b/>
                                      <w:sz w:val="10"/>
                                      <w:lang w:bidi="en-US"/>
                                    </w:rPr>
                                    <w:t>Height 1.8 m</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64A995" id="Поле 32" o:spid="_x0000_s1037" type="#_x0000_t202" style="position:absolute;left:0;text-align:left;margin-left:31.15pt;margin-top:138.4pt;width:8.7pt;height:3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" fillcolor="white [3201]" stroked="f" strokeweight=".5pt">
                      <v:textbox style="layout-flow:vertical;mso-layout-flow-alt:bottom-to-top" inset="0,0,0,0">
                        <w:txbxContent>
                          <w:p w14:paraId="5F04C477" w14:textId="77777777" w:rsidR="000F6CF0" w:rsidRPr="001F5635" w:rsidRDefault="000F6CF0" w:rsidP="001F5635">
                            <w:pPr>
                              <w:rPr>
                                <w:rFonts w:ascii="Arial" w:hAnsi="Arial" w:cs="Arial"/>
                                <w:b/>
                                <w:sz w:val="10"/>
                              </w:rPr>
                            </w:pPr>
                            <w:r>
                              <w:rPr>
                                <w:rFonts w:ascii="Arial" w:eastAsia="Arial" w:hAnsi="Arial" w:cs="Arial"/>
                                <w:b/>
                                <w:sz w:val="10"/>
                                <w:lang w:bidi="en-US"/>
                              </w:rPr>
                              <w:t>Height 1.8 m</w:t>
                            </w:r>
                          </w:p>
                        </w:txbxContent>
                      </v:textbox>
                    </v:shape>
                  </w:pict>
                </mc:Fallback>
              </mc:AlternateContent>
            </w:r>
            <w:r>
              <w:rPr>
                <w:rFonts w:eastAsiaTheme="minorHAnsi"/>
                <w:b/>
                <w:noProof/>
                <w:sz w:val="28"/>
                <w:szCs w:val="28"/>
                <w:lang w:val="ru-RU"/>
              </w:rPr>
              <mc:AlternateContent>
                <mc:Choice Requires="wps">
                  <w:drawing>
                    <wp:anchor distT="0" distB="0" distL="114300" distR="114300" simplePos="0" relativeHeight="251662336" behindDoc="0" locked="0" layoutInCell="1" allowOverlap="1" wp14:anchorId="5BA3B1BC" wp14:editId="7CCF3AA7">
                      <wp:simplePos x="0" y="0"/>
                      <wp:positionH relativeFrom="column">
                        <wp:posOffset>1397886</wp:posOffset>
                      </wp:positionH>
                      <wp:positionV relativeFrom="paragraph">
                        <wp:posOffset>1490066</wp:posOffset>
                      </wp:positionV>
                      <wp:extent cx="861695" cy="232968"/>
                      <wp:effectExtent l="0" t="0" r="0" b="0"/>
                      <wp:wrapNone/>
                      <wp:docPr id="31" name="Поле 31"/>
                      <wp:cNvGraphicFramePr/>
                      <a:graphic xmlns:a="http://schemas.openxmlformats.org/drawingml/2006/main">
                        <a:graphicData uri="http://schemas.microsoft.com/office/word/2010/wordprocessingShape">
                          <wps:wsp>
                            <wps:cNvSpPr txBox="1"/>
                            <wps:spPr>
                              <a:xfrm>
                                <a:off x="0" y="0"/>
                                <a:ext cx="861695" cy="2329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4218C" w14:textId="77777777" w:rsidR="000F6CF0" w:rsidRPr="001F5635" w:rsidRDefault="000F6CF0" w:rsidP="001F5635">
                                  <w:pPr>
                                    <w:rPr>
                                      <w:rFonts w:ascii="Arial" w:hAnsi="Arial" w:cs="Arial"/>
                                      <w:b/>
                                      <w:sz w:val="10"/>
                                    </w:rPr>
                                  </w:pPr>
                                  <w:r>
                                    <w:rPr>
                                      <w:rFonts w:ascii="Arial" w:eastAsia="Arial" w:hAnsi="Arial" w:cs="Arial"/>
                                      <w:b/>
                                      <w:sz w:val="10"/>
                                      <w:lang w:bidi="en-US"/>
                                    </w:rPr>
                                    <w:t xml:space="preserve">Distance required to arrest the fall </w:t>
                                  </w:r>
                                  <w:r>
                                    <w:rPr>
                                      <w:rFonts w:ascii="Arial" w:eastAsia="Arial" w:hAnsi="Arial" w:cs="Arial"/>
                                      <w:b/>
                                      <w:sz w:val="10"/>
                                      <w:lang w:bidi="en-US"/>
                                    </w:rPr>
                                    <w:br/>
                                    <w:t>0.5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3B1BC" id="Поле 31" o:spid="_x0000_s1038" type="#_x0000_t202" style="position:absolute;left:0;text-align:left;margin-left:110.05pt;margin-top:117.35pt;width:67.8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" fillcolor="white [3201]" stroked="f" strokeweight=".5pt">
                      <v:textbox inset="0,0,0,0">
                        <w:txbxContent>
                          <w:p w14:paraId="5E14218C" w14:textId="77777777" w:rsidR="000F6CF0" w:rsidRPr="001F5635" w:rsidRDefault="000F6CF0" w:rsidP="001F5635">
                            <w:pPr>
                              <w:rPr>
                                <w:rFonts w:ascii="Arial" w:hAnsi="Arial" w:cs="Arial"/>
                                <w:b/>
                                <w:sz w:val="10"/>
                              </w:rPr>
                            </w:pPr>
                            <w:r>
                              <w:rPr>
                                <w:rFonts w:ascii="Arial" w:eastAsia="Arial" w:hAnsi="Arial" w:cs="Arial"/>
                                <w:b/>
                                <w:sz w:val="10"/>
                                <w:lang w:bidi="en-US"/>
                              </w:rPr>
                              <w:t xml:space="preserve">Distance required to arrest the fall </w:t>
                            </w:r>
                            <w:r>
                              <w:rPr>
                                <w:rFonts w:ascii="Arial" w:eastAsia="Arial" w:hAnsi="Arial" w:cs="Arial"/>
                                <w:b/>
                                <w:sz w:val="10"/>
                                <w:lang w:bidi="en-US"/>
                              </w:rPr>
                              <w:br/>
                              <w:t>0.5 m</w:t>
                            </w:r>
                          </w:p>
                        </w:txbxContent>
                      </v:textbox>
                    </v:shape>
                  </w:pict>
                </mc:Fallback>
              </mc:AlternateContent>
            </w:r>
            <w:r>
              <w:rPr>
                <w:rFonts w:eastAsiaTheme="minorHAnsi"/>
                <w:b/>
                <w:noProof/>
                <w:sz w:val="28"/>
                <w:szCs w:val="28"/>
                <w:lang w:val="ru-RU"/>
              </w:rPr>
              <mc:AlternateContent>
                <mc:Choice Requires="wps">
                  <w:drawing>
                    <wp:anchor distT="0" distB="0" distL="114300" distR="114300" simplePos="0" relativeHeight="251661312" behindDoc="0" locked="0" layoutInCell="1" allowOverlap="1" wp14:anchorId="6F07153E" wp14:editId="350A1D24">
                      <wp:simplePos x="0" y="0"/>
                      <wp:positionH relativeFrom="column">
                        <wp:posOffset>1397635</wp:posOffset>
                      </wp:positionH>
                      <wp:positionV relativeFrom="paragraph">
                        <wp:posOffset>2072005</wp:posOffset>
                      </wp:positionV>
                      <wp:extent cx="861695" cy="168275"/>
                      <wp:effectExtent l="0" t="0" r="0" b="3175"/>
                      <wp:wrapNone/>
                      <wp:docPr id="29" name="Поле 29"/>
                      <wp:cNvGraphicFramePr/>
                      <a:graphic xmlns:a="http://schemas.openxmlformats.org/drawingml/2006/main">
                        <a:graphicData uri="http://schemas.microsoft.com/office/word/2010/wordprocessingShape">
                          <wps:wsp>
                            <wps:cNvSpPr txBox="1"/>
                            <wps:spPr>
                              <a:xfrm>
                                <a:off x="0" y="0"/>
                                <a:ext cx="861695" cy="16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76104" w14:textId="77777777" w:rsidR="000F6CF0" w:rsidRDefault="000F6CF0" w:rsidP="001F5635">
                                  <w:pPr>
                                    <w:rPr>
                                      <w:rFonts w:ascii="Arial" w:hAnsi="Arial" w:cs="Arial"/>
                                      <w:b/>
                                      <w:sz w:val="10"/>
                                    </w:rPr>
                                  </w:pPr>
                                  <w:r>
                                    <w:rPr>
                                      <w:rFonts w:ascii="Arial" w:eastAsia="Arial" w:hAnsi="Arial" w:cs="Arial"/>
                                      <w:b/>
                                      <w:sz w:val="10"/>
                                      <w:lang w:bidi="en-US"/>
                                    </w:rPr>
                                    <w:t>Free space</w:t>
                                  </w:r>
                                </w:p>
                                <w:p w14:paraId="22A1B551" w14:textId="77777777" w:rsidR="000F6CF0" w:rsidRPr="001F5635" w:rsidRDefault="000F6CF0" w:rsidP="001F5635">
                                  <w:pPr>
                                    <w:rPr>
                                      <w:rFonts w:ascii="Arial" w:hAnsi="Arial" w:cs="Arial"/>
                                      <w:b/>
                                      <w:sz w:val="10"/>
                                    </w:rPr>
                                  </w:pPr>
                                  <w:r>
                                    <w:rPr>
                                      <w:rFonts w:ascii="Arial" w:eastAsia="Arial" w:hAnsi="Arial" w:cs="Arial"/>
                                      <w:b/>
                                      <w:sz w:val="10"/>
                                      <w:lang w:bidi="en-US"/>
                                    </w:rPr>
                                    <w:t>1.3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7153E" id="Поле 29" o:spid="_x0000_s1039" type="#_x0000_t202" style="position:absolute;left:0;text-align:left;margin-left:110.05pt;margin-top:163.15pt;width:67.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" fillcolor="white [3201]" stroked="f" strokeweight=".5pt">
                      <v:textbox inset="0,0,0,0">
                        <w:txbxContent>
                          <w:p w14:paraId="56876104" w14:textId="77777777" w:rsidR="000F6CF0" w:rsidRDefault="000F6CF0" w:rsidP="001F5635">
                            <w:pPr>
                              <w:rPr>
                                <w:rFonts w:ascii="Arial" w:hAnsi="Arial" w:cs="Arial"/>
                                <w:b/>
                                <w:sz w:val="10"/>
                              </w:rPr>
                            </w:pPr>
                            <w:r>
                              <w:rPr>
                                <w:rFonts w:ascii="Arial" w:eastAsia="Arial" w:hAnsi="Arial" w:cs="Arial"/>
                                <w:b/>
                                <w:sz w:val="10"/>
                                <w:lang w:bidi="en-US"/>
                              </w:rPr>
                              <w:t>Free space</w:t>
                            </w:r>
                          </w:p>
                          <w:p w14:paraId="22A1B551" w14:textId="77777777" w:rsidR="000F6CF0" w:rsidRPr="001F5635" w:rsidRDefault="000F6CF0" w:rsidP="001F5635">
                            <w:pPr>
                              <w:rPr>
                                <w:rFonts w:ascii="Arial" w:hAnsi="Arial" w:cs="Arial"/>
                                <w:b/>
                                <w:sz w:val="10"/>
                              </w:rPr>
                            </w:pPr>
                            <w:r>
                              <w:rPr>
                                <w:rFonts w:ascii="Arial" w:eastAsia="Arial" w:hAnsi="Arial" w:cs="Arial"/>
                                <w:b/>
                                <w:sz w:val="10"/>
                                <w:lang w:bidi="en-US"/>
                              </w:rPr>
                              <w:t>1.3 m</w:t>
                            </w:r>
                          </w:p>
                        </w:txbxContent>
                      </v:textbox>
                    </v:shape>
                  </w:pict>
                </mc:Fallback>
              </mc:AlternateContent>
            </w:r>
            <w:r w:rsidR="00462022">
              <w:rPr>
                <w:rFonts w:eastAsiaTheme="minorHAnsi"/>
                <w:b/>
                <w:noProof/>
                <w:sz w:val="28"/>
                <w:szCs w:val="28"/>
                <w:lang w:val="ru-RU"/>
              </w:rPr>
              <w:drawing>
                <wp:inline distT="0" distB="0" distL="0" distR="0" wp14:anchorId="512BE8E3" wp14:editId="600CCD4F">
                  <wp:extent cx="1913851" cy="261560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3890" cy="2615662"/>
                          </a:xfrm>
                          <a:prstGeom prst="rect">
                            <a:avLst/>
                          </a:prstGeom>
                          <a:noFill/>
                          <a:ln>
                            <a:noFill/>
                          </a:ln>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2AA89" w14:textId="77777777" w:rsidR="00462022" w:rsidRPr="00462022" w:rsidRDefault="00462022" w:rsidP="00462022">
            <w:pPr>
              <w:autoSpaceDE w:val="0"/>
              <w:autoSpaceDN w:val="0"/>
              <w:adjustRightInd w:val="0"/>
              <w:rPr>
                <w:rFonts w:eastAsiaTheme="minorHAnsi"/>
                <w:bCs/>
                <w:sz w:val="22"/>
                <w:szCs w:val="28"/>
                <w:lang w:eastAsia="en-US"/>
              </w:rPr>
            </w:pPr>
          </w:p>
        </w:tc>
      </w:tr>
      <w:tr w:rsidR="00462022" w:rsidRPr="00462022" w14:paraId="5F8F316B" w14:textId="77777777" w:rsidTr="00646327">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F52892" w14:textId="77777777" w:rsidR="00462022" w:rsidRPr="00462022" w:rsidRDefault="00462022" w:rsidP="00462022">
            <w:pPr>
              <w:autoSpaceDE w:val="0"/>
              <w:autoSpaceDN w:val="0"/>
              <w:adjustRightInd w:val="0"/>
              <w:jc w:val="center"/>
              <w:rPr>
                <w:rFonts w:eastAsiaTheme="minorHAnsi"/>
                <w:b/>
                <w:bCs/>
                <w:sz w:val="28"/>
                <w:szCs w:val="28"/>
                <w:lang w:eastAsia="en-US"/>
              </w:rPr>
            </w:pPr>
            <w:r w:rsidRPr="00462022">
              <w:rPr>
                <w:rFonts w:eastAsiaTheme="minorHAnsi"/>
                <w:b/>
                <w:sz w:val="28"/>
                <w:szCs w:val="28"/>
                <w:lang w:bidi="en-US"/>
              </w:rPr>
              <w:t>4</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2229B3" w14:textId="77777777" w:rsidR="00462022" w:rsidRPr="00462022" w:rsidRDefault="00462022" w:rsidP="00462022">
            <w:pPr>
              <w:autoSpaceDE w:val="0"/>
              <w:autoSpaceDN w:val="0"/>
              <w:adjustRightInd w:val="0"/>
              <w:jc w:val="center"/>
              <w:rPr>
                <w:rFonts w:eastAsiaTheme="minorHAnsi"/>
                <w:b/>
                <w:bCs/>
                <w:sz w:val="28"/>
                <w:szCs w:val="28"/>
                <w:lang w:eastAsia="en-US"/>
              </w:rPr>
            </w:pPr>
            <w:r>
              <w:rPr>
                <w:rFonts w:eastAsiaTheme="minorHAnsi"/>
                <w:b/>
                <w:noProof/>
                <w:sz w:val="28"/>
                <w:szCs w:val="28"/>
                <w:lang w:val="ru-RU"/>
              </w:rPr>
              <w:drawing>
                <wp:inline distT="0" distB="0" distL="0" distR="0" wp14:anchorId="312CE978" wp14:editId="23057989">
                  <wp:extent cx="1913890" cy="22542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3890" cy="2254250"/>
                          </a:xfrm>
                          <a:prstGeom prst="rect">
                            <a:avLst/>
                          </a:prstGeom>
                          <a:noFill/>
                          <a:ln>
                            <a:noFill/>
                          </a:ln>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6AEDD" w14:textId="77777777" w:rsidR="00462022" w:rsidRPr="00462022" w:rsidRDefault="00462022" w:rsidP="00462022">
            <w:pPr>
              <w:autoSpaceDE w:val="0"/>
              <w:autoSpaceDN w:val="0"/>
              <w:adjustRightInd w:val="0"/>
              <w:ind w:firstLine="283"/>
              <w:jc w:val="both"/>
              <w:rPr>
                <w:rFonts w:eastAsiaTheme="minorHAnsi"/>
                <w:bCs/>
                <w:sz w:val="22"/>
                <w:szCs w:val="28"/>
                <w:lang w:eastAsia="en-US"/>
              </w:rPr>
            </w:pPr>
            <w:r w:rsidRPr="00462022">
              <w:rPr>
                <w:rFonts w:eastAsiaTheme="minorHAnsi"/>
                <w:sz w:val="22"/>
                <w:szCs w:val="28"/>
                <w:lang w:bidi="en-US"/>
              </w:rPr>
              <w:t xml:space="preserve">The location of the worker relative to the anchoring device in which </w:t>
            </w:r>
            <w:r w:rsidRPr="00462022">
              <w:rPr>
                <w:rFonts w:eastAsiaTheme="minorHAnsi"/>
                <w:noProof/>
                <w:position w:val="-4"/>
                <w:sz w:val="22"/>
                <w:szCs w:val="28"/>
                <w:lang w:val="ru-RU"/>
              </w:rPr>
              <w:drawing>
                <wp:inline distT="0" distB="0" distL="0" distR="0" wp14:anchorId="2414478D" wp14:editId="3909AA57">
                  <wp:extent cx="797560" cy="2552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7560" cy="255270"/>
                          </a:xfrm>
                          <a:prstGeom prst="rect">
                            <a:avLst/>
                          </a:prstGeom>
                          <a:noFill/>
                          <a:ln>
                            <a:noFill/>
                          </a:ln>
                        </pic:spPr>
                      </pic:pic>
                    </a:graphicData>
                  </a:graphic>
                </wp:inline>
              </w:drawing>
            </w:r>
            <w:r w:rsidRPr="00462022">
              <w:rPr>
                <w:rFonts w:eastAsiaTheme="minorHAnsi"/>
                <w:sz w:val="22"/>
                <w:szCs w:val="28"/>
                <w:lang w:bidi="en-US"/>
              </w:rPr>
              <w:t xml:space="preserve"> requires taking the pendulum factor into consideration, i.e. the characteristics of a possible fall of the worker, accompanied by a pendulum movement. The pendulum factor takes into account the fall factor, the change in the trajectory of the worker's fall due to the shock absorber actuation, fall clearance and free space available</w:t>
            </w:r>
            <w:r w:rsidR="00A02646">
              <w:rPr>
                <w:rFonts w:eastAsiaTheme="minorHAnsi"/>
                <w:sz w:val="22"/>
                <w:szCs w:val="28"/>
                <w:lang w:bidi="en-US"/>
              </w:rPr>
              <w:t xml:space="preserve"> </w:t>
            </w:r>
            <w:r w:rsidRPr="00462022">
              <w:rPr>
                <w:rFonts w:eastAsiaTheme="minorHAnsi"/>
                <w:sz w:val="22"/>
                <w:szCs w:val="28"/>
                <w:lang w:bidi="en-US"/>
              </w:rPr>
              <w:t>not only vertically under the place of fall, but also along the entire fall trajectory.</w:t>
            </w:r>
          </w:p>
        </w:tc>
      </w:tr>
      <w:tr w:rsidR="00462022" w:rsidRPr="00462022" w14:paraId="376CDB0F" w14:textId="77777777" w:rsidTr="00646327">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67CD9C" w14:textId="77777777" w:rsidR="00462022" w:rsidRPr="00462022" w:rsidRDefault="00462022" w:rsidP="00462022">
            <w:pPr>
              <w:autoSpaceDE w:val="0"/>
              <w:autoSpaceDN w:val="0"/>
              <w:adjustRightInd w:val="0"/>
              <w:jc w:val="center"/>
              <w:rPr>
                <w:rFonts w:eastAsiaTheme="minorHAnsi"/>
                <w:b/>
                <w:bCs/>
                <w:sz w:val="28"/>
                <w:szCs w:val="28"/>
                <w:lang w:eastAsia="en-US"/>
              </w:rPr>
            </w:pPr>
            <w:r w:rsidRPr="00462022">
              <w:rPr>
                <w:rFonts w:eastAsiaTheme="minorHAnsi"/>
                <w:b/>
                <w:sz w:val="28"/>
                <w:szCs w:val="28"/>
                <w:lang w:bidi="en-US"/>
              </w:rPr>
              <w:t>5</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479731" w14:textId="77777777" w:rsidR="00462022" w:rsidRPr="00462022" w:rsidRDefault="00462022" w:rsidP="00462022">
            <w:pPr>
              <w:autoSpaceDE w:val="0"/>
              <w:autoSpaceDN w:val="0"/>
              <w:adjustRightInd w:val="0"/>
              <w:jc w:val="center"/>
              <w:rPr>
                <w:rFonts w:eastAsiaTheme="minorHAnsi"/>
                <w:b/>
                <w:bCs/>
                <w:sz w:val="28"/>
                <w:szCs w:val="28"/>
                <w:lang w:eastAsia="en-US"/>
              </w:rPr>
            </w:pPr>
            <w:r>
              <w:rPr>
                <w:rFonts w:eastAsiaTheme="minorHAnsi"/>
                <w:b/>
                <w:noProof/>
                <w:sz w:val="28"/>
                <w:szCs w:val="28"/>
                <w:lang w:val="ru-RU"/>
              </w:rPr>
              <w:drawing>
                <wp:inline distT="0" distB="0" distL="0" distR="0" wp14:anchorId="42D89556" wp14:editId="09E5D3E5">
                  <wp:extent cx="1913890" cy="2169160"/>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3890" cy="2169160"/>
                          </a:xfrm>
                          <a:prstGeom prst="rect">
                            <a:avLst/>
                          </a:prstGeom>
                          <a:noFill/>
                          <a:ln>
                            <a:noFill/>
                          </a:ln>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FEB26" w14:textId="77777777" w:rsidR="00462022" w:rsidRPr="00462022" w:rsidRDefault="00462022" w:rsidP="00462022">
            <w:pPr>
              <w:autoSpaceDE w:val="0"/>
              <w:autoSpaceDN w:val="0"/>
              <w:adjustRightInd w:val="0"/>
              <w:ind w:firstLine="283"/>
              <w:jc w:val="both"/>
              <w:rPr>
                <w:rFonts w:eastAsiaTheme="minorHAnsi"/>
                <w:bCs/>
                <w:sz w:val="22"/>
                <w:szCs w:val="28"/>
                <w:lang w:eastAsia="en-US"/>
              </w:rPr>
            </w:pPr>
            <w:r w:rsidRPr="00462022">
              <w:rPr>
                <w:rFonts w:eastAsiaTheme="minorHAnsi"/>
                <w:sz w:val="22"/>
                <w:szCs w:val="28"/>
                <w:lang w:bidi="en-US"/>
              </w:rPr>
              <w:t>Possible movement of the sling along the edge from point 1 to point 2 with tear until breaking caused by the pendulum movement of the worker when he falls, shall be included int</w:t>
            </w:r>
            <w:r w:rsidR="00D3555C">
              <w:rPr>
                <w:rFonts w:eastAsiaTheme="minorHAnsi"/>
                <w:sz w:val="22"/>
                <w:szCs w:val="28"/>
                <w:lang w:bidi="en-US"/>
              </w:rPr>
              <w:t>o pendulum factor calculations.</w:t>
            </w:r>
          </w:p>
        </w:tc>
      </w:tr>
    </w:tbl>
    <w:p w14:paraId="661CA883" w14:textId="77777777" w:rsidR="00462022" w:rsidRDefault="00CF449E" w:rsidP="00D3555C">
      <w:pPr>
        <w:pageBreakBefore/>
        <w:autoSpaceDE w:val="0"/>
        <w:autoSpaceDN w:val="0"/>
        <w:adjustRightInd w:val="0"/>
        <w:ind w:firstLine="284"/>
        <w:jc w:val="right"/>
        <w:rPr>
          <w:rFonts w:eastAsiaTheme="minorHAnsi"/>
          <w:lang w:eastAsia="en-US"/>
        </w:rPr>
      </w:pPr>
      <w:r>
        <w:rPr>
          <w:rFonts w:eastAsiaTheme="minorHAnsi"/>
          <w:lang w:bidi="en-US"/>
        </w:rPr>
        <w:lastRenderedPageBreak/>
        <w:t>Annex</w:t>
      </w:r>
      <w:r w:rsidR="00646327" w:rsidRPr="00646327">
        <w:rPr>
          <w:rFonts w:eastAsiaTheme="minorHAnsi"/>
          <w:lang w:bidi="en-US"/>
        </w:rPr>
        <w:t xml:space="preserve"> 4</w:t>
      </w:r>
    </w:p>
    <w:p w14:paraId="7479902A" w14:textId="77777777" w:rsidR="00646327" w:rsidRDefault="00646327" w:rsidP="00646327">
      <w:pPr>
        <w:autoSpaceDE w:val="0"/>
        <w:autoSpaceDN w:val="0"/>
        <w:adjustRightInd w:val="0"/>
        <w:ind w:firstLine="283"/>
        <w:jc w:val="right"/>
        <w:rPr>
          <w:rFonts w:eastAsiaTheme="minorHAnsi"/>
          <w:b/>
          <w:sz w:val="28"/>
          <w:lang w:eastAsia="en-US"/>
        </w:rPr>
      </w:pPr>
    </w:p>
    <w:p w14:paraId="769C8EA5" w14:textId="77777777" w:rsidR="007F5ACF" w:rsidRPr="007F5ACF" w:rsidRDefault="007F5ACF" w:rsidP="007F5ACF">
      <w:pPr>
        <w:autoSpaceDE w:val="0"/>
        <w:autoSpaceDN w:val="0"/>
        <w:adjustRightInd w:val="0"/>
        <w:ind w:firstLine="283"/>
        <w:jc w:val="center"/>
        <w:rPr>
          <w:rFonts w:eastAsiaTheme="minorHAnsi"/>
          <w:b/>
          <w:sz w:val="28"/>
          <w:lang w:eastAsia="en-US"/>
        </w:rPr>
      </w:pPr>
      <w:r w:rsidRPr="007F5ACF">
        <w:rPr>
          <w:rFonts w:eastAsiaTheme="minorHAnsi"/>
          <w:b/>
          <w:sz w:val="28"/>
          <w:lang w:bidi="en-US"/>
        </w:rPr>
        <w:t>Safety systems for working at height</w:t>
      </w:r>
    </w:p>
    <w:p w14:paraId="6F1945A7" w14:textId="77777777" w:rsidR="007F5ACF" w:rsidRPr="007F5ACF" w:rsidRDefault="007F5ACF" w:rsidP="007F5ACF">
      <w:pPr>
        <w:autoSpaceDE w:val="0"/>
        <w:autoSpaceDN w:val="0"/>
        <w:adjustRightInd w:val="0"/>
        <w:ind w:firstLine="283"/>
        <w:jc w:val="both"/>
        <w:rPr>
          <w:rFonts w:eastAsiaTheme="minorHAnsi"/>
          <w:lang w:eastAsia="en-US"/>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701"/>
        <w:gridCol w:w="3127"/>
        <w:gridCol w:w="5811"/>
      </w:tblGrid>
      <w:tr w:rsidR="007F5ACF" w:rsidRPr="007F5ACF" w14:paraId="63FA927D" w14:textId="77777777" w:rsidTr="00022CE9">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1FF4B" w14:textId="50A7DFD5" w:rsidR="007F5ACF" w:rsidRPr="007F5ACF" w:rsidRDefault="007F5ACF" w:rsidP="007F5ACF">
            <w:pPr>
              <w:autoSpaceDE w:val="0"/>
              <w:autoSpaceDN w:val="0"/>
              <w:adjustRightInd w:val="0"/>
              <w:jc w:val="center"/>
              <w:rPr>
                <w:rFonts w:eastAsiaTheme="minorHAnsi"/>
                <w:lang w:eastAsia="en-US"/>
              </w:rPr>
            </w:pPr>
            <w:r w:rsidRPr="007F5ACF">
              <w:rPr>
                <w:rFonts w:eastAsiaTheme="minorHAnsi"/>
                <w:lang w:bidi="en-US"/>
              </w:rPr>
              <w:t>Item</w:t>
            </w:r>
            <w:r w:rsidR="00022CE9" w:rsidRPr="007F5ACF">
              <w:rPr>
                <w:rFonts w:eastAsiaTheme="minorHAnsi"/>
                <w:lang w:bidi="en-US"/>
              </w:rPr>
              <w:t xml:space="preserve"> No.</w:t>
            </w:r>
          </w:p>
        </w:tc>
        <w:tc>
          <w:tcPr>
            <w:tcW w:w="3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FBC22D" w14:textId="34383340" w:rsidR="007F5ACF" w:rsidRPr="007F5ACF" w:rsidRDefault="007F5ACF" w:rsidP="007F5ACF">
            <w:pPr>
              <w:autoSpaceDE w:val="0"/>
              <w:autoSpaceDN w:val="0"/>
              <w:adjustRightInd w:val="0"/>
              <w:jc w:val="center"/>
              <w:rPr>
                <w:rFonts w:eastAsiaTheme="minorHAnsi"/>
                <w:lang w:eastAsia="en-US"/>
              </w:rPr>
            </w:pPr>
            <w:r w:rsidRPr="007F5ACF">
              <w:rPr>
                <w:rFonts w:eastAsiaTheme="minorHAnsi"/>
                <w:lang w:bidi="en-US"/>
              </w:rPr>
              <w:t>Graphic diagram</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521B3" w14:textId="77777777" w:rsidR="007F5ACF" w:rsidRPr="007F5ACF" w:rsidRDefault="007F5ACF" w:rsidP="007F5ACF">
            <w:pPr>
              <w:autoSpaceDE w:val="0"/>
              <w:autoSpaceDN w:val="0"/>
              <w:adjustRightInd w:val="0"/>
              <w:jc w:val="center"/>
              <w:rPr>
                <w:rFonts w:eastAsiaTheme="minorHAnsi"/>
                <w:lang w:eastAsia="en-US"/>
              </w:rPr>
            </w:pPr>
            <w:r w:rsidRPr="007F5ACF">
              <w:rPr>
                <w:rFonts w:eastAsiaTheme="minorHAnsi"/>
                <w:lang w:bidi="en-US"/>
              </w:rPr>
              <w:t>Graphic diagram description</w:t>
            </w:r>
          </w:p>
        </w:tc>
      </w:tr>
      <w:tr w:rsidR="000626A9" w:rsidRPr="000626A9" w14:paraId="7CD0DA7C" w14:textId="77777777" w:rsidTr="00022CE9">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D2A3AC" w14:textId="77777777" w:rsidR="007F5ACF" w:rsidRPr="008A1AF8" w:rsidRDefault="007F5ACF" w:rsidP="007F5ACF">
            <w:pPr>
              <w:autoSpaceDE w:val="0"/>
              <w:autoSpaceDN w:val="0"/>
              <w:adjustRightInd w:val="0"/>
              <w:jc w:val="center"/>
              <w:rPr>
                <w:rFonts w:eastAsiaTheme="minorHAnsi"/>
                <w:lang w:eastAsia="en-US"/>
              </w:rPr>
            </w:pPr>
            <w:r w:rsidRPr="008A1AF8">
              <w:rPr>
                <w:rFonts w:eastAsiaTheme="minorHAnsi"/>
                <w:lang w:bidi="en-US"/>
              </w:rPr>
              <w:t>1</w:t>
            </w:r>
          </w:p>
        </w:tc>
        <w:tc>
          <w:tcPr>
            <w:tcW w:w="3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DC44B" w14:textId="77777777" w:rsidR="007F5ACF" w:rsidRPr="008A1AF8" w:rsidRDefault="007F5ACF" w:rsidP="007F5ACF">
            <w:pPr>
              <w:autoSpaceDE w:val="0"/>
              <w:autoSpaceDN w:val="0"/>
              <w:adjustRightInd w:val="0"/>
              <w:jc w:val="center"/>
              <w:rPr>
                <w:rFonts w:eastAsiaTheme="minorHAnsi"/>
                <w:lang w:eastAsia="en-US"/>
              </w:rPr>
            </w:pPr>
            <w:r w:rsidRPr="008A1AF8">
              <w:rPr>
                <w:rFonts w:eastAsiaTheme="minorHAnsi"/>
                <w:noProof/>
                <w:lang w:val="ru-RU"/>
              </w:rPr>
              <w:drawing>
                <wp:inline distT="0" distB="0" distL="0" distR="0" wp14:anchorId="50FEAEE3" wp14:editId="55882B3B">
                  <wp:extent cx="1637665" cy="1520190"/>
                  <wp:effectExtent l="0" t="0" r="635"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7665" cy="152019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03DAD" w14:textId="77777777" w:rsidR="007F5ACF" w:rsidRPr="008A1AF8" w:rsidRDefault="007F5ACF" w:rsidP="007F5ACF">
            <w:pPr>
              <w:autoSpaceDE w:val="0"/>
              <w:autoSpaceDN w:val="0"/>
              <w:adjustRightInd w:val="0"/>
              <w:ind w:firstLine="283"/>
              <w:jc w:val="both"/>
              <w:rPr>
                <w:rFonts w:eastAsiaTheme="minorHAnsi"/>
                <w:sz w:val="22"/>
                <w:lang w:eastAsia="en-US"/>
              </w:rPr>
            </w:pPr>
            <w:r w:rsidRPr="008A1AF8">
              <w:rPr>
                <w:rFonts w:eastAsiaTheme="minorHAnsi"/>
                <w:sz w:val="22"/>
                <w:lang w:bidi="en-US"/>
              </w:rPr>
              <w:t>Restraint system</w:t>
            </w:r>
          </w:p>
          <w:p w14:paraId="010AD3D1" w14:textId="77777777" w:rsidR="007F5ACF" w:rsidRPr="008A1AF8" w:rsidRDefault="007F5ACF" w:rsidP="007F5ACF">
            <w:pPr>
              <w:autoSpaceDE w:val="0"/>
              <w:autoSpaceDN w:val="0"/>
              <w:adjustRightInd w:val="0"/>
              <w:ind w:firstLine="283"/>
              <w:jc w:val="both"/>
              <w:rPr>
                <w:rFonts w:eastAsiaTheme="minorHAnsi"/>
                <w:sz w:val="22"/>
                <w:lang w:eastAsia="en-US"/>
              </w:rPr>
            </w:pPr>
            <w:r w:rsidRPr="008A1AF8">
              <w:rPr>
                <w:rFonts w:eastAsiaTheme="minorHAnsi"/>
                <w:sz w:val="22"/>
                <w:lang w:bidi="en-US"/>
              </w:rPr>
              <w:t>Legend:</w:t>
            </w:r>
          </w:p>
          <w:p w14:paraId="176CB4B9" w14:textId="77777777" w:rsidR="007F5ACF" w:rsidRPr="008A1AF8" w:rsidRDefault="007F5ACF" w:rsidP="007F5ACF">
            <w:pPr>
              <w:autoSpaceDE w:val="0"/>
              <w:autoSpaceDN w:val="0"/>
              <w:adjustRightInd w:val="0"/>
              <w:ind w:firstLine="283"/>
              <w:jc w:val="both"/>
              <w:rPr>
                <w:rFonts w:eastAsiaTheme="minorHAnsi"/>
                <w:sz w:val="22"/>
                <w:lang w:eastAsia="en-US"/>
              </w:rPr>
            </w:pPr>
            <w:r w:rsidRPr="008A1AF8">
              <w:rPr>
                <w:rFonts w:eastAsiaTheme="minorHAnsi"/>
                <w:sz w:val="22"/>
                <w:lang w:bidi="en-US"/>
              </w:rPr>
              <w:t>1</w:t>
            </w:r>
            <w:r w:rsidR="00CF449E">
              <w:rPr>
                <w:rFonts w:eastAsiaTheme="minorHAnsi"/>
                <w:sz w:val="22"/>
                <w:lang w:bidi="en-US"/>
              </w:rPr>
              <w:t xml:space="preserve"> – </w:t>
            </w:r>
            <w:r w:rsidRPr="008A1AF8">
              <w:rPr>
                <w:rFonts w:eastAsiaTheme="minorHAnsi"/>
                <w:sz w:val="22"/>
                <w:lang w:bidi="en-US"/>
              </w:rPr>
              <w:t>restraint harness enveloping the human body and consisting of individual parts that, in combination with the slings, fix the worker a</w:t>
            </w:r>
            <w:r w:rsidR="00D3555C">
              <w:rPr>
                <w:rFonts w:eastAsiaTheme="minorHAnsi"/>
                <w:sz w:val="22"/>
                <w:lang w:bidi="en-US"/>
              </w:rPr>
              <w:t>t a certain height during work;</w:t>
            </w:r>
          </w:p>
          <w:p w14:paraId="405DCEBC" w14:textId="77777777" w:rsidR="007F5ACF" w:rsidRPr="008A1AF8" w:rsidRDefault="007F5ACF" w:rsidP="007F5ACF">
            <w:pPr>
              <w:autoSpaceDE w:val="0"/>
              <w:autoSpaceDN w:val="0"/>
              <w:adjustRightInd w:val="0"/>
              <w:ind w:firstLine="283"/>
              <w:jc w:val="both"/>
              <w:rPr>
                <w:rFonts w:eastAsiaTheme="minorHAnsi"/>
                <w:sz w:val="22"/>
                <w:lang w:eastAsia="en-US"/>
              </w:rPr>
            </w:pPr>
            <w:r w:rsidRPr="008A1AF8">
              <w:rPr>
                <w:rFonts w:eastAsiaTheme="minorHAnsi"/>
                <w:sz w:val="22"/>
                <w:lang w:bidi="en-US"/>
              </w:rPr>
              <w:t>2</w:t>
            </w:r>
            <w:r w:rsidR="00CF449E">
              <w:rPr>
                <w:rFonts w:eastAsiaTheme="minorHAnsi"/>
                <w:sz w:val="22"/>
                <w:lang w:bidi="en-US"/>
              </w:rPr>
              <w:t xml:space="preserve"> – </w:t>
            </w:r>
            <w:r w:rsidRPr="008A1AF8">
              <w:rPr>
                <w:rFonts w:eastAsiaTheme="minorHAnsi"/>
                <w:sz w:val="22"/>
                <w:lang w:bidi="en-US"/>
              </w:rPr>
              <w:t>opening device for connecting components which allows the worker to attach the sling in order to connect themselves directly or indirectly to the support (hereinafter</w:t>
            </w:r>
            <w:r w:rsidR="00CF449E">
              <w:rPr>
                <w:rFonts w:eastAsiaTheme="minorHAnsi"/>
                <w:sz w:val="22"/>
                <w:lang w:bidi="en-US"/>
              </w:rPr>
              <w:t xml:space="preserve"> – </w:t>
            </w:r>
            <w:r w:rsidR="00D3555C">
              <w:rPr>
                <w:rFonts w:eastAsiaTheme="minorHAnsi"/>
                <w:sz w:val="22"/>
                <w:lang w:bidi="en-US"/>
              </w:rPr>
              <w:t>connecting element (carbine);</w:t>
            </w:r>
          </w:p>
          <w:p w14:paraId="69D0EA1C" w14:textId="77777777" w:rsidR="007F5ACF" w:rsidRPr="008A1AF8" w:rsidRDefault="007F5ACF" w:rsidP="007F5ACF">
            <w:pPr>
              <w:autoSpaceDE w:val="0"/>
              <w:autoSpaceDN w:val="0"/>
              <w:adjustRightInd w:val="0"/>
              <w:ind w:firstLine="283"/>
              <w:jc w:val="both"/>
              <w:rPr>
                <w:rFonts w:eastAsiaTheme="minorHAnsi"/>
                <w:sz w:val="22"/>
                <w:lang w:eastAsia="en-US"/>
              </w:rPr>
            </w:pPr>
            <w:r w:rsidRPr="008A1AF8">
              <w:rPr>
                <w:rFonts w:eastAsiaTheme="minorHAnsi"/>
                <w:sz w:val="22"/>
                <w:lang w:bidi="en-US"/>
              </w:rPr>
              <w:t>3</w:t>
            </w:r>
            <w:r w:rsidR="00CF449E">
              <w:rPr>
                <w:rFonts w:eastAsiaTheme="minorHAnsi"/>
                <w:sz w:val="22"/>
                <w:lang w:bidi="en-US"/>
              </w:rPr>
              <w:t xml:space="preserve"> – </w:t>
            </w:r>
            <w:r w:rsidRPr="008A1AF8">
              <w:rPr>
                <w:rFonts w:eastAsiaTheme="minorHAnsi"/>
                <w:sz w:val="22"/>
                <w:lang w:bidi="en-US"/>
              </w:rPr>
              <w:t>anchorage fixing point, to which personal protective equipment can be attached after mounting of an anchor device or structural anchor fix</w:t>
            </w:r>
            <w:r w:rsidR="00D3555C">
              <w:rPr>
                <w:rFonts w:eastAsiaTheme="minorHAnsi"/>
                <w:sz w:val="22"/>
                <w:lang w:bidi="en-US"/>
              </w:rPr>
              <w:t>ed permanently to the building;</w:t>
            </w:r>
          </w:p>
          <w:p w14:paraId="0EB2143C" w14:textId="77777777" w:rsidR="007F5ACF" w:rsidRPr="008A1AF8" w:rsidRDefault="007F5ACF" w:rsidP="007F5ACF">
            <w:pPr>
              <w:autoSpaceDE w:val="0"/>
              <w:autoSpaceDN w:val="0"/>
              <w:adjustRightInd w:val="0"/>
              <w:ind w:firstLine="283"/>
              <w:jc w:val="both"/>
              <w:rPr>
                <w:rFonts w:eastAsiaTheme="minorHAnsi"/>
                <w:sz w:val="22"/>
                <w:lang w:eastAsia="en-US"/>
              </w:rPr>
            </w:pPr>
            <w:r w:rsidRPr="008A1AF8">
              <w:rPr>
                <w:rFonts w:eastAsiaTheme="minorHAnsi"/>
                <w:sz w:val="22"/>
                <w:lang w:bidi="en-US"/>
              </w:rPr>
              <w:t>4</w:t>
            </w:r>
            <w:r w:rsidR="00CF449E">
              <w:rPr>
                <w:rFonts w:eastAsiaTheme="minorHAnsi"/>
                <w:sz w:val="22"/>
                <w:lang w:bidi="en-US"/>
              </w:rPr>
              <w:t xml:space="preserve"> – </w:t>
            </w:r>
            <w:r w:rsidRPr="008A1AF8">
              <w:rPr>
                <w:rFonts w:eastAsiaTheme="minorHAnsi"/>
                <w:sz w:val="22"/>
                <w:lang w:bidi="en-US"/>
              </w:rPr>
              <w:t>tensioned strap of adjustable length to hold the worker;</w:t>
            </w:r>
          </w:p>
          <w:p w14:paraId="60BEF007" w14:textId="77777777" w:rsidR="007F5ACF" w:rsidRPr="008A1AF8" w:rsidRDefault="007F5ACF" w:rsidP="007F5ACF">
            <w:pPr>
              <w:autoSpaceDE w:val="0"/>
              <w:autoSpaceDN w:val="0"/>
              <w:adjustRightInd w:val="0"/>
              <w:ind w:firstLine="283"/>
              <w:jc w:val="both"/>
              <w:rPr>
                <w:rFonts w:eastAsiaTheme="minorHAnsi"/>
                <w:sz w:val="22"/>
                <w:lang w:eastAsia="en-US"/>
              </w:rPr>
            </w:pPr>
            <w:r w:rsidRPr="008A1AF8">
              <w:rPr>
                <w:rFonts w:eastAsiaTheme="minorHAnsi"/>
                <w:sz w:val="22"/>
                <w:lang w:bidi="en-US"/>
              </w:rPr>
              <w:t>5</w:t>
            </w:r>
            <w:r w:rsidR="00CF449E">
              <w:rPr>
                <w:rFonts w:eastAsiaTheme="minorHAnsi"/>
                <w:sz w:val="22"/>
                <w:lang w:bidi="en-US"/>
              </w:rPr>
              <w:t xml:space="preserve"> – </w:t>
            </w:r>
            <w:r w:rsidRPr="008A1AF8">
              <w:rPr>
                <w:rFonts w:eastAsiaTheme="minorHAnsi"/>
                <w:sz w:val="22"/>
                <w:lang w:bidi="en-US"/>
              </w:rPr>
              <w:t>elevation difference of more than 1.3 m</w:t>
            </w:r>
          </w:p>
          <w:p w14:paraId="180B1928" w14:textId="77777777" w:rsidR="007F5ACF" w:rsidRPr="007F5ACF" w:rsidRDefault="007F5ACF" w:rsidP="007F5ACF">
            <w:pPr>
              <w:autoSpaceDE w:val="0"/>
              <w:autoSpaceDN w:val="0"/>
              <w:adjustRightInd w:val="0"/>
              <w:ind w:firstLine="283"/>
              <w:jc w:val="both"/>
              <w:rPr>
                <w:rFonts w:eastAsiaTheme="minorHAnsi"/>
                <w:lang w:eastAsia="en-US"/>
              </w:rPr>
            </w:pPr>
            <w:r w:rsidRPr="008A1AF8">
              <w:rPr>
                <w:rFonts w:eastAsiaTheme="minorHAnsi"/>
                <w:sz w:val="22"/>
                <w:lang w:bidi="en-US"/>
              </w:rPr>
              <w:t xml:space="preserve">Components and elements of restraint systems shall withstand a static load of at least 15 </w:t>
            </w:r>
            <w:proofErr w:type="spellStart"/>
            <w:r w:rsidRPr="008A1AF8">
              <w:rPr>
                <w:rFonts w:eastAsiaTheme="minorHAnsi"/>
                <w:sz w:val="22"/>
                <w:lang w:bidi="en-US"/>
              </w:rPr>
              <w:t>kN</w:t>
            </w:r>
            <w:proofErr w:type="spellEnd"/>
            <w:r w:rsidRPr="008A1AF8">
              <w:rPr>
                <w:rFonts w:eastAsiaTheme="minorHAnsi"/>
                <w:sz w:val="22"/>
                <w:lang w:bidi="en-US"/>
              </w:rPr>
              <w:t xml:space="preserve">, while slings made of synthetic materials shall withstand the same of not less than 22 </w:t>
            </w:r>
            <w:proofErr w:type="spellStart"/>
            <w:r w:rsidRPr="008A1AF8">
              <w:rPr>
                <w:rFonts w:eastAsiaTheme="minorHAnsi"/>
                <w:sz w:val="22"/>
                <w:lang w:bidi="en-US"/>
              </w:rPr>
              <w:t>kN.</w:t>
            </w:r>
            <w:proofErr w:type="spellEnd"/>
          </w:p>
        </w:tc>
      </w:tr>
      <w:tr w:rsidR="007F5ACF" w:rsidRPr="007F5ACF" w14:paraId="2D798660" w14:textId="77777777" w:rsidTr="00022CE9">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5AC7C5" w14:textId="77777777" w:rsidR="007F5ACF" w:rsidRPr="007F5ACF" w:rsidRDefault="007F5ACF" w:rsidP="007F5ACF">
            <w:pPr>
              <w:autoSpaceDE w:val="0"/>
              <w:autoSpaceDN w:val="0"/>
              <w:adjustRightInd w:val="0"/>
              <w:jc w:val="center"/>
              <w:rPr>
                <w:rFonts w:eastAsiaTheme="minorHAnsi"/>
                <w:lang w:eastAsia="en-US"/>
              </w:rPr>
            </w:pPr>
            <w:r w:rsidRPr="007F5ACF">
              <w:rPr>
                <w:rFonts w:eastAsiaTheme="minorHAnsi"/>
                <w:lang w:bidi="en-US"/>
              </w:rPr>
              <w:t>2</w:t>
            </w:r>
          </w:p>
        </w:tc>
        <w:tc>
          <w:tcPr>
            <w:tcW w:w="3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ED32A" w14:textId="77777777" w:rsidR="007F5ACF" w:rsidRPr="007F5ACF" w:rsidRDefault="007F5ACF" w:rsidP="007F5ACF">
            <w:pPr>
              <w:autoSpaceDE w:val="0"/>
              <w:autoSpaceDN w:val="0"/>
              <w:adjustRightInd w:val="0"/>
              <w:jc w:val="center"/>
              <w:rPr>
                <w:rFonts w:eastAsiaTheme="minorHAnsi"/>
                <w:lang w:eastAsia="en-US"/>
              </w:rPr>
            </w:pPr>
            <w:r>
              <w:rPr>
                <w:rFonts w:eastAsiaTheme="minorHAnsi"/>
                <w:noProof/>
                <w:lang w:val="ru-RU"/>
              </w:rPr>
              <w:drawing>
                <wp:inline distT="0" distB="0" distL="0" distR="0" wp14:anchorId="63EF5E6F" wp14:editId="7106A6A8">
                  <wp:extent cx="1637665" cy="2487930"/>
                  <wp:effectExtent l="0" t="0" r="63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7665" cy="248793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7E32C"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A positioning system that allows the worker to operate with fall-arresting support.</w:t>
            </w:r>
          </w:p>
          <w:p w14:paraId="300304FF"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Legend:</w:t>
            </w:r>
          </w:p>
          <w:p w14:paraId="7EE387B2"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1</w:t>
            </w:r>
            <w:r w:rsidR="00CF449E">
              <w:rPr>
                <w:rFonts w:eastAsiaTheme="minorHAnsi"/>
                <w:sz w:val="22"/>
                <w:lang w:bidi="en-US"/>
              </w:rPr>
              <w:t xml:space="preserve"> – </w:t>
            </w:r>
            <w:r w:rsidRPr="007F5ACF">
              <w:rPr>
                <w:rFonts w:eastAsiaTheme="minorHAnsi"/>
                <w:sz w:val="22"/>
                <w:lang w:bidi="en-US"/>
              </w:rPr>
              <w:t>body belt for supporting the body that holds the body at the waist;</w:t>
            </w:r>
          </w:p>
          <w:p w14:paraId="79D9A86E"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2</w:t>
            </w:r>
            <w:r w:rsidR="00CF449E">
              <w:rPr>
                <w:rFonts w:eastAsiaTheme="minorHAnsi"/>
                <w:sz w:val="22"/>
                <w:lang w:bidi="en-US"/>
              </w:rPr>
              <w:t xml:space="preserve"> – </w:t>
            </w:r>
            <w:r w:rsidRPr="007F5ACF">
              <w:rPr>
                <w:rFonts w:eastAsiaTheme="minorHAnsi"/>
                <w:sz w:val="22"/>
                <w:lang w:bidi="en-US"/>
              </w:rPr>
              <w:t>an elongated, adjustable-length sling for positioning during work, used to connect the body belt with the anchorage point or structure, embracing it as a support means;</w:t>
            </w:r>
          </w:p>
          <w:p w14:paraId="2E1F6C0A"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3</w:t>
            </w:r>
            <w:r w:rsidR="00CF449E">
              <w:rPr>
                <w:rFonts w:eastAsiaTheme="minorHAnsi"/>
                <w:sz w:val="22"/>
                <w:lang w:bidi="en-US"/>
              </w:rPr>
              <w:t xml:space="preserve"> – </w:t>
            </w:r>
            <w:r w:rsidRPr="007F5ACF">
              <w:rPr>
                <w:rFonts w:eastAsiaTheme="minorHAnsi"/>
                <w:sz w:val="22"/>
                <w:lang w:bidi="en-US"/>
              </w:rPr>
              <w:t>sling with shock absorber;</w:t>
            </w:r>
          </w:p>
          <w:p w14:paraId="06807AA7"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4</w:t>
            </w:r>
            <w:r w:rsidR="00CF449E">
              <w:rPr>
                <w:rFonts w:eastAsiaTheme="minorHAnsi"/>
                <w:sz w:val="22"/>
                <w:lang w:bidi="en-US"/>
              </w:rPr>
              <w:t xml:space="preserve"> – </w:t>
            </w:r>
            <w:r w:rsidRPr="007F5ACF">
              <w:rPr>
                <w:rFonts w:eastAsiaTheme="minorHAnsi"/>
                <w:sz w:val="22"/>
                <w:lang w:bidi="en-US"/>
              </w:rPr>
              <w:t>safety harness;</w:t>
            </w:r>
          </w:p>
          <w:p w14:paraId="09EE02EE"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Positioning system body belt may also be a part of the safety system.</w:t>
            </w:r>
          </w:p>
          <w:p w14:paraId="0AF32906" w14:textId="77777777" w:rsidR="007F5ACF" w:rsidRPr="007F5ACF" w:rsidRDefault="007F5ACF" w:rsidP="007F5ACF">
            <w:pPr>
              <w:autoSpaceDE w:val="0"/>
              <w:autoSpaceDN w:val="0"/>
              <w:adjustRightInd w:val="0"/>
              <w:ind w:firstLine="283"/>
              <w:jc w:val="both"/>
              <w:rPr>
                <w:rFonts w:eastAsiaTheme="minorHAnsi"/>
                <w:lang w:eastAsia="en-US"/>
              </w:rPr>
            </w:pPr>
            <w:r w:rsidRPr="007F5ACF">
              <w:rPr>
                <w:rFonts w:eastAsiaTheme="minorHAnsi"/>
                <w:sz w:val="22"/>
                <w:lang w:bidi="en-US"/>
              </w:rPr>
              <w:t>When using the positioning system, the worker shall always be attached to the safety system. The connection must be made without any slack in the anchor ropes or connecting lines.</w:t>
            </w:r>
          </w:p>
        </w:tc>
      </w:tr>
      <w:tr w:rsidR="007F5ACF" w:rsidRPr="007F5ACF" w14:paraId="49F36D61" w14:textId="77777777" w:rsidTr="00022CE9">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24D762" w14:textId="77777777" w:rsidR="007F5ACF" w:rsidRPr="007F5ACF" w:rsidRDefault="007F5ACF" w:rsidP="007F5ACF">
            <w:pPr>
              <w:autoSpaceDE w:val="0"/>
              <w:autoSpaceDN w:val="0"/>
              <w:adjustRightInd w:val="0"/>
              <w:jc w:val="center"/>
              <w:rPr>
                <w:rFonts w:eastAsiaTheme="minorHAnsi"/>
                <w:lang w:eastAsia="en-US"/>
              </w:rPr>
            </w:pPr>
            <w:r w:rsidRPr="007F5ACF">
              <w:rPr>
                <w:rFonts w:eastAsiaTheme="minorHAnsi"/>
                <w:lang w:bidi="en-US"/>
              </w:rPr>
              <w:t>3</w:t>
            </w:r>
          </w:p>
        </w:tc>
        <w:tc>
          <w:tcPr>
            <w:tcW w:w="3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7A184" w14:textId="77777777" w:rsidR="007F5ACF" w:rsidRPr="007F5ACF" w:rsidRDefault="007F5ACF" w:rsidP="007F5ACF">
            <w:pPr>
              <w:autoSpaceDE w:val="0"/>
              <w:autoSpaceDN w:val="0"/>
              <w:adjustRightInd w:val="0"/>
              <w:jc w:val="center"/>
              <w:rPr>
                <w:rFonts w:eastAsiaTheme="minorHAnsi"/>
                <w:lang w:eastAsia="en-US"/>
              </w:rPr>
            </w:pPr>
            <w:r>
              <w:rPr>
                <w:rFonts w:eastAsiaTheme="minorHAnsi"/>
                <w:noProof/>
                <w:lang w:val="ru-RU"/>
              </w:rPr>
              <w:drawing>
                <wp:inline distT="0" distB="0" distL="0" distR="0" wp14:anchorId="27346F2C" wp14:editId="2199B371">
                  <wp:extent cx="1637665" cy="162687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7665" cy="162687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C39C4"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Safety system consisting of a safety harness and a subsystem</w:t>
            </w:r>
            <w:r w:rsidR="00D3555C">
              <w:rPr>
                <w:rFonts w:eastAsiaTheme="minorHAnsi"/>
                <w:sz w:val="22"/>
                <w:lang w:bidi="en-US"/>
              </w:rPr>
              <w:t xml:space="preserve"> attached for extra protection.</w:t>
            </w:r>
          </w:p>
          <w:p w14:paraId="3630F4DD"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Legend:</w:t>
            </w:r>
          </w:p>
          <w:p w14:paraId="0F2E81E7"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1</w:t>
            </w:r>
            <w:r w:rsidR="00CF449E">
              <w:rPr>
                <w:rFonts w:eastAsiaTheme="minorHAnsi"/>
                <w:sz w:val="22"/>
                <w:lang w:bidi="en-US"/>
              </w:rPr>
              <w:t xml:space="preserve"> – </w:t>
            </w:r>
            <w:r w:rsidRPr="007F5ACF">
              <w:rPr>
                <w:rFonts w:eastAsiaTheme="minorHAnsi"/>
                <w:sz w:val="22"/>
                <w:lang w:bidi="en-US"/>
              </w:rPr>
              <w:t>structural anchor on each end of the anchor line;</w:t>
            </w:r>
          </w:p>
          <w:p w14:paraId="063A3691"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2</w:t>
            </w:r>
            <w:r w:rsidR="00CF449E">
              <w:rPr>
                <w:rFonts w:eastAsiaTheme="minorHAnsi"/>
                <w:sz w:val="22"/>
                <w:lang w:bidi="en-US"/>
              </w:rPr>
              <w:t xml:space="preserve"> – </w:t>
            </w:r>
            <w:r w:rsidRPr="007F5ACF">
              <w:rPr>
                <w:rFonts w:eastAsiaTheme="minorHAnsi"/>
                <w:sz w:val="22"/>
                <w:lang w:bidi="en-US"/>
              </w:rPr>
              <w:t>anchoring line of flexible rope or cable between the structural anchors that the personal protective equipment can be attached to;</w:t>
            </w:r>
          </w:p>
          <w:p w14:paraId="024BFC45"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3</w:t>
            </w:r>
            <w:r w:rsidR="00CF449E">
              <w:rPr>
                <w:rFonts w:eastAsiaTheme="minorHAnsi"/>
                <w:sz w:val="22"/>
                <w:lang w:bidi="en-US"/>
              </w:rPr>
              <w:t xml:space="preserve"> – </w:t>
            </w:r>
            <w:r w:rsidRPr="007F5ACF">
              <w:rPr>
                <w:rFonts w:eastAsiaTheme="minorHAnsi"/>
                <w:sz w:val="22"/>
                <w:lang w:bidi="en-US"/>
              </w:rPr>
              <w:t>sling;</w:t>
            </w:r>
          </w:p>
          <w:p w14:paraId="3819A142"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4</w:t>
            </w:r>
            <w:r w:rsidR="00CF449E">
              <w:rPr>
                <w:rFonts w:eastAsiaTheme="minorHAnsi"/>
                <w:sz w:val="22"/>
                <w:lang w:bidi="en-US"/>
              </w:rPr>
              <w:t xml:space="preserve"> – </w:t>
            </w:r>
            <w:r w:rsidRPr="007F5ACF">
              <w:rPr>
                <w:rFonts w:eastAsiaTheme="minorHAnsi"/>
                <w:sz w:val="22"/>
                <w:lang w:bidi="en-US"/>
              </w:rPr>
              <w:t>shock-absorber;</w:t>
            </w:r>
          </w:p>
          <w:p w14:paraId="4A4C31AD"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5</w:t>
            </w:r>
            <w:r w:rsidR="00CF449E">
              <w:rPr>
                <w:rFonts w:eastAsiaTheme="minorHAnsi"/>
                <w:sz w:val="22"/>
                <w:lang w:bidi="en-US"/>
              </w:rPr>
              <w:t xml:space="preserve"> – </w:t>
            </w:r>
            <w:r w:rsidRPr="007F5ACF">
              <w:rPr>
                <w:rFonts w:eastAsiaTheme="minorHAnsi"/>
                <w:sz w:val="22"/>
                <w:lang w:bidi="en-US"/>
              </w:rPr>
              <w:t xml:space="preserve">safety harness (safety lash belt) as a component of the </w:t>
            </w:r>
            <w:r w:rsidRPr="007F5ACF">
              <w:rPr>
                <w:rFonts w:eastAsiaTheme="minorHAnsi"/>
                <w:sz w:val="22"/>
                <w:lang w:bidi="en-US"/>
              </w:rPr>
              <w:lastRenderedPageBreak/>
              <w:t>safety system to cover the body of a person in order to prevent from falling from a height that may include connecting slings, buckles and components fixed in a suitable manner to support the entire body of a person and to hold the body during a fall and after it.</w:t>
            </w:r>
          </w:p>
          <w:p w14:paraId="681A9C60" w14:textId="021B6A70"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 xml:space="preserve">Connection of the connection and shock absorbing subsystem to the employee is carried out to the element of the harness labeled with </w:t>
            </w:r>
            <w:r w:rsidR="00E22F91">
              <w:rPr>
                <w:rFonts w:eastAsiaTheme="minorHAnsi"/>
                <w:sz w:val="22"/>
                <w:lang w:bidi="en-US"/>
              </w:rPr>
              <w:t>A)</w:t>
            </w:r>
          </w:p>
          <w:p w14:paraId="5FEE099B" w14:textId="77777777" w:rsidR="007F5ACF" w:rsidRPr="007F5ACF" w:rsidRDefault="007F5ACF" w:rsidP="007F5ACF">
            <w:pPr>
              <w:autoSpaceDE w:val="0"/>
              <w:autoSpaceDN w:val="0"/>
              <w:adjustRightInd w:val="0"/>
              <w:ind w:firstLine="283"/>
              <w:jc w:val="both"/>
              <w:rPr>
                <w:rFonts w:eastAsiaTheme="minorHAnsi"/>
                <w:lang w:eastAsia="en-US"/>
              </w:rPr>
            </w:pPr>
            <w:r w:rsidRPr="007F5ACF">
              <w:rPr>
                <w:rFonts w:eastAsiaTheme="minorHAnsi"/>
                <w:sz w:val="22"/>
                <w:lang w:bidi="en-US"/>
              </w:rPr>
              <w:t>Connection to the point located on the back and marked with the letter A on the diagram is preferable, since it excludes the possibility of its accidental detachment (unfastening) by the worker himself and does not interfere with the work.</w:t>
            </w:r>
          </w:p>
        </w:tc>
      </w:tr>
      <w:tr w:rsidR="007F5ACF" w:rsidRPr="007F5ACF" w14:paraId="6B816548" w14:textId="77777777" w:rsidTr="00022CE9">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B7F590" w14:textId="77777777" w:rsidR="007F5ACF" w:rsidRPr="007F5ACF" w:rsidRDefault="007F5ACF" w:rsidP="007F5ACF">
            <w:pPr>
              <w:autoSpaceDE w:val="0"/>
              <w:autoSpaceDN w:val="0"/>
              <w:adjustRightInd w:val="0"/>
              <w:jc w:val="center"/>
              <w:rPr>
                <w:rFonts w:eastAsiaTheme="minorHAnsi"/>
                <w:lang w:eastAsia="en-US"/>
              </w:rPr>
            </w:pPr>
            <w:r w:rsidRPr="007F5ACF">
              <w:rPr>
                <w:rFonts w:eastAsiaTheme="minorHAnsi"/>
                <w:lang w:bidi="en-US"/>
              </w:rPr>
              <w:lastRenderedPageBreak/>
              <w:t>4</w:t>
            </w:r>
          </w:p>
        </w:tc>
        <w:tc>
          <w:tcPr>
            <w:tcW w:w="3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44831" w14:textId="77777777" w:rsidR="007F5ACF" w:rsidRPr="007F5ACF" w:rsidRDefault="007F5ACF" w:rsidP="007F5ACF">
            <w:pPr>
              <w:autoSpaceDE w:val="0"/>
              <w:autoSpaceDN w:val="0"/>
              <w:adjustRightInd w:val="0"/>
              <w:jc w:val="center"/>
              <w:rPr>
                <w:rFonts w:eastAsiaTheme="minorHAnsi"/>
                <w:lang w:eastAsia="en-US"/>
              </w:rPr>
            </w:pPr>
            <w:r>
              <w:rPr>
                <w:rFonts w:eastAsiaTheme="minorHAnsi"/>
                <w:noProof/>
                <w:lang w:val="ru-RU"/>
              </w:rPr>
              <w:drawing>
                <wp:inline distT="0" distB="0" distL="0" distR="0" wp14:anchorId="2085C254" wp14:editId="467CE6E8">
                  <wp:extent cx="1637665" cy="2265045"/>
                  <wp:effectExtent l="0" t="0" r="63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7665" cy="2265045"/>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624017"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Rescue and evacuation system that uses self-retracting type protection equipment with in-built winding engine.</w:t>
            </w:r>
          </w:p>
          <w:p w14:paraId="2E41865A"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Legend:</w:t>
            </w:r>
          </w:p>
          <w:p w14:paraId="22CBF5ED"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1</w:t>
            </w:r>
            <w:r w:rsidR="00CF449E">
              <w:rPr>
                <w:rFonts w:eastAsiaTheme="minorHAnsi"/>
                <w:sz w:val="22"/>
                <w:lang w:bidi="en-US"/>
              </w:rPr>
              <w:t xml:space="preserve"> – </w:t>
            </w:r>
            <w:r w:rsidRPr="007F5ACF">
              <w:rPr>
                <w:rFonts w:eastAsiaTheme="minorHAnsi"/>
                <w:sz w:val="22"/>
                <w:lang w:bidi="en-US"/>
              </w:rPr>
              <w:t>rigid anchoring line, allowing simultaneous fixing of rescue and evacuation systems of the injured person and safety system of the rescue worker;</w:t>
            </w:r>
          </w:p>
          <w:p w14:paraId="05A646AA"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2</w:t>
            </w:r>
            <w:r w:rsidR="00CF449E">
              <w:rPr>
                <w:rFonts w:eastAsiaTheme="minorHAnsi"/>
                <w:sz w:val="22"/>
                <w:lang w:bidi="en-US"/>
              </w:rPr>
              <w:t xml:space="preserve"> – </w:t>
            </w:r>
            <w:r w:rsidRPr="007F5ACF">
              <w:rPr>
                <w:rFonts w:eastAsiaTheme="minorHAnsi"/>
                <w:sz w:val="22"/>
                <w:lang w:bidi="en-US"/>
              </w:rPr>
              <w:t>self-retracting type protection equipment with in-built winding engine;</w:t>
            </w:r>
          </w:p>
          <w:p w14:paraId="56F198C3"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3</w:t>
            </w:r>
            <w:r w:rsidR="00CF449E">
              <w:rPr>
                <w:rFonts w:eastAsiaTheme="minorHAnsi"/>
                <w:sz w:val="22"/>
                <w:lang w:bidi="en-US"/>
              </w:rPr>
              <w:t xml:space="preserve"> – </w:t>
            </w:r>
            <w:r w:rsidRPr="007F5ACF">
              <w:rPr>
                <w:rFonts w:eastAsiaTheme="minorHAnsi"/>
                <w:sz w:val="22"/>
                <w:lang w:bidi="en-US"/>
              </w:rPr>
              <w:t>rescue harness comprising straps, fittings, buckles or other elements suitably located and designed to support the human body in a convenient position for rescue;</w:t>
            </w:r>
          </w:p>
          <w:p w14:paraId="0D7E42BD"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4</w:t>
            </w:r>
            <w:r w:rsidR="00CF449E">
              <w:rPr>
                <w:rFonts w:eastAsiaTheme="minorHAnsi"/>
                <w:sz w:val="22"/>
                <w:lang w:bidi="en-US"/>
              </w:rPr>
              <w:t xml:space="preserve"> – </w:t>
            </w:r>
            <w:r w:rsidRPr="007F5ACF">
              <w:rPr>
                <w:rFonts w:eastAsiaTheme="minorHAnsi"/>
                <w:sz w:val="22"/>
                <w:lang w:bidi="en-US"/>
              </w:rPr>
              <w:t>sling;</w:t>
            </w:r>
          </w:p>
          <w:p w14:paraId="3FD31497"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5</w:t>
            </w:r>
            <w:r w:rsidR="00CF449E">
              <w:rPr>
                <w:rFonts w:eastAsiaTheme="minorHAnsi"/>
                <w:sz w:val="22"/>
                <w:lang w:bidi="en-US"/>
              </w:rPr>
              <w:t xml:space="preserve"> – </w:t>
            </w:r>
            <w:r w:rsidRPr="007F5ACF">
              <w:rPr>
                <w:rFonts w:eastAsiaTheme="minorHAnsi"/>
                <w:sz w:val="22"/>
                <w:lang w:bidi="en-US"/>
              </w:rPr>
              <w:t>shock-absorber;</w:t>
            </w:r>
          </w:p>
          <w:p w14:paraId="1FC9CD15"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6</w:t>
            </w:r>
            <w:r w:rsidR="00CF449E">
              <w:rPr>
                <w:rFonts w:eastAsiaTheme="minorHAnsi"/>
                <w:sz w:val="22"/>
                <w:lang w:bidi="en-US"/>
              </w:rPr>
              <w:t xml:space="preserve"> – </w:t>
            </w:r>
            <w:r w:rsidRPr="007F5ACF">
              <w:rPr>
                <w:rFonts w:eastAsiaTheme="minorHAnsi"/>
                <w:sz w:val="22"/>
                <w:lang w:bidi="en-US"/>
              </w:rPr>
              <w:t>safety harness.</w:t>
            </w:r>
          </w:p>
          <w:p w14:paraId="1BCD6B82"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In the rescue and evacuation system, rescue loops can be used in addition to the rescue harnesses.</w:t>
            </w:r>
          </w:p>
          <w:p w14:paraId="32A21BA4"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There are:</w:t>
            </w:r>
          </w:p>
          <w:p w14:paraId="100B2C03"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 class A safety loop: a loop designed and constructed in such a way that keeps rescued person held by the rescue loop with its straps under the person’s arms during the rescue process;</w:t>
            </w:r>
          </w:p>
          <w:p w14:paraId="17A422DE"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 class B safety loop: a loop designed and constructed in such a way that keeps rescued person held by the rescue loop in a “sitting” position during the rescue process;</w:t>
            </w:r>
          </w:p>
          <w:p w14:paraId="0EDA65D5" w14:textId="77777777" w:rsidR="007F5ACF" w:rsidRPr="007F5ACF" w:rsidRDefault="007F5ACF" w:rsidP="007F5ACF">
            <w:pPr>
              <w:autoSpaceDE w:val="0"/>
              <w:autoSpaceDN w:val="0"/>
              <w:adjustRightInd w:val="0"/>
              <w:ind w:firstLine="283"/>
              <w:jc w:val="both"/>
              <w:rPr>
                <w:rFonts w:eastAsiaTheme="minorHAnsi"/>
                <w:lang w:eastAsia="en-US"/>
              </w:rPr>
            </w:pPr>
            <w:r w:rsidRPr="007F5ACF">
              <w:rPr>
                <w:rFonts w:eastAsiaTheme="minorHAnsi"/>
                <w:sz w:val="22"/>
                <w:lang w:bidi="en-US"/>
              </w:rPr>
              <w:t>- class C safety loop: a loop designed and constructed in such a way that keeps rescued person held head down by the rescue loop during the rescue process;</w:t>
            </w:r>
          </w:p>
        </w:tc>
      </w:tr>
      <w:tr w:rsidR="007F5ACF" w:rsidRPr="007F5ACF" w14:paraId="032FB1A3" w14:textId="77777777" w:rsidTr="00022CE9">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17713E" w14:textId="77777777" w:rsidR="007F5ACF" w:rsidRPr="007F5ACF" w:rsidRDefault="007F5ACF" w:rsidP="007F5ACF">
            <w:pPr>
              <w:autoSpaceDE w:val="0"/>
              <w:autoSpaceDN w:val="0"/>
              <w:adjustRightInd w:val="0"/>
              <w:jc w:val="center"/>
              <w:rPr>
                <w:rFonts w:eastAsiaTheme="minorHAnsi"/>
                <w:lang w:eastAsia="en-US"/>
              </w:rPr>
            </w:pPr>
            <w:r w:rsidRPr="007F5ACF">
              <w:rPr>
                <w:rFonts w:eastAsiaTheme="minorHAnsi"/>
                <w:lang w:bidi="en-US"/>
              </w:rPr>
              <w:t>5</w:t>
            </w:r>
          </w:p>
        </w:tc>
        <w:tc>
          <w:tcPr>
            <w:tcW w:w="3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603B8E" w14:textId="77777777" w:rsidR="007F5ACF" w:rsidRPr="007F5ACF" w:rsidRDefault="007F5ACF" w:rsidP="007F5ACF">
            <w:pPr>
              <w:autoSpaceDE w:val="0"/>
              <w:autoSpaceDN w:val="0"/>
              <w:adjustRightInd w:val="0"/>
              <w:jc w:val="center"/>
              <w:rPr>
                <w:rFonts w:eastAsiaTheme="minorHAnsi"/>
                <w:lang w:eastAsia="en-US"/>
              </w:rPr>
            </w:pPr>
            <w:r>
              <w:rPr>
                <w:rFonts w:eastAsiaTheme="minorHAnsi"/>
                <w:noProof/>
                <w:lang w:val="ru-RU"/>
              </w:rPr>
              <w:drawing>
                <wp:inline distT="0" distB="0" distL="0" distR="0" wp14:anchorId="40B33CAE" wp14:editId="372BB65A">
                  <wp:extent cx="1637665" cy="1839595"/>
                  <wp:effectExtent l="0" t="0" r="63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7665" cy="1839595"/>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97CDF"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Rescue and evacuation system using a po</w:t>
            </w:r>
            <w:r w:rsidR="00D3555C">
              <w:rPr>
                <w:rFonts w:eastAsiaTheme="minorHAnsi"/>
                <w:sz w:val="22"/>
                <w:lang w:bidi="en-US"/>
              </w:rPr>
              <w:t>rtable temporary anchor device.</w:t>
            </w:r>
          </w:p>
          <w:p w14:paraId="44983906"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Legend:</w:t>
            </w:r>
          </w:p>
          <w:p w14:paraId="1ED075FF"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1</w:t>
            </w:r>
            <w:r w:rsidR="00CF449E">
              <w:rPr>
                <w:rFonts w:eastAsiaTheme="minorHAnsi"/>
                <w:sz w:val="22"/>
                <w:lang w:bidi="en-US"/>
              </w:rPr>
              <w:t xml:space="preserve"> – </w:t>
            </w:r>
            <w:r w:rsidRPr="007F5ACF">
              <w:rPr>
                <w:rFonts w:eastAsiaTheme="minorHAnsi"/>
                <w:sz w:val="22"/>
                <w:lang w:bidi="en-US"/>
              </w:rPr>
              <w:t>tripod;</w:t>
            </w:r>
          </w:p>
          <w:p w14:paraId="3E4B70CF"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2</w:t>
            </w:r>
            <w:r w:rsidR="00CF449E">
              <w:rPr>
                <w:rFonts w:eastAsiaTheme="minorHAnsi"/>
                <w:sz w:val="22"/>
                <w:lang w:bidi="en-US"/>
              </w:rPr>
              <w:t xml:space="preserve"> – </w:t>
            </w:r>
            <w:r w:rsidRPr="007F5ACF">
              <w:rPr>
                <w:rFonts w:eastAsiaTheme="minorHAnsi"/>
                <w:sz w:val="22"/>
                <w:lang w:bidi="en-US"/>
              </w:rPr>
              <w:t>hoisting gear;</w:t>
            </w:r>
          </w:p>
          <w:p w14:paraId="6F337F60"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3</w:t>
            </w:r>
            <w:r w:rsidR="00CF449E">
              <w:rPr>
                <w:rFonts w:eastAsiaTheme="minorHAnsi"/>
                <w:sz w:val="22"/>
                <w:lang w:bidi="en-US"/>
              </w:rPr>
              <w:t xml:space="preserve"> – </w:t>
            </w:r>
            <w:r w:rsidRPr="007F5ACF">
              <w:rPr>
                <w:rFonts w:eastAsiaTheme="minorHAnsi"/>
                <w:sz w:val="22"/>
                <w:lang w:bidi="en-US"/>
              </w:rPr>
              <w:t>rescue harness;</w:t>
            </w:r>
          </w:p>
          <w:p w14:paraId="25AA7F56"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4</w:t>
            </w:r>
            <w:r w:rsidR="00CF449E">
              <w:rPr>
                <w:rFonts w:eastAsiaTheme="minorHAnsi"/>
                <w:sz w:val="22"/>
                <w:lang w:bidi="en-US"/>
              </w:rPr>
              <w:t xml:space="preserve"> – </w:t>
            </w:r>
            <w:r w:rsidRPr="007F5ACF">
              <w:rPr>
                <w:rFonts w:eastAsiaTheme="minorHAnsi"/>
                <w:sz w:val="22"/>
                <w:lang w:bidi="en-US"/>
              </w:rPr>
              <w:t>safety device with automatic self-blocking function for pulling out of the sling and automatic option for extension and pulling back of an extended sling;</w:t>
            </w:r>
          </w:p>
          <w:p w14:paraId="18E3CAA8"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5</w:t>
            </w:r>
            <w:r w:rsidR="00CF449E">
              <w:rPr>
                <w:rFonts w:eastAsiaTheme="minorHAnsi"/>
                <w:sz w:val="22"/>
                <w:lang w:bidi="en-US"/>
              </w:rPr>
              <w:t xml:space="preserve"> – </w:t>
            </w:r>
            <w:r w:rsidRPr="007F5ACF">
              <w:rPr>
                <w:rFonts w:eastAsiaTheme="minorHAnsi"/>
                <w:sz w:val="22"/>
                <w:lang w:bidi="en-US"/>
              </w:rPr>
              <w:t>shock absorber contained in the retractable sling (energy dissipation function can be fulfilled by the safety device 4 itself);</w:t>
            </w:r>
            <w:r w:rsidRPr="007F5ACF">
              <w:rPr>
                <w:rFonts w:eastAsiaTheme="minorHAnsi"/>
                <w:sz w:val="22"/>
                <w:lang w:bidi="en-US"/>
              </w:rPr>
              <w:br/>
            </w:r>
          </w:p>
          <w:p w14:paraId="75E23C49"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lastRenderedPageBreak/>
              <w:t>6</w:t>
            </w:r>
            <w:r w:rsidR="00CF449E">
              <w:rPr>
                <w:rFonts w:eastAsiaTheme="minorHAnsi"/>
                <w:sz w:val="22"/>
                <w:lang w:bidi="en-US"/>
              </w:rPr>
              <w:t xml:space="preserve"> – </w:t>
            </w:r>
            <w:r w:rsidRPr="007F5ACF">
              <w:rPr>
                <w:rFonts w:eastAsiaTheme="minorHAnsi"/>
                <w:sz w:val="22"/>
                <w:lang w:bidi="en-US"/>
              </w:rPr>
              <w:t>safety harness.</w:t>
            </w:r>
          </w:p>
        </w:tc>
      </w:tr>
      <w:tr w:rsidR="007F5ACF" w:rsidRPr="007F5ACF" w14:paraId="332D55FD" w14:textId="77777777" w:rsidTr="00022CE9">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BE6A18" w14:textId="77777777" w:rsidR="007F5ACF" w:rsidRPr="007F5ACF" w:rsidRDefault="007F5ACF" w:rsidP="007F5ACF">
            <w:pPr>
              <w:autoSpaceDE w:val="0"/>
              <w:autoSpaceDN w:val="0"/>
              <w:adjustRightInd w:val="0"/>
              <w:jc w:val="center"/>
              <w:rPr>
                <w:rFonts w:eastAsiaTheme="minorHAnsi"/>
                <w:lang w:eastAsia="en-US"/>
              </w:rPr>
            </w:pPr>
            <w:r w:rsidRPr="007F5ACF">
              <w:rPr>
                <w:rFonts w:eastAsiaTheme="minorHAnsi"/>
                <w:lang w:bidi="en-US"/>
              </w:rPr>
              <w:lastRenderedPageBreak/>
              <w:t>6.</w:t>
            </w:r>
          </w:p>
        </w:tc>
        <w:tc>
          <w:tcPr>
            <w:tcW w:w="3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F8F72F" w14:textId="77777777" w:rsidR="007F5ACF" w:rsidRPr="007F5ACF" w:rsidRDefault="007F5ACF" w:rsidP="007F5ACF">
            <w:pPr>
              <w:autoSpaceDE w:val="0"/>
              <w:autoSpaceDN w:val="0"/>
              <w:adjustRightInd w:val="0"/>
              <w:jc w:val="center"/>
              <w:rPr>
                <w:rFonts w:eastAsiaTheme="minorHAnsi"/>
                <w:lang w:eastAsia="en-US"/>
              </w:rPr>
            </w:pPr>
            <w:r>
              <w:rPr>
                <w:rFonts w:eastAsiaTheme="minorHAnsi"/>
                <w:noProof/>
                <w:lang w:val="ru-RU"/>
              </w:rPr>
              <w:drawing>
                <wp:inline distT="0" distB="0" distL="0" distR="0" wp14:anchorId="22FF7E0D" wp14:editId="3E938D04">
                  <wp:extent cx="1510030" cy="37001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0030" cy="3700145"/>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F9618"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The rescue and evacuation system using an individual rescue device (IRD), designed for a worker to e</w:t>
            </w:r>
            <w:r w:rsidR="00D3555C">
              <w:rPr>
                <w:rFonts w:eastAsiaTheme="minorHAnsi"/>
                <w:sz w:val="22"/>
                <w:lang w:bidi="en-US"/>
              </w:rPr>
              <w:t>scape from height on their own.</w:t>
            </w:r>
          </w:p>
          <w:p w14:paraId="6C9E169E"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Legend:</w:t>
            </w:r>
          </w:p>
          <w:p w14:paraId="07D6AE01"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1</w:t>
            </w:r>
            <w:r w:rsidR="00CF449E">
              <w:rPr>
                <w:rFonts w:eastAsiaTheme="minorHAnsi"/>
                <w:sz w:val="22"/>
                <w:lang w:bidi="en-US"/>
              </w:rPr>
              <w:t xml:space="preserve"> – </w:t>
            </w:r>
            <w:r w:rsidRPr="007F5ACF">
              <w:rPr>
                <w:rFonts w:eastAsiaTheme="minorHAnsi"/>
                <w:sz w:val="22"/>
                <w:lang w:bidi="en-US"/>
              </w:rPr>
              <w:t>IRD that prevents rotation and the possibility of a free fall of the worker during descent, as well as a sudden stopping of the descent while providing an automatic descent rate not exce</w:t>
            </w:r>
            <w:r w:rsidR="00D3555C">
              <w:rPr>
                <w:rFonts w:eastAsiaTheme="minorHAnsi"/>
                <w:sz w:val="22"/>
                <w:lang w:bidi="en-US"/>
              </w:rPr>
              <w:t>eding 2 m/s;</w:t>
            </w:r>
          </w:p>
          <w:p w14:paraId="51DE008E"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2</w:t>
            </w:r>
            <w:r w:rsidR="00CF449E">
              <w:rPr>
                <w:rFonts w:eastAsiaTheme="minorHAnsi"/>
                <w:sz w:val="22"/>
                <w:lang w:bidi="en-US"/>
              </w:rPr>
              <w:t xml:space="preserve"> – </w:t>
            </w:r>
            <w:r w:rsidRPr="007F5ACF">
              <w:rPr>
                <w:rFonts w:eastAsiaTheme="minorHAnsi"/>
                <w:sz w:val="22"/>
                <w:lang w:bidi="en-US"/>
              </w:rPr>
              <w:t xml:space="preserve">rescue loop of class B (it is also possible </w:t>
            </w:r>
            <w:r w:rsidR="00D3555C">
              <w:rPr>
                <w:rFonts w:eastAsiaTheme="minorHAnsi"/>
                <w:sz w:val="22"/>
                <w:lang w:bidi="en-US"/>
              </w:rPr>
              <w:t>to use rescue loop of class A).</w:t>
            </w:r>
          </w:p>
          <w:p w14:paraId="4CC81729" w14:textId="77777777" w:rsidR="007F5ACF" w:rsidRPr="007F5ACF" w:rsidRDefault="007F5ACF" w:rsidP="007F5ACF">
            <w:pPr>
              <w:autoSpaceDE w:val="0"/>
              <w:autoSpaceDN w:val="0"/>
              <w:adjustRightInd w:val="0"/>
              <w:ind w:firstLine="283"/>
              <w:jc w:val="both"/>
              <w:rPr>
                <w:rFonts w:eastAsiaTheme="minorHAnsi"/>
                <w:sz w:val="22"/>
                <w:lang w:eastAsia="en-US"/>
              </w:rPr>
            </w:pPr>
            <w:r w:rsidRPr="007F5ACF">
              <w:rPr>
                <w:rFonts w:eastAsiaTheme="minorHAnsi"/>
                <w:sz w:val="22"/>
                <w:lang w:bidi="en-US"/>
              </w:rPr>
              <w:t>The manufacturer in the operational documentation for the IRD additionally indicates the maximum height for descent.</w:t>
            </w:r>
          </w:p>
        </w:tc>
      </w:tr>
    </w:tbl>
    <w:p w14:paraId="6D48996F" w14:textId="77777777" w:rsidR="007F5ACF" w:rsidRPr="007F5ACF" w:rsidRDefault="007F5ACF" w:rsidP="007F5ACF"/>
    <w:p w14:paraId="15331EF4" w14:textId="77777777" w:rsidR="00856357" w:rsidRDefault="00856357" w:rsidP="0093169B">
      <w:pPr>
        <w:autoSpaceDE w:val="0"/>
        <w:autoSpaceDN w:val="0"/>
        <w:adjustRightInd w:val="0"/>
        <w:jc w:val="center"/>
        <w:rPr>
          <w:rFonts w:eastAsiaTheme="minorHAnsi"/>
          <w:lang w:eastAsia="en-US"/>
        </w:rPr>
      </w:pPr>
    </w:p>
    <w:p w14:paraId="65373235" w14:textId="77777777" w:rsidR="00856357" w:rsidRDefault="00856357" w:rsidP="0093169B">
      <w:pPr>
        <w:autoSpaceDE w:val="0"/>
        <w:autoSpaceDN w:val="0"/>
        <w:adjustRightInd w:val="0"/>
        <w:jc w:val="center"/>
        <w:rPr>
          <w:rFonts w:eastAsiaTheme="minorHAnsi"/>
          <w:lang w:eastAsia="en-US"/>
        </w:rPr>
      </w:pPr>
    </w:p>
    <w:p w14:paraId="118E049B" w14:textId="77777777" w:rsidR="00856357" w:rsidRDefault="00856357" w:rsidP="0093169B">
      <w:pPr>
        <w:autoSpaceDE w:val="0"/>
        <w:autoSpaceDN w:val="0"/>
        <w:adjustRightInd w:val="0"/>
        <w:jc w:val="center"/>
        <w:rPr>
          <w:rFonts w:eastAsiaTheme="minorHAnsi"/>
          <w:lang w:eastAsia="en-US"/>
        </w:rPr>
      </w:pPr>
    </w:p>
    <w:p w14:paraId="105370A0" w14:textId="77777777" w:rsidR="008A1AF8" w:rsidRDefault="008A1AF8" w:rsidP="0093169B">
      <w:pPr>
        <w:autoSpaceDE w:val="0"/>
        <w:autoSpaceDN w:val="0"/>
        <w:adjustRightInd w:val="0"/>
        <w:jc w:val="center"/>
        <w:rPr>
          <w:rFonts w:eastAsiaTheme="minorHAnsi"/>
          <w:lang w:eastAsia="en-US"/>
        </w:rPr>
      </w:pPr>
    </w:p>
    <w:p w14:paraId="6C145415" w14:textId="77777777" w:rsidR="008A1AF8" w:rsidRDefault="008A1AF8" w:rsidP="0093169B">
      <w:pPr>
        <w:autoSpaceDE w:val="0"/>
        <w:autoSpaceDN w:val="0"/>
        <w:adjustRightInd w:val="0"/>
        <w:jc w:val="center"/>
        <w:rPr>
          <w:rFonts w:eastAsiaTheme="minorHAnsi"/>
          <w:lang w:eastAsia="en-US"/>
        </w:rPr>
      </w:pPr>
    </w:p>
    <w:p w14:paraId="62EA9F0A" w14:textId="77777777" w:rsidR="008A1AF8" w:rsidRDefault="008A1AF8" w:rsidP="0093169B">
      <w:pPr>
        <w:autoSpaceDE w:val="0"/>
        <w:autoSpaceDN w:val="0"/>
        <w:adjustRightInd w:val="0"/>
        <w:jc w:val="center"/>
        <w:rPr>
          <w:rFonts w:eastAsiaTheme="minorHAnsi"/>
          <w:lang w:eastAsia="en-US"/>
        </w:rPr>
      </w:pPr>
    </w:p>
    <w:p w14:paraId="5DE434BF" w14:textId="77777777" w:rsidR="008A1AF8" w:rsidRDefault="008A1AF8" w:rsidP="0093169B">
      <w:pPr>
        <w:autoSpaceDE w:val="0"/>
        <w:autoSpaceDN w:val="0"/>
        <w:adjustRightInd w:val="0"/>
        <w:jc w:val="center"/>
        <w:rPr>
          <w:rFonts w:eastAsiaTheme="minorHAnsi"/>
          <w:lang w:eastAsia="en-US"/>
        </w:rPr>
      </w:pPr>
    </w:p>
    <w:p w14:paraId="16C875BB" w14:textId="77777777" w:rsidR="008A1AF8" w:rsidRDefault="008A1AF8" w:rsidP="0093169B">
      <w:pPr>
        <w:autoSpaceDE w:val="0"/>
        <w:autoSpaceDN w:val="0"/>
        <w:adjustRightInd w:val="0"/>
        <w:jc w:val="center"/>
        <w:rPr>
          <w:rFonts w:eastAsiaTheme="minorHAnsi"/>
          <w:lang w:eastAsia="en-US"/>
        </w:rPr>
      </w:pPr>
    </w:p>
    <w:p w14:paraId="23594174" w14:textId="77777777" w:rsidR="00856357" w:rsidRDefault="00856357" w:rsidP="0093169B">
      <w:pPr>
        <w:autoSpaceDE w:val="0"/>
        <w:autoSpaceDN w:val="0"/>
        <w:adjustRightInd w:val="0"/>
        <w:jc w:val="center"/>
        <w:rPr>
          <w:rFonts w:eastAsiaTheme="minorHAnsi"/>
          <w:lang w:eastAsia="en-US"/>
        </w:rPr>
      </w:pPr>
    </w:p>
    <w:p w14:paraId="3230D3A9" w14:textId="77777777" w:rsidR="00856357" w:rsidRDefault="00856357" w:rsidP="0093169B">
      <w:pPr>
        <w:autoSpaceDE w:val="0"/>
        <w:autoSpaceDN w:val="0"/>
        <w:adjustRightInd w:val="0"/>
        <w:jc w:val="center"/>
        <w:rPr>
          <w:rFonts w:eastAsiaTheme="minorHAnsi"/>
          <w:lang w:eastAsia="en-US"/>
        </w:rPr>
      </w:pPr>
    </w:p>
    <w:p w14:paraId="1634D00A" w14:textId="77777777" w:rsidR="00856357" w:rsidRDefault="00CF449E" w:rsidP="00D3555C">
      <w:pPr>
        <w:pageBreakBefore/>
        <w:autoSpaceDE w:val="0"/>
        <w:autoSpaceDN w:val="0"/>
        <w:adjustRightInd w:val="0"/>
        <w:jc w:val="right"/>
        <w:rPr>
          <w:rFonts w:eastAsiaTheme="minorHAnsi"/>
          <w:lang w:eastAsia="en-US"/>
        </w:rPr>
      </w:pPr>
      <w:r>
        <w:rPr>
          <w:rFonts w:eastAsiaTheme="minorHAnsi"/>
          <w:lang w:bidi="en-US"/>
        </w:rPr>
        <w:lastRenderedPageBreak/>
        <w:t>Annex</w:t>
      </w:r>
      <w:r w:rsidR="00856357">
        <w:rPr>
          <w:rFonts w:eastAsiaTheme="minorHAnsi"/>
          <w:lang w:bidi="en-US"/>
        </w:rPr>
        <w:t xml:space="preserve"> 5</w:t>
      </w:r>
    </w:p>
    <w:p w14:paraId="031DDAB7" w14:textId="77777777" w:rsidR="0093169B" w:rsidRPr="0093169B" w:rsidRDefault="0093169B" w:rsidP="00856357">
      <w:pPr>
        <w:autoSpaceDE w:val="0"/>
        <w:autoSpaceDN w:val="0"/>
        <w:adjustRightInd w:val="0"/>
        <w:ind w:firstLine="283"/>
        <w:jc w:val="center"/>
        <w:rPr>
          <w:rFonts w:eastAsiaTheme="minorHAnsi"/>
          <w:b/>
          <w:lang w:eastAsia="en-US"/>
        </w:rPr>
      </w:pPr>
      <w:r w:rsidRPr="0093169B">
        <w:rPr>
          <w:rFonts w:eastAsiaTheme="minorHAnsi"/>
          <w:b/>
          <w:lang w:bidi="en-US"/>
        </w:rPr>
        <w:t>WORKER SAFETY PROVISIONING SYSTEMS</w:t>
      </w:r>
    </w:p>
    <w:p w14:paraId="2B5C521C" w14:textId="77777777" w:rsidR="0093169B" w:rsidRPr="0093169B" w:rsidRDefault="0093169B" w:rsidP="00856357">
      <w:pPr>
        <w:autoSpaceDE w:val="0"/>
        <w:autoSpaceDN w:val="0"/>
        <w:adjustRightInd w:val="0"/>
        <w:ind w:firstLine="283"/>
        <w:jc w:val="center"/>
        <w:rPr>
          <w:rFonts w:eastAsiaTheme="minorHAnsi"/>
          <w:b/>
          <w:lang w:eastAsia="en-US"/>
        </w:rPr>
      </w:pPr>
      <w:r w:rsidRPr="0093169B">
        <w:rPr>
          <w:rFonts w:eastAsiaTheme="minorHAnsi"/>
          <w:b/>
          <w:lang w:bidi="en-US"/>
        </w:rPr>
        <w:t xml:space="preserve"> TO BE USED DURING </w:t>
      </w:r>
    </w:p>
    <w:p w14:paraId="0FC6B56C" w14:textId="77777777" w:rsidR="0093169B" w:rsidRPr="0093169B" w:rsidRDefault="0093169B" w:rsidP="00856357">
      <w:pPr>
        <w:autoSpaceDE w:val="0"/>
        <w:autoSpaceDN w:val="0"/>
        <w:adjustRightInd w:val="0"/>
        <w:ind w:firstLine="283"/>
        <w:jc w:val="center"/>
        <w:rPr>
          <w:rFonts w:eastAsiaTheme="minorHAnsi"/>
          <w:b/>
          <w:lang w:eastAsia="en-US"/>
        </w:rPr>
      </w:pPr>
      <w:r w:rsidRPr="0093169B">
        <w:rPr>
          <w:rFonts w:eastAsiaTheme="minorHAnsi"/>
          <w:b/>
          <w:lang w:bidi="en-US"/>
        </w:rPr>
        <w:t>RELOCATION ALONG THE STRUCTURES</w:t>
      </w:r>
    </w:p>
    <w:p w14:paraId="552AB205" w14:textId="77777777" w:rsidR="0093169B" w:rsidRPr="0093169B" w:rsidRDefault="0093169B" w:rsidP="0093169B">
      <w:pPr>
        <w:autoSpaceDE w:val="0"/>
        <w:autoSpaceDN w:val="0"/>
        <w:adjustRightInd w:val="0"/>
        <w:jc w:val="both"/>
        <w:outlineLvl w:val="0"/>
        <w:rPr>
          <w:rFonts w:eastAsiaTheme="minorHAnsi"/>
          <w:lang w:eastAsia="en-US"/>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3856"/>
        <w:gridCol w:w="5103"/>
      </w:tblGrid>
      <w:tr w:rsidR="0093169B" w:rsidRPr="0093169B" w14:paraId="23C2DFC4" w14:textId="77777777" w:rsidTr="0085635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C5616" w14:textId="77777777" w:rsidR="0093169B" w:rsidRPr="0093169B" w:rsidRDefault="0093169B" w:rsidP="0093169B">
            <w:pPr>
              <w:autoSpaceDE w:val="0"/>
              <w:autoSpaceDN w:val="0"/>
              <w:adjustRightInd w:val="0"/>
              <w:jc w:val="center"/>
              <w:rPr>
                <w:rFonts w:eastAsiaTheme="minorHAnsi"/>
                <w:sz w:val="22"/>
                <w:lang w:eastAsia="en-US"/>
              </w:rPr>
            </w:pPr>
            <w:r w:rsidRPr="0093169B">
              <w:rPr>
                <w:rFonts w:eastAsiaTheme="minorHAnsi"/>
                <w:sz w:val="22"/>
                <w:lang w:bidi="en-US"/>
              </w:rPr>
              <w:t>Item</w:t>
            </w:r>
          </w:p>
        </w:tc>
        <w:tc>
          <w:tcPr>
            <w:tcW w:w="3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F75E4" w14:textId="77777777" w:rsidR="0093169B" w:rsidRPr="0093169B" w:rsidRDefault="0093169B" w:rsidP="0093169B">
            <w:pPr>
              <w:autoSpaceDE w:val="0"/>
              <w:autoSpaceDN w:val="0"/>
              <w:adjustRightInd w:val="0"/>
              <w:jc w:val="center"/>
              <w:rPr>
                <w:rFonts w:eastAsiaTheme="minorHAnsi"/>
                <w:sz w:val="22"/>
                <w:lang w:eastAsia="en-US"/>
              </w:rPr>
            </w:pPr>
            <w:r w:rsidRPr="0093169B">
              <w:rPr>
                <w:rFonts w:eastAsiaTheme="minorHAnsi"/>
                <w:sz w:val="22"/>
                <w:lang w:bidi="en-US"/>
              </w:rPr>
              <w:t>No.</w:t>
            </w:r>
            <w:r w:rsidR="00D3555C">
              <w:rPr>
                <w:rFonts w:eastAsiaTheme="minorHAnsi"/>
                <w:sz w:val="22"/>
                <w:lang w:bidi="en-US"/>
              </w:rPr>
              <w:t xml:space="preserve"> </w:t>
            </w:r>
            <w:r w:rsidRPr="0093169B">
              <w:rPr>
                <w:rFonts w:eastAsiaTheme="minorHAnsi"/>
                <w:sz w:val="22"/>
                <w:lang w:bidi="en-US"/>
              </w:rPr>
              <w:t>Graphic diagram</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A74E2" w14:textId="77777777" w:rsidR="0093169B" w:rsidRPr="0093169B" w:rsidRDefault="0093169B" w:rsidP="0093169B">
            <w:pPr>
              <w:autoSpaceDE w:val="0"/>
              <w:autoSpaceDN w:val="0"/>
              <w:adjustRightInd w:val="0"/>
              <w:jc w:val="center"/>
              <w:rPr>
                <w:rFonts w:eastAsiaTheme="minorHAnsi"/>
                <w:sz w:val="22"/>
                <w:lang w:eastAsia="en-US"/>
              </w:rPr>
            </w:pPr>
            <w:r w:rsidRPr="0093169B">
              <w:rPr>
                <w:rFonts w:eastAsiaTheme="minorHAnsi"/>
                <w:sz w:val="22"/>
                <w:lang w:bidi="en-US"/>
              </w:rPr>
              <w:t>Graphic diagram description</w:t>
            </w:r>
          </w:p>
        </w:tc>
      </w:tr>
      <w:tr w:rsidR="0093169B" w:rsidRPr="0093169B" w14:paraId="470314A8" w14:textId="77777777" w:rsidTr="0085635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0F17A2" w14:textId="77777777" w:rsidR="0093169B" w:rsidRPr="0093169B" w:rsidRDefault="0093169B" w:rsidP="0093169B">
            <w:pPr>
              <w:autoSpaceDE w:val="0"/>
              <w:autoSpaceDN w:val="0"/>
              <w:adjustRightInd w:val="0"/>
              <w:jc w:val="center"/>
              <w:rPr>
                <w:rFonts w:eastAsiaTheme="minorHAnsi"/>
                <w:lang w:eastAsia="en-US"/>
              </w:rPr>
            </w:pPr>
            <w:r w:rsidRPr="0093169B">
              <w:rPr>
                <w:rFonts w:eastAsiaTheme="minorHAnsi"/>
                <w:lang w:bidi="en-US"/>
              </w:rPr>
              <w:t>1</w:t>
            </w:r>
          </w:p>
        </w:tc>
        <w:tc>
          <w:tcPr>
            <w:tcW w:w="3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A4286" w14:textId="77777777" w:rsidR="0093169B" w:rsidRPr="0093169B" w:rsidRDefault="0093169B" w:rsidP="0093169B">
            <w:pPr>
              <w:autoSpaceDE w:val="0"/>
              <w:autoSpaceDN w:val="0"/>
              <w:adjustRightInd w:val="0"/>
              <w:jc w:val="center"/>
              <w:rPr>
                <w:rFonts w:eastAsiaTheme="minorHAnsi"/>
                <w:lang w:eastAsia="en-US"/>
              </w:rPr>
            </w:pPr>
            <w:r>
              <w:rPr>
                <w:rFonts w:eastAsiaTheme="minorHAnsi"/>
                <w:noProof/>
                <w:lang w:val="ru-RU"/>
              </w:rPr>
              <w:drawing>
                <wp:inline distT="0" distB="0" distL="0" distR="0" wp14:anchorId="3D95B98E" wp14:editId="33FC5407">
                  <wp:extent cx="1637665" cy="2317750"/>
                  <wp:effectExtent l="0" t="0" r="63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37665" cy="2317750"/>
                          </a:xfrm>
                          <a:prstGeom prst="rect">
                            <a:avLst/>
                          </a:prstGeom>
                          <a:noFill/>
                          <a:ln>
                            <a:noFill/>
                          </a:ln>
                        </pic:spPr>
                      </pic:pic>
                    </a:graphicData>
                  </a:graphic>
                </wp:inline>
              </w:drawing>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6C9A7"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The worker shall attach the carbine to the load-bearing structures, ensuring his or her safety by continuous self-safety control when moving (lifting or lowering) along the structures at height in cases where it is impossible to organize a safety system.</w:t>
            </w:r>
          </w:p>
          <w:p w14:paraId="1992BD46"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Legend:</w:t>
            </w:r>
          </w:p>
          <w:p w14:paraId="2D73E359"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1</w:t>
            </w:r>
            <w:r w:rsidR="00CF449E">
              <w:rPr>
                <w:rFonts w:eastAsiaTheme="minorHAnsi"/>
                <w:sz w:val="20"/>
                <w:lang w:bidi="en-US"/>
              </w:rPr>
              <w:t xml:space="preserve"> – </w:t>
            </w:r>
            <w:r w:rsidRPr="0093169B">
              <w:rPr>
                <w:rFonts w:eastAsiaTheme="minorHAnsi"/>
                <w:sz w:val="20"/>
                <w:lang w:bidi="en-US"/>
              </w:rPr>
              <w:t>safety harness;</w:t>
            </w:r>
          </w:p>
          <w:p w14:paraId="51E5A629"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2</w:t>
            </w:r>
            <w:r w:rsidR="00CF449E">
              <w:rPr>
                <w:rFonts w:eastAsiaTheme="minorHAnsi"/>
                <w:sz w:val="20"/>
                <w:lang w:bidi="en-US"/>
              </w:rPr>
              <w:t xml:space="preserve"> – </w:t>
            </w:r>
            <w:r w:rsidRPr="0093169B">
              <w:rPr>
                <w:rFonts w:eastAsiaTheme="minorHAnsi"/>
                <w:sz w:val="20"/>
                <w:lang w:bidi="en-US"/>
              </w:rPr>
              <w:t>self-safety slings;</w:t>
            </w:r>
          </w:p>
          <w:p w14:paraId="72244666" w14:textId="5551BA9D"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3</w:t>
            </w:r>
            <w:r w:rsidR="00E37DE7">
              <w:rPr>
                <w:rFonts w:eastAsiaTheme="minorHAnsi"/>
                <w:sz w:val="20"/>
                <w:lang w:val="ru-RU" w:bidi="en-US"/>
              </w:rPr>
              <w:t xml:space="preserve"> –</w:t>
            </w:r>
            <w:r w:rsidRPr="0093169B">
              <w:rPr>
                <w:rFonts w:eastAsiaTheme="minorHAnsi"/>
                <w:sz w:val="20"/>
                <w:lang w:bidi="en-US"/>
              </w:rPr>
              <w:t xml:space="preserve"> shock-absorber;</w:t>
            </w:r>
          </w:p>
          <w:p w14:paraId="74ADB4EE"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4</w:t>
            </w:r>
            <w:r w:rsidR="00CF449E">
              <w:rPr>
                <w:rFonts w:eastAsiaTheme="minorHAnsi"/>
                <w:sz w:val="20"/>
                <w:lang w:bidi="en-US"/>
              </w:rPr>
              <w:t xml:space="preserve"> – </w:t>
            </w:r>
            <w:proofErr w:type="gramStart"/>
            <w:r w:rsidRPr="0093169B">
              <w:rPr>
                <w:rFonts w:eastAsiaTheme="minorHAnsi"/>
                <w:sz w:val="20"/>
                <w:lang w:bidi="en-US"/>
              </w:rPr>
              <w:t>connector</w:t>
            </w:r>
            <w:proofErr w:type="gramEnd"/>
            <w:r w:rsidRPr="0093169B">
              <w:rPr>
                <w:rFonts w:eastAsiaTheme="minorHAnsi"/>
                <w:sz w:val="20"/>
                <w:lang w:bidi="en-US"/>
              </w:rPr>
              <w:t xml:space="preserve"> (carbine), which allows the employee to attach the safety system in order to connect himself directly or indirectly with the support. The design of the carbine shall prevent accidental opening, and also exclude pinching and injury of hands when operating it.</w:t>
            </w:r>
          </w:p>
        </w:tc>
      </w:tr>
      <w:tr w:rsidR="0093169B" w:rsidRPr="0093169B" w14:paraId="732F1962" w14:textId="77777777" w:rsidTr="0085635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C5728" w14:textId="77777777" w:rsidR="0093169B" w:rsidRPr="0093169B" w:rsidRDefault="0093169B" w:rsidP="0093169B">
            <w:pPr>
              <w:autoSpaceDE w:val="0"/>
              <w:autoSpaceDN w:val="0"/>
              <w:adjustRightInd w:val="0"/>
              <w:jc w:val="center"/>
              <w:rPr>
                <w:rFonts w:eastAsiaTheme="minorHAnsi"/>
                <w:lang w:eastAsia="en-US"/>
              </w:rPr>
            </w:pPr>
            <w:r w:rsidRPr="0093169B">
              <w:rPr>
                <w:rFonts w:eastAsiaTheme="minorHAnsi"/>
                <w:lang w:bidi="en-US"/>
              </w:rPr>
              <w:t>2.1</w:t>
            </w:r>
          </w:p>
        </w:tc>
        <w:tc>
          <w:tcPr>
            <w:tcW w:w="3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E8897A" w14:textId="77777777" w:rsidR="0093169B" w:rsidRPr="0093169B" w:rsidRDefault="0093169B" w:rsidP="0093169B">
            <w:pPr>
              <w:autoSpaceDE w:val="0"/>
              <w:autoSpaceDN w:val="0"/>
              <w:adjustRightInd w:val="0"/>
              <w:jc w:val="center"/>
              <w:rPr>
                <w:rFonts w:eastAsiaTheme="minorHAnsi"/>
                <w:lang w:eastAsia="en-US"/>
              </w:rPr>
            </w:pPr>
            <w:r>
              <w:rPr>
                <w:rFonts w:eastAsiaTheme="minorHAnsi"/>
                <w:noProof/>
                <w:lang w:val="ru-RU"/>
              </w:rPr>
              <w:drawing>
                <wp:inline distT="0" distB="0" distL="0" distR="0" wp14:anchorId="72306968" wp14:editId="4648A4F4">
                  <wp:extent cx="1637665" cy="808355"/>
                  <wp:effectExtent l="0" t="0" r="63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37665" cy="808355"/>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ECF09"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The worker shall attach the carbine to the load-bearing structures, ensuring his or her safety by continuous self-safety control when moving horizontally along the structures at height in cases where it is impossible to organize a safety system.</w:t>
            </w:r>
          </w:p>
          <w:p w14:paraId="04894B37"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Legend:</w:t>
            </w:r>
          </w:p>
          <w:p w14:paraId="22172046"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1</w:t>
            </w:r>
            <w:r w:rsidR="00CF449E">
              <w:rPr>
                <w:rFonts w:eastAsiaTheme="minorHAnsi"/>
                <w:sz w:val="20"/>
                <w:lang w:bidi="en-US"/>
              </w:rPr>
              <w:t xml:space="preserve"> – </w:t>
            </w:r>
            <w:r w:rsidRPr="0093169B">
              <w:rPr>
                <w:rFonts w:eastAsiaTheme="minorHAnsi"/>
                <w:sz w:val="20"/>
                <w:lang w:bidi="en-US"/>
              </w:rPr>
              <w:t>safety harness;</w:t>
            </w:r>
          </w:p>
          <w:p w14:paraId="6C3DE61C"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2</w:t>
            </w:r>
            <w:r w:rsidR="00CF449E">
              <w:rPr>
                <w:rFonts w:eastAsiaTheme="minorHAnsi"/>
                <w:sz w:val="20"/>
                <w:lang w:bidi="en-US"/>
              </w:rPr>
              <w:t xml:space="preserve"> – </w:t>
            </w:r>
            <w:r w:rsidRPr="0093169B">
              <w:rPr>
                <w:rFonts w:eastAsiaTheme="minorHAnsi"/>
                <w:sz w:val="20"/>
                <w:lang w:bidi="en-US"/>
              </w:rPr>
              <w:t>self-safety slings;</w:t>
            </w:r>
          </w:p>
          <w:p w14:paraId="1DB1A15B"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3- shock-absorber;</w:t>
            </w:r>
          </w:p>
          <w:p w14:paraId="4287EA2A"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4</w:t>
            </w:r>
            <w:r w:rsidR="00CF449E">
              <w:rPr>
                <w:rFonts w:eastAsiaTheme="minorHAnsi"/>
                <w:sz w:val="20"/>
                <w:lang w:bidi="en-US"/>
              </w:rPr>
              <w:t xml:space="preserve"> – </w:t>
            </w:r>
            <w:r w:rsidRPr="0093169B">
              <w:rPr>
                <w:rFonts w:eastAsiaTheme="minorHAnsi"/>
                <w:sz w:val="20"/>
                <w:lang w:bidi="en-US"/>
              </w:rPr>
              <w:t>connector (carbine);</w:t>
            </w:r>
          </w:p>
        </w:tc>
      </w:tr>
      <w:tr w:rsidR="0093169B" w:rsidRPr="0093169B" w14:paraId="1B7D9E58" w14:textId="77777777" w:rsidTr="0085635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DB36B" w14:textId="77777777" w:rsidR="0093169B" w:rsidRPr="0093169B" w:rsidRDefault="0093169B" w:rsidP="0093169B">
            <w:pPr>
              <w:autoSpaceDE w:val="0"/>
              <w:autoSpaceDN w:val="0"/>
              <w:adjustRightInd w:val="0"/>
              <w:jc w:val="center"/>
              <w:rPr>
                <w:rFonts w:eastAsiaTheme="minorHAnsi"/>
                <w:lang w:eastAsia="en-US"/>
              </w:rPr>
            </w:pPr>
            <w:r w:rsidRPr="0093169B">
              <w:rPr>
                <w:rFonts w:eastAsiaTheme="minorHAnsi"/>
                <w:lang w:bidi="en-US"/>
              </w:rPr>
              <w:t>2.2</w:t>
            </w:r>
          </w:p>
        </w:tc>
        <w:tc>
          <w:tcPr>
            <w:tcW w:w="3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090296" w14:textId="77777777" w:rsidR="0093169B" w:rsidRPr="0093169B" w:rsidRDefault="0093169B" w:rsidP="0093169B">
            <w:pPr>
              <w:autoSpaceDE w:val="0"/>
              <w:autoSpaceDN w:val="0"/>
              <w:adjustRightInd w:val="0"/>
              <w:jc w:val="center"/>
              <w:rPr>
                <w:rFonts w:eastAsiaTheme="minorHAnsi"/>
                <w:lang w:eastAsia="en-US"/>
              </w:rPr>
            </w:pPr>
            <w:r>
              <w:rPr>
                <w:rFonts w:eastAsiaTheme="minorHAnsi"/>
                <w:noProof/>
                <w:lang w:val="ru-RU"/>
              </w:rPr>
              <w:drawing>
                <wp:inline distT="0" distB="0" distL="0" distR="0" wp14:anchorId="6BED0D50" wp14:editId="0024ACC1">
                  <wp:extent cx="1637665" cy="765810"/>
                  <wp:effectExtent l="0" t="0" r="63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37665" cy="765810"/>
                          </a:xfrm>
                          <a:prstGeom prst="rect">
                            <a:avLst/>
                          </a:prstGeom>
                          <a:noFill/>
                          <a:ln>
                            <a:noFill/>
                          </a:ln>
                        </pic:spPr>
                      </pic:pic>
                    </a:graphicData>
                  </a:graphic>
                </wp:inline>
              </w:drawing>
            </w:r>
          </w:p>
        </w:tc>
        <w:tc>
          <w:tcPr>
            <w:tcW w:w="51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511ED" w14:textId="77777777" w:rsidR="0093169B" w:rsidRPr="0093169B" w:rsidRDefault="0093169B" w:rsidP="0093169B">
            <w:pPr>
              <w:autoSpaceDE w:val="0"/>
              <w:autoSpaceDN w:val="0"/>
              <w:adjustRightInd w:val="0"/>
              <w:jc w:val="center"/>
              <w:rPr>
                <w:rFonts w:eastAsiaTheme="minorHAnsi"/>
                <w:sz w:val="20"/>
                <w:lang w:eastAsia="en-US"/>
              </w:rPr>
            </w:pPr>
          </w:p>
        </w:tc>
      </w:tr>
      <w:tr w:rsidR="0093169B" w:rsidRPr="0093169B" w14:paraId="260BD19D" w14:textId="77777777" w:rsidTr="0085635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306984" w14:textId="77777777" w:rsidR="0093169B" w:rsidRPr="0093169B" w:rsidRDefault="0093169B" w:rsidP="0093169B">
            <w:pPr>
              <w:autoSpaceDE w:val="0"/>
              <w:autoSpaceDN w:val="0"/>
              <w:adjustRightInd w:val="0"/>
              <w:jc w:val="center"/>
              <w:rPr>
                <w:rFonts w:eastAsiaTheme="minorHAnsi"/>
                <w:lang w:eastAsia="en-US"/>
              </w:rPr>
            </w:pPr>
            <w:r w:rsidRPr="0093169B">
              <w:rPr>
                <w:rFonts w:eastAsiaTheme="minorHAnsi"/>
                <w:lang w:bidi="en-US"/>
              </w:rPr>
              <w:t>2.3</w:t>
            </w:r>
          </w:p>
        </w:tc>
        <w:tc>
          <w:tcPr>
            <w:tcW w:w="3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CB4BD" w14:textId="77777777" w:rsidR="0093169B" w:rsidRPr="0093169B" w:rsidRDefault="0093169B" w:rsidP="0093169B">
            <w:pPr>
              <w:autoSpaceDE w:val="0"/>
              <w:autoSpaceDN w:val="0"/>
              <w:adjustRightInd w:val="0"/>
              <w:jc w:val="center"/>
              <w:rPr>
                <w:rFonts w:eastAsiaTheme="minorHAnsi"/>
                <w:lang w:eastAsia="en-US"/>
              </w:rPr>
            </w:pPr>
            <w:r>
              <w:rPr>
                <w:rFonts w:eastAsiaTheme="minorHAnsi"/>
                <w:noProof/>
                <w:lang w:val="ru-RU"/>
              </w:rPr>
              <w:drawing>
                <wp:inline distT="0" distB="0" distL="0" distR="0" wp14:anchorId="1A0410CD" wp14:editId="29055427">
                  <wp:extent cx="1637665" cy="744220"/>
                  <wp:effectExtent l="0" t="0" r="63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37665" cy="744220"/>
                          </a:xfrm>
                          <a:prstGeom prst="rect">
                            <a:avLst/>
                          </a:prstGeom>
                          <a:noFill/>
                          <a:ln>
                            <a:noFill/>
                          </a:ln>
                        </pic:spPr>
                      </pic:pic>
                    </a:graphicData>
                  </a:graphic>
                </wp:inline>
              </w:drawing>
            </w:r>
          </w:p>
        </w:tc>
        <w:tc>
          <w:tcPr>
            <w:tcW w:w="51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E6A95" w14:textId="77777777" w:rsidR="0093169B" w:rsidRPr="0093169B" w:rsidRDefault="0093169B" w:rsidP="0093169B">
            <w:pPr>
              <w:autoSpaceDE w:val="0"/>
              <w:autoSpaceDN w:val="0"/>
              <w:adjustRightInd w:val="0"/>
              <w:jc w:val="center"/>
              <w:rPr>
                <w:rFonts w:eastAsiaTheme="minorHAnsi"/>
                <w:sz w:val="20"/>
                <w:lang w:eastAsia="en-US"/>
              </w:rPr>
            </w:pPr>
          </w:p>
        </w:tc>
      </w:tr>
      <w:tr w:rsidR="0093169B" w:rsidRPr="0093169B" w14:paraId="3EC57CD9" w14:textId="77777777" w:rsidTr="0085635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7534B3" w14:textId="77777777" w:rsidR="0093169B" w:rsidRPr="0093169B" w:rsidRDefault="0093169B" w:rsidP="0093169B">
            <w:pPr>
              <w:autoSpaceDE w:val="0"/>
              <w:autoSpaceDN w:val="0"/>
              <w:adjustRightInd w:val="0"/>
              <w:jc w:val="center"/>
              <w:rPr>
                <w:rFonts w:eastAsiaTheme="minorHAnsi"/>
                <w:lang w:eastAsia="en-US"/>
              </w:rPr>
            </w:pPr>
            <w:r w:rsidRPr="0093169B">
              <w:rPr>
                <w:rFonts w:eastAsiaTheme="minorHAnsi"/>
                <w:lang w:bidi="en-US"/>
              </w:rPr>
              <w:t>2.4</w:t>
            </w:r>
          </w:p>
        </w:tc>
        <w:tc>
          <w:tcPr>
            <w:tcW w:w="3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738780" w14:textId="77777777" w:rsidR="0093169B" w:rsidRPr="0093169B" w:rsidRDefault="0093169B" w:rsidP="0093169B">
            <w:pPr>
              <w:autoSpaceDE w:val="0"/>
              <w:autoSpaceDN w:val="0"/>
              <w:adjustRightInd w:val="0"/>
              <w:jc w:val="center"/>
              <w:rPr>
                <w:rFonts w:eastAsiaTheme="minorHAnsi"/>
                <w:lang w:eastAsia="en-US"/>
              </w:rPr>
            </w:pPr>
            <w:r>
              <w:rPr>
                <w:rFonts w:eastAsiaTheme="minorHAnsi"/>
                <w:noProof/>
                <w:lang w:val="ru-RU"/>
              </w:rPr>
              <w:drawing>
                <wp:inline distT="0" distB="0" distL="0" distR="0" wp14:anchorId="4C7A2F8B" wp14:editId="067ECF93">
                  <wp:extent cx="1637665" cy="755015"/>
                  <wp:effectExtent l="0" t="0" r="635"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37665" cy="755015"/>
                          </a:xfrm>
                          <a:prstGeom prst="rect">
                            <a:avLst/>
                          </a:prstGeom>
                          <a:noFill/>
                          <a:ln>
                            <a:noFill/>
                          </a:ln>
                        </pic:spPr>
                      </pic:pic>
                    </a:graphicData>
                  </a:graphic>
                </wp:inline>
              </w:drawing>
            </w:r>
          </w:p>
        </w:tc>
        <w:tc>
          <w:tcPr>
            <w:tcW w:w="51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22167D" w14:textId="77777777" w:rsidR="0093169B" w:rsidRPr="0093169B" w:rsidRDefault="0093169B" w:rsidP="0093169B">
            <w:pPr>
              <w:autoSpaceDE w:val="0"/>
              <w:autoSpaceDN w:val="0"/>
              <w:adjustRightInd w:val="0"/>
              <w:jc w:val="center"/>
              <w:rPr>
                <w:rFonts w:eastAsiaTheme="minorHAnsi"/>
                <w:sz w:val="20"/>
                <w:lang w:eastAsia="en-US"/>
              </w:rPr>
            </w:pPr>
          </w:p>
        </w:tc>
      </w:tr>
      <w:tr w:rsidR="0093169B" w:rsidRPr="0093169B" w14:paraId="4E7A21BD" w14:textId="77777777" w:rsidTr="0085635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35697" w14:textId="77777777" w:rsidR="0093169B" w:rsidRPr="0093169B" w:rsidRDefault="0093169B" w:rsidP="0093169B">
            <w:pPr>
              <w:autoSpaceDE w:val="0"/>
              <w:autoSpaceDN w:val="0"/>
              <w:adjustRightInd w:val="0"/>
              <w:jc w:val="center"/>
              <w:rPr>
                <w:rFonts w:eastAsiaTheme="minorHAnsi"/>
                <w:lang w:eastAsia="en-US"/>
              </w:rPr>
            </w:pPr>
            <w:r w:rsidRPr="0093169B">
              <w:rPr>
                <w:rFonts w:eastAsiaTheme="minorHAnsi"/>
                <w:lang w:bidi="en-US"/>
              </w:rPr>
              <w:lastRenderedPageBreak/>
              <w:t>3</w:t>
            </w:r>
          </w:p>
        </w:tc>
        <w:tc>
          <w:tcPr>
            <w:tcW w:w="3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DBCD1" w14:textId="77777777" w:rsidR="0093169B" w:rsidRPr="0093169B" w:rsidRDefault="0093169B" w:rsidP="0093169B">
            <w:pPr>
              <w:autoSpaceDE w:val="0"/>
              <w:autoSpaceDN w:val="0"/>
              <w:adjustRightInd w:val="0"/>
              <w:jc w:val="center"/>
              <w:rPr>
                <w:rFonts w:eastAsiaTheme="minorHAnsi"/>
                <w:lang w:eastAsia="en-US"/>
              </w:rPr>
            </w:pPr>
            <w:r>
              <w:rPr>
                <w:rFonts w:eastAsiaTheme="minorHAnsi"/>
                <w:noProof/>
                <w:lang w:val="ru-RU"/>
              </w:rPr>
              <w:drawing>
                <wp:inline distT="0" distB="0" distL="0" distR="0" wp14:anchorId="49EDF958" wp14:editId="49836E9F">
                  <wp:extent cx="1637665" cy="3359785"/>
                  <wp:effectExtent l="0" t="0" r="63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37665" cy="3359785"/>
                          </a:xfrm>
                          <a:prstGeom prst="rect">
                            <a:avLst/>
                          </a:prstGeom>
                          <a:noFill/>
                          <a:ln>
                            <a:noFill/>
                          </a:ln>
                        </pic:spPr>
                      </pic:pic>
                    </a:graphicData>
                  </a:graphic>
                </wp:inline>
              </w:drawing>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16F38"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The worker shall organize temporary anchorage points with a drop factor of not more than 1 (</w:t>
            </w:r>
            <w:r w:rsidRPr="000D750B">
              <w:rPr>
                <w:rFonts w:eastAsiaTheme="minorHAnsi"/>
                <w:color w:val="0000FF"/>
                <w:sz w:val="20"/>
                <w:lang w:eastAsia="en-US"/>
              </w:rPr>
              <w:t>diagram</w:t>
            </w:r>
            <w:r w:rsidRPr="0093169B">
              <w:rPr>
                <w:rFonts w:eastAsiaTheme="minorHAnsi"/>
                <w:sz w:val="20"/>
                <w:lang w:bidi="en-US"/>
              </w:rPr>
              <w:t xml:space="preserve"> </w:t>
            </w:r>
            <w:r w:rsidRPr="000D750B">
              <w:rPr>
                <w:rFonts w:eastAsiaTheme="minorHAnsi"/>
                <w:color w:val="0000FF"/>
                <w:sz w:val="20"/>
                <w:lang w:eastAsia="en-US"/>
              </w:rPr>
              <w:t xml:space="preserve">1 of </w:t>
            </w:r>
            <w:r w:rsidR="00CF449E" w:rsidRPr="000D750B">
              <w:rPr>
                <w:rFonts w:eastAsiaTheme="minorHAnsi"/>
                <w:color w:val="0000FF"/>
                <w:sz w:val="20"/>
                <w:lang w:eastAsia="en-US"/>
              </w:rPr>
              <w:t>Annex</w:t>
            </w:r>
            <w:r w:rsidRPr="000D750B">
              <w:rPr>
                <w:rFonts w:eastAsiaTheme="minorHAnsi"/>
                <w:color w:val="0000FF"/>
                <w:sz w:val="20"/>
                <w:lang w:eastAsia="en-US"/>
              </w:rPr>
              <w:t xml:space="preserve"> 5</w:t>
            </w:r>
            <w:r w:rsidRPr="0093169B">
              <w:rPr>
                <w:rFonts w:eastAsiaTheme="minorHAnsi"/>
                <w:sz w:val="20"/>
                <w:lang w:bidi="en-US"/>
              </w:rPr>
              <w:t>), while moving along structures and high-rise facilities with the help of the second worker (the one that is protecting them from below).</w:t>
            </w:r>
          </w:p>
          <w:p w14:paraId="2804BA9F"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Legend:</w:t>
            </w:r>
          </w:p>
          <w:p w14:paraId="5878223A"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1</w:t>
            </w:r>
            <w:r w:rsidR="00CF449E">
              <w:rPr>
                <w:rFonts w:eastAsiaTheme="minorHAnsi"/>
                <w:sz w:val="20"/>
                <w:lang w:bidi="en-US"/>
              </w:rPr>
              <w:t xml:space="preserve"> – </w:t>
            </w:r>
            <w:r w:rsidRPr="0093169B">
              <w:rPr>
                <w:rFonts w:eastAsiaTheme="minorHAnsi"/>
                <w:sz w:val="20"/>
                <w:lang w:bidi="en-US"/>
              </w:rPr>
              <w:t>safety harness;</w:t>
            </w:r>
          </w:p>
          <w:p w14:paraId="13C5FB51"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2</w:t>
            </w:r>
            <w:r w:rsidR="00CF449E">
              <w:rPr>
                <w:rFonts w:eastAsiaTheme="minorHAnsi"/>
                <w:sz w:val="20"/>
                <w:lang w:bidi="en-US"/>
              </w:rPr>
              <w:t xml:space="preserve"> – </w:t>
            </w:r>
            <w:r w:rsidRPr="0093169B">
              <w:rPr>
                <w:rFonts w:eastAsiaTheme="minorHAnsi"/>
                <w:sz w:val="20"/>
                <w:lang w:bidi="en-US"/>
              </w:rPr>
              <w:t>safety rope;</w:t>
            </w:r>
          </w:p>
          <w:p w14:paraId="2D4709A6"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3</w:t>
            </w:r>
            <w:r w:rsidR="00CF449E">
              <w:rPr>
                <w:rFonts w:eastAsiaTheme="minorHAnsi"/>
                <w:sz w:val="20"/>
                <w:lang w:bidi="en-US"/>
              </w:rPr>
              <w:t xml:space="preserve"> – </w:t>
            </w:r>
            <w:r w:rsidRPr="0093169B">
              <w:rPr>
                <w:rFonts w:eastAsiaTheme="minorHAnsi"/>
                <w:sz w:val="20"/>
                <w:lang w:bidi="en-US"/>
              </w:rPr>
              <w:t>shock-absorber;</w:t>
            </w:r>
          </w:p>
          <w:p w14:paraId="1949FA20"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4</w:t>
            </w:r>
            <w:r w:rsidR="00CF449E">
              <w:rPr>
                <w:rFonts w:eastAsiaTheme="minorHAnsi"/>
                <w:sz w:val="20"/>
                <w:lang w:bidi="en-US"/>
              </w:rPr>
              <w:t xml:space="preserve"> – </w:t>
            </w:r>
            <w:r w:rsidRPr="0093169B">
              <w:rPr>
                <w:rFonts w:eastAsiaTheme="minorHAnsi"/>
                <w:sz w:val="20"/>
                <w:lang w:bidi="en-US"/>
              </w:rPr>
              <w:t>connector (carbine);</w:t>
            </w:r>
          </w:p>
          <w:p w14:paraId="460D68C7"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5</w:t>
            </w:r>
            <w:r w:rsidR="00CF449E">
              <w:rPr>
                <w:rFonts w:eastAsiaTheme="minorHAnsi"/>
                <w:sz w:val="20"/>
                <w:lang w:bidi="en-US"/>
              </w:rPr>
              <w:t xml:space="preserve"> – </w:t>
            </w:r>
            <w:r w:rsidRPr="0093169B">
              <w:rPr>
                <w:rFonts w:eastAsiaTheme="minorHAnsi"/>
                <w:sz w:val="20"/>
                <w:lang w:bidi="en-US"/>
              </w:rPr>
              <w:t>a manually operated device that creates friction which allows its operator to control the movement of the safety rope and a stop anywhere along the safety rope without having to use their hands;</w:t>
            </w:r>
          </w:p>
          <w:p w14:paraId="0B797B41" w14:textId="77777777" w:rsidR="0093169B" w:rsidRPr="0093169B" w:rsidRDefault="0093169B" w:rsidP="0093169B">
            <w:pPr>
              <w:autoSpaceDE w:val="0"/>
              <w:autoSpaceDN w:val="0"/>
              <w:adjustRightInd w:val="0"/>
              <w:ind w:firstLine="283"/>
              <w:jc w:val="both"/>
              <w:rPr>
                <w:rFonts w:eastAsiaTheme="minorHAnsi"/>
                <w:sz w:val="20"/>
                <w:lang w:eastAsia="en-US"/>
              </w:rPr>
            </w:pPr>
            <w:r w:rsidRPr="0093169B">
              <w:rPr>
                <w:rFonts w:eastAsiaTheme="minorHAnsi"/>
                <w:sz w:val="20"/>
                <w:lang w:bidi="en-US"/>
              </w:rPr>
              <w:t>6</w:t>
            </w:r>
            <w:r w:rsidR="00CF449E">
              <w:rPr>
                <w:rFonts w:eastAsiaTheme="minorHAnsi"/>
                <w:sz w:val="20"/>
                <w:lang w:bidi="en-US"/>
              </w:rPr>
              <w:t xml:space="preserve"> – </w:t>
            </w:r>
            <w:r w:rsidRPr="0093169B">
              <w:rPr>
                <w:rFonts w:eastAsiaTheme="minorHAnsi"/>
                <w:sz w:val="20"/>
                <w:lang w:bidi="en-US"/>
              </w:rPr>
              <w:t>protection for the operator’s hands.</w:t>
            </w:r>
          </w:p>
        </w:tc>
      </w:tr>
    </w:tbl>
    <w:p w14:paraId="3E6D212F" w14:textId="77777777" w:rsidR="004B4741" w:rsidRDefault="004B4741" w:rsidP="004B4741">
      <w:pPr>
        <w:pStyle w:val="1"/>
        <w:rPr>
          <w:rFonts w:ascii="Times New Roman" w:hAnsi="Times New Roman" w:cs="Times New Roman"/>
          <w:sz w:val="28"/>
        </w:rPr>
        <w:sectPr w:rsidR="004B4741" w:rsidSect="004B4741">
          <w:pgSz w:w="11906" w:h="16838"/>
          <w:pgMar w:top="1134" w:right="566" w:bottom="1134" w:left="1701" w:header="709" w:footer="709" w:gutter="0"/>
          <w:cols w:space="708"/>
          <w:titlePg/>
          <w:docGrid w:linePitch="360"/>
        </w:sectPr>
      </w:pPr>
    </w:p>
    <w:p w14:paraId="7B9ED386" w14:textId="77777777" w:rsidR="0003240A" w:rsidRPr="0003240A" w:rsidRDefault="00CF449E" w:rsidP="0003240A">
      <w:pPr>
        <w:pStyle w:val="1"/>
        <w:spacing w:before="0" w:after="0"/>
        <w:jc w:val="right"/>
        <w:rPr>
          <w:rFonts w:ascii="Times New Roman" w:hAnsi="Times New Roman" w:cs="Times New Roman"/>
          <w:b w:val="0"/>
          <w:kern w:val="36"/>
          <w:sz w:val="24"/>
          <w:szCs w:val="24"/>
        </w:rPr>
      </w:pPr>
      <w:r>
        <w:rPr>
          <w:rFonts w:ascii="Times New Roman" w:hAnsi="Times New Roman" w:cs="Times New Roman"/>
          <w:b w:val="0"/>
          <w:kern w:val="36"/>
          <w:sz w:val="24"/>
          <w:szCs w:val="24"/>
          <w:lang w:bidi="en-US"/>
        </w:rPr>
        <w:lastRenderedPageBreak/>
        <w:t>Annex</w:t>
      </w:r>
      <w:r w:rsidR="0003240A" w:rsidRPr="0003240A">
        <w:rPr>
          <w:rFonts w:ascii="Times New Roman" w:hAnsi="Times New Roman" w:cs="Times New Roman"/>
          <w:b w:val="0"/>
          <w:kern w:val="36"/>
          <w:sz w:val="24"/>
          <w:szCs w:val="24"/>
          <w:lang w:bidi="en-US"/>
        </w:rPr>
        <w:t xml:space="preserve"> 6</w:t>
      </w:r>
    </w:p>
    <w:p w14:paraId="1725B883" w14:textId="77777777" w:rsidR="004B4741" w:rsidRDefault="004B4741" w:rsidP="0003240A">
      <w:pPr>
        <w:pStyle w:val="1"/>
        <w:jc w:val="center"/>
        <w:rPr>
          <w:rFonts w:ascii="Times New Roman" w:hAnsi="Times New Roman" w:cs="Times New Roman"/>
          <w:kern w:val="36"/>
          <w:szCs w:val="48"/>
        </w:rPr>
      </w:pPr>
      <w:r w:rsidRPr="0003240A">
        <w:rPr>
          <w:rFonts w:ascii="Times New Roman" w:hAnsi="Times New Roman" w:cs="Times New Roman"/>
          <w:kern w:val="36"/>
          <w:szCs w:val="48"/>
          <w:lang w:bidi="en-US"/>
        </w:rPr>
        <w:t>SAFETY SYSTEMS FOR WORK AT HEIGHT REGISTERING AND CONTENTS LOG</w:t>
      </w:r>
    </w:p>
    <w:p w14:paraId="1D2444BF" w14:textId="77777777" w:rsidR="0003240A" w:rsidRDefault="0003240A" w:rsidP="0003240A"/>
    <w:p w14:paraId="136E0DFC" w14:textId="77777777" w:rsidR="0003240A" w:rsidRPr="0003240A" w:rsidRDefault="0003240A" w:rsidP="0003240A"/>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1"/>
        <w:gridCol w:w="1910"/>
        <w:gridCol w:w="2146"/>
        <w:gridCol w:w="1673"/>
        <w:gridCol w:w="1507"/>
        <w:gridCol w:w="1711"/>
        <w:gridCol w:w="2336"/>
        <w:gridCol w:w="1886"/>
      </w:tblGrid>
      <w:tr w:rsidR="00B047DB" w:rsidRPr="00B047DB" w14:paraId="406CF5C9" w14:textId="77777777" w:rsidTr="00B047DB">
        <w:trPr>
          <w:tblHeader/>
          <w:tblCellSpacing w:w="0" w:type="dxa"/>
          <w:jc w:val="center"/>
        </w:trPr>
        <w:tc>
          <w:tcPr>
            <w:tcW w:w="49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1B31AD" w14:textId="77777777" w:rsidR="00B047DB" w:rsidRPr="004B4741" w:rsidRDefault="00B047DB" w:rsidP="00B047DB">
            <w:pPr>
              <w:spacing w:before="100" w:beforeAutospacing="1" w:after="100" w:afterAutospacing="1"/>
              <w:jc w:val="center"/>
              <w:rPr>
                <w:sz w:val="22"/>
              </w:rPr>
            </w:pPr>
            <w:r w:rsidRPr="004B4741">
              <w:rPr>
                <w:sz w:val="22"/>
                <w:lang w:bidi="en-US"/>
              </w:rPr>
              <w:t xml:space="preserve">Inventory number, name of the system element </w:t>
            </w:r>
          </w:p>
        </w:tc>
        <w:tc>
          <w:tcPr>
            <w:tcW w:w="6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4D6502" w14:textId="77777777" w:rsidR="00B047DB" w:rsidRPr="004B4741" w:rsidRDefault="00B047DB" w:rsidP="00B047DB">
            <w:pPr>
              <w:spacing w:before="100" w:beforeAutospacing="1" w:after="100" w:afterAutospacing="1"/>
              <w:jc w:val="center"/>
              <w:rPr>
                <w:sz w:val="22"/>
              </w:rPr>
            </w:pPr>
            <w:r w:rsidRPr="00B047DB">
              <w:rPr>
                <w:sz w:val="22"/>
                <w:lang w:bidi="en-US"/>
              </w:rPr>
              <w:t>Date of manufacture / expiration date</w:t>
            </w:r>
          </w:p>
        </w:tc>
        <w:tc>
          <w:tcPr>
            <w:tcW w:w="73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28C92E" w14:textId="77777777" w:rsidR="00B047DB" w:rsidRPr="004B4741" w:rsidRDefault="00B047DB" w:rsidP="00B047DB">
            <w:pPr>
              <w:spacing w:before="100" w:beforeAutospacing="1" w:after="100" w:afterAutospacing="1"/>
              <w:jc w:val="center"/>
              <w:rPr>
                <w:sz w:val="22"/>
              </w:rPr>
            </w:pPr>
            <w:r w:rsidRPr="00B047DB">
              <w:rPr>
                <w:sz w:val="22"/>
                <w:lang w:bidi="en-US"/>
              </w:rPr>
              <w:t xml:space="preserve">Date for periodical inspection / rejection </w:t>
            </w:r>
          </w:p>
        </w:tc>
        <w:tc>
          <w:tcPr>
            <w:tcW w:w="57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BACE91" w14:textId="77777777" w:rsidR="00B047DB" w:rsidRPr="004B4741" w:rsidRDefault="00B047DB" w:rsidP="004B4741">
            <w:pPr>
              <w:spacing w:before="100" w:beforeAutospacing="1" w:after="100" w:afterAutospacing="1"/>
              <w:jc w:val="center"/>
              <w:rPr>
                <w:sz w:val="22"/>
              </w:rPr>
            </w:pPr>
            <w:r w:rsidRPr="00B047DB">
              <w:rPr>
                <w:sz w:val="22"/>
                <w:lang w:bidi="en-US"/>
              </w:rPr>
              <w:t>Result of periodical inspection / rejection</w:t>
            </w:r>
          </w:p>
        </w:tc>
        <w:tc>
          <w:tcPr>
            <w:tcW w:w="5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9356E2" w14:textId="77777777" w:rsidR="00B047DB" w:rsidRPr="004B4741" w:rsidRDefault="00B047DB" w:rsidP="004B4741">
            <w:pPr>
              <w:spacing w:before="100" w:beforeAutospacing="1" w:after="100" w:afterAutospacing="1"/>
              <w:jc w:val="center"/>
              <w:rPr>
                <w:sz w:val="22"/>
              </w:rPr>
            </w:pPr>
            <w:r w:rsidRPr="00B047DB">
              <w:rPr>
                <w:sz w:val="22"/>
                <w:lang w:bidi="en-US"/>
              </w:rPr>
              <w:t>Full name and signature of the person who conducted the inspection</w:t>
            </w:r>
          </w:p>
        </w:tc>
        <w:tc>
          <w:tcPr>
            <w:tcW w:w="58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78FD83" w14:textId="77777777" w:rsidR="00B047DB" w:rsidRPr="004B4741" w:rsidRDefault="00B047DB" w:rsidP="004B4741">
            <w:pPr>
              <w:spacing w:before="100" w:beforeAutospacing="1" w:after="100" w:afterAutospacing="1"/>
              <w:jc w:val="center"/>
              <w:rPr>
                <w:sz w:val="22"/>
              </w:rPr>
            </w:pPr>
            <w:r w:rsidRPr="00B047DB">
              <w:rPr>
                <w:sz w:val="22"/>
                <w:lang w:bidi="en-US"/>
              </w:rPr>
              <w:t>Date of issuing for personal usage</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A2432A" w14:textId="77777777" w:rsidR="00B047DB" w:rsidRPr="004B4741" w:rsidRDefault="00B047DB" w:rsidP="004B4741">
            <w:pPr>
              <w:spacing w:before="100" w:beforeAutospacing="1" w:after="100" w:afterAutospacing="1"/>
              <w:jc w:val="center"/>
              <w:rPr>
                <w:sz w:val="22"/>
              </w:rPr>
            </w:pPr>
            <w:r w:rsidRPr="00B047DB">
              <w:rPr>
                <w:sz w:val="22"/>
                <w:lang w:bidi="en-US"/>
              </w:rPr>
              <w:t>Full name, position/profession, signature of a person that received PPE for personal usage</w:t>
            </w:r>
          </w:p>
        </w:tc>
        <w:tc>
          <w:tcPr>
            <w:tcW w:w="646" w:type="pct"/>
            <w:tcBorders>
              <w:top w:val="outset" w:sz="6" w:space="0" w:color="auto"/>
              <w:left w:val="outset" w:sz="6" w:space="0" w:color="auto"/>
              <w:bottom w:val="outset" w:sz="6" w:space="0" w:color="auto"/>
              <w:right w:val="outset" w:sz="6" w:space="0" w:color="auto"/>
            </w:tcBorders>
            <w:shd w:val="clear" w:color="auto" w:fill="FFFFFF"/>
          </w:tcPr>
          <w:p w14:paraId="24F75B0E" w14:textId="77777777" w:rsidR="00B047DB" w:rsidRPr="00B047DB" w:rsidRDefault="00B047DB" w:rsidP="004B4741">
            <w:pPr>
              <w:spacing w:before="100" w:beforeAutospacing="1" w:after="100" w:afterAutospacing="1"/>
              <w:jc w:val="center"/>
              <w:rPr>
                <w:sz w:val="22"/>
              </w:rPr>
            </w:pPr>
            <w:r w:rsidRPr="00B047DB">
              <w:rPr>
                <w:sz w:val="22"/>
                <w:lang w:bidi="en-US"/>
              </w:rPr>
              <w:t xml:space="preserve">Note </w:t>
            </w:r>
          </w:p>
        </w:tc>
      </w:tr>
      <w:tr w:rsidR="00B047DB" w:rsidRPr="004B4741" w14:paraId="7754A3E1" w14:textId="77777777" w:rsidTr="00B047DB">
        <w:trPr>
          <w:tblHeader/>
          <w:tblCellSpacing w:w="0" w:type="dxa"/>
          <w:jc w:val="center"/>
        </w:trPr>
        <w:tc>
          <w:tcPr>
            <w:tcW w:w="490" w:type="pct"/>
            <w:tcBorders>
              <w:top w:val="outset" w:sz="6" w:space="0" w:color="auto"/>
              <w:left w:val="outset" w:sz="6" w:space="0" w:color="auto"/>
              <w:bottom w:val="outset" w:sz="6" w:space="0" w:color="auto"/>
              <w:right w:val="outset" w:sz="6" w:space="0" w:color="auto"/>
            </w:tcBorders>
            <w:shd w:val="clear" w:color="auto" w:fill="FFFFFF"/>
            <w:vAlign w:val="center"/>
          </w:tcPr>
          <w:p w14:paraId="2F1E07B9" w14:textId="77777777" w:rsidR="00B047DB" w:rsidRPr="004B4741" w:rsidRDefault="00B047DB" w:rsidP="004B4741">
            <w:pPr>
              <w:spacing w:before="100" w:beforeAutospacing="1" w:after="100" w:afterAutospacing="1"/>
              <w:jc w:val="center"/>
            </w:pPr>
          </w:p>
        </w:tc>
        <w:tc>
          <w:tcPr>
            <w:tcW w:w="654" w:type="pct"/>
            <w:tcBorders>
              <w:top w:val="outset" w:sz="6" w:space="0" w:color="auto"/>
              <w:left w:val="outset" w:sz="6" w:space="0" w:color="auto"/>
              <w:bottom w:val="outset" w:sz="6" w:space="0" w:color="auto"/>
              <w:right w:val="outset" w:sz="6" w:space="0" w:color="auto"/>
            </w:tcBorders>
            <w:shd w:val="clear" w:color="auto" w:fill="FFFFFF"/>
            <w:vAlign w:val="center"/>
          </w:tcPr>
          <w:p w14:paraId="2E1B06AB" w14:textId="77777777" w:rsidR="00B047DB" w:rsidRPr="004B4741" w:rsidRDefault="00B047DB" w:rsidP="004B4741">
            <w:pPr>
              <w:spacing w:before="100" w:beforeAutospacing="1" w:after="100" w:afterAutospacing="1"/>
              <w:jc w:val="center"/>
            </w:pPr>
          </w:p>
        </w:tc>
        <w:tc>
          <w:tcPr>
            <w:tcW w:w="735" w:type="pct"/>
            <w:tcBorders>
              <w:top w:val="outset" w:sz="6" w:space="0" w:color="auto"/>
              <w:left w:val="outset" w:sz="6" w:space="0" w:color="auto"/>
              <w:bottom w:val="outset" w:sz="6" w:space="0" w:color="auto"/>
              <w:right w:val="outset" w:sz="6" w:space="0" w:color="auto"/>
            </w:tcBorders>
            <w:shd w:val="clear" w:color="auto" w:fill="FFFFFF"/>
            <w:vAlign w:val="center"/>
          </w:tcPr>
          <w:p w14:paraId="5DDBAC61" w14:textId="77777777" w:rsidR="00B047DB" w:rsidRPr="004B4741" w:rsidRDefault="00B047DB" w:rsidP="004B4741">
            <w:pPr>
              <w:spacing w:before="100" w:beforeAutospacing="1" w:after="100" w:afterAutospacing="1"/>
              <w:jc w:val="center"/>
            </w:pPr>
          </w:p>
        </w:tc>
        <w:tc>
          <w:tcPr>
            <w:tcW w:w="573" w:type="pct"/>
            <w:tcBorders>
              <w:top w:val="outset" w:sz="6" w:space="0" w:color="auto"/>
              <w:left w:val="outset" w:sz="6" w:space="0" w:color="auto"/>
              <w:bottom w:val="outset" w:sz="6" w:space="0" w:color="auto"/>
              <w:right w:val="outset" w:sz="6" w:space="0" w:color="auto"/>
            </w:tcBorders>
            <w:shd w:val="clear" w:color="auto" w:fill="FFFFFF"/>
            <w:vAlign w:val="center"/>
          </w:tcPr>
          <w:p w14:paraId="4F70F268" w14:textId="77777777" w:rsidR="00B047DB" w:rsidRPr="004B4741" w:rsidRDefault="00B047DB" w:rsidP="004B4741">
            <w:pPr>
              <w:spacing w:before="100" w:beforeAutospacing="1" w:after="100" w:afterAutospacing="1"/>
              <w:jc w:val="center"/>
            </w:pPr>
          </w:p>
        </w:tc>
        <w:tc>
          <w:tcPr>
            <w:tcW w:w="516" w:type="pct"/>
            <w:tcBorders>
              <w:top w:val="outset" w:sz="6" w:space="0" w:color="auto"/>
              <w:left w:val="outset" w:sz="6" w:space="0" w:color="auto"/>
              <w:bottom w:val="outset" w:sz="6" w:space="0" w:color="auto"/>
              <w:right w:val="outset" w:sz="6" w:space="0" w:color="auto"/>
            </w:tcBorders>
            <w:shd w:val="clear" w:color="auto" w:fill="FFFFFF"/>
            <w:vAlign w:val="center"/>
          </w:tcPr>
          <w:p w14:paraId="3B107292" w14:textId="77777777" w:rsidR="00B047DB" w:rsidRPr="004B4741" w:rsidRDefault="00B047DB" w:rsidP="004B4741">
            <w:pPr>
              <w:spacing w:before="100" w:beforeAutospacing="1" w:after="100" w:afterAutospacing="1"/>
              <w:jc w:val="center"/>
            </w:pPr>
          </w:p>
        </w:tc>
        <w:tc>
          <w:tcPr>
            <w:tcW w:w="586" w:type="pct"/>
            <w:tcBorders>
              <w:top w:val="outset" w:sz="6" w:space="0" w:color="auto"/>
              <w:left w:val="outset" w:sz="6" w:space="0" w:color="auto"/>
              <w:bottom w:val="outset" w:sz="6" w:space="0" w:color="auto"/>
              <w:right w:val="outset" w:sz="6" w:space="0" w:color="auto"/>
            </w:tcBorders>
            <w:shd w:val="clear" w:color="auto" w:fill="FFFFFF"/>
            <w:vAlign w:val="center"/>
          </w:tcPr>
          <w:p w14:paraId="01082F5F" w14:textId="77777777" w:rsidR="00B047DB" w:rsidRPr="004B4741" w:rsidRDefault="00B047DB" w:rsidP="004B4741">
            <w:pPr>
              <w:spacing w:before="100" w:beforeAutospacing="1" w:after="100" w:afterAutospacing="1"/>
              <w:jc w:val="cente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tcPr>
          <w:p w14:paraId="320E0B4E" w14:textId="77777777" w:rsidR="00B047DB" w:rsidRPr="004B4741" w:rsidRDefault="00B047DB" w:rsidP="004B4741">
            <w:pPr>
              <w:spacing w:before="100" w:beforeAutospacing="1" w:after="100" w:afterAutospacing="1"/>
              <w:jc w:val="center"/>
            </w:pPr>
          </w:p>
        </w:tc>
        <w:tc>
          <w:tcPr>
            <w:tcW w:w="646" w:type="pct"/>
            <w:tcBorders>
              <w:top w:val="outset" w:sz="6" w:space="0" w:color="auto"/>
              <w:left w:val="outset" w:sz="6" w:space="0" w:color="auto"/>
              <w:bottom w:val="outset" w:sz="6" w:space="0" w:color="auto"/>
              <w:right w:val="outset" w:sz="6" w:space="0" w:color="auto"/>
            </w:tcBorders>
            <w:shd w:val="clear" w:color="auto" w:fill="FFFFFF"/>
          </w:tcPr>
          <w:p w14:paraId="5FD4873A" w14:textId="77777777" w:rsidR="00B047DB" w:rsidRPr="004B4741" w:rsidRDefault="00B047DB" w:rsidP="004B4741">
            <w:pPr>
              <w:spacing w:before="100" w:beforeAutospacing="1" w:after="100" w:afterAutospacing="1"/>
              <w:jc w:val="center"/>
            </w:pPr>
          </w:p>
        </w:tc>
      </w:tr>
    </w:tbl>
    <w:p w14:paraId="051FF52A" w14:textId="77777777" w:rsidR="004B4741" w:rsidRPr="004B4741" w:rsidRDefault="004B4741" w:rsidP="004B4741">
      <w:pPr>
        <w:spacing w:before="100" w:beforeAutospacing="1" w:after="100" w:afterAutospacing="1"/>
      </w:pPr>
      <w:r w:rsidRPr="004B4741">
        <w:rPr>
          <w:lang w:bidi="en-US"/>
        </w:rPr>
        <w:t>Notes:</w:t>
      </w:r>
    </w:p>
    <w:p w14:paraId="360CFAA4" w14:textId="77777777" w:rsidR="004B4741" w:rsidRPr="004B4741" w:rsidRDefault="004B4741" w:rsidP="004B4741">
      <w:pPr>
        <w:spacing w:before="100" w:beforeAutospacing="1" w:after="100" w:afterAutospacing="1"/>
      </w:pPr>
      <w:r w:rsidRPr="004B4741">
        <w:rPr>
          <w:lang w:bidi="en-US"/>
        </w:rPr>
        <w:t>Periodical inspections shall be carried out within the timeframes set by the manufacturer specified in the certificate.</w:t>
      </w:r>
    </w:p>
    <w:p w14:paraId="2AF829C4" w14:textId="77777777" w:rsidR="004B4741" w:rsidRPr="004B4741" w:rsidRDefault="004B4741" w:rsidP="004B4741">
      <w:pPr>
        <w:spacing w:before="100" w:beforeAutospacing="1" w:after="100" w:afterAutospacing="1"/>
      </w:pPr>
    </w:p>
    <w:p w14:paraId="0D6702EC" w14:textId="77777777" w:rsidR="004B4741" w:rsidRDefault="004B4741">
      <w:pPr>
        <w:spacing w:after="200" w:line="276" w:lineRule="auto"/>
        <w:rPr>
          <w:b/>
          <w:bCs/>
          <w:kern w:val="32"/>
          <w:sz w:val="28"/>
          <w:szCs w:val="32"/>
        </w:rPr>
        <w:sectPr w:rsidR="004B4741" w:rsidSect="004B4741">
          <w:pgSz w:w="16838" w:h="11906" w:orient="landscape"/>
          <w:pgMar w:top="1701" w:right="1134" w:bottom="566" w:left="1134" w:header="709" w:footer="709" w:gutter="0"/>
          <w:cols w:space="708"/>
          <w:titlePg/>
          <w:docGrid w:linePitch="360"/>
        </w:sectPr>
      </w:pPr>
    </w:p>
    <w:p w14:paraId="43E7CC7C" w14:textId="77777777" w:rsidR="00F3363F" w:rsidRDefault="00CF449E" w:rsidP="00F3363F">
      <w:pPr>
        <w:pStyle w:val="1"/>
        <w:pageBreakBefore/>
        <w:spacing w:before="0" w:after="0"/>
        <w:jc w:val="right"/>
        <w:rPr>
          <w:rFonts w:ascii="Times New Roman" w:hAnsi="Times New Roman" w:cs="Times New Roman"/>
          <w:b w:val="0"/>
          <w:sz w:val="24"/>
        </w:rPr>
      </w:pPr>
      <w:r>
        <w:rPr>
          <w:rFonts w:ascii="Times New Roman" w:hAnsi="Times New Roman" w:cs="Times New Roman"/>
          <w:b w:val="0"/>
          <w:sz w:val="24"/>
          <w:lang w:bidi="en-US"/>
        </w:rPr>
        <w:lastRenderedPageBreak/>
        <w:t>Annex</w:t>
      </w:r>
      <w:r w:rsidR="00F3363F" w:rsidRPr="00F3363F">
        <w:rPr>
          <w:rFonts w:ascii="Times New Roman" w:hAnsi="Times New Roman" w:cs="Times New Roman"/>
          <w:b w:val="0"/>
          <w:sz w:val="24"/>
          <w:lang w:bidi="en-US"/>
        </w:rPr>
        <w:t xml:space="preserve"> 7</w:t>
      </w:r>
    </w:p>
    <w:p w14:paraId="2E9C8618" w14:textId="77777777" w:rsidR="00F3363F" w:rsidRDefault="00F3363F" w:rsidP="00F3363F"/>
    <w:p w14:paraId="45D1006A" w14:textId="77777777" w:rsidR="00F3363F" w:rsidRPr="00F3363F" w:rsidRDefault="00F3363F" w:rsidP="00F3363F">
      <w:pPr>
        <w:jc w:val="center"/>
        <w:rPr>
          <w:b/>
          <w:sz w:val="32"/>
        </w:rPr>
      </w:pPr>
      <w:r w:rsidRPr="00F3363F">
        <w:rPr>
          <w:b/>
          <w:sz w:val="32"/>
          <w:lang w:bidi="en-US"/>
        </w:rPr>
        <w:t>Main stages of periodical inspection of safety systems for work at height</w:t>
      </w:r>
    </w:p>
    <w:p w14:paraId="7E09B719" w14:textId="77777777" w:rsidR="00F3363F" w:rsidRPr="00EE10D1" w:rsidRDefault="00F3363F" w:rsidP="00F3363F">
      <w:pPr>
        <w:numPr>
          <w:ilvl w:val="0"/>
          <w:numId w:val="16"/>
        </w:numPr>
        <w:spacing w:before="100" w:beforeAutospacing="1" w:after="100" w:afterAutospacing="1"/>
      </w:pPr>
      <w:r w:rsidRPr="00EE10D1">
        <w:rPr>
          <w:lang w:bidi="en-US"/>
        </w:rPr>
        <w:t>Analysis of the availability and content of certificates of conformity, manufacturer's instructions, labeling.</w:t>
      </w:r>
    </w:p>
    <w:p w14:paraId="55C23D0E" w14:textId="77777777" w:rsidR="00F3363F" w:rsidRPr="00EE10D1" w:rsidRDefault="00F3363F" w:rsidP="00F3363F">
      <w:pPr>
        <w:numPr>
          <w:ilvl w:val="0"/>
          <w:numId w:val="16"/>
        </w:numPr>
        <w:spacing w:before="100" w:beforeAutospacing="1" w:after="100" w:afterAutospacing="1"/>
      </w:pPr>
      <w:r w:rsidRPr="00EE10D1">
        <w:rPr>
          <w:lang w:bidi="en-US"/>
        </w:rPr>
        <w:t xml:space="preserve">Protection device operational or storage history. </w:t>
      </w:r>
    </w:p>
    <w:p w14:paraId="17AD2F69" w14:textId="77777777" w:rsidR="00F3363F" w:rsidRPr="00EE10D1" w:rsidRDefault="00F3363F" w:rsidP="00F3363F">
      <w:pPr>
        <w:numPr>
          <w:ilvl w:val="0"/>
          <w:numId w:val="16"/>
        </w:numPr>
        <w:spacing w:before="100" w:beforeAutospacing="1" w:after="100" w:afterAutospacing="1"/>
      </w:pPr>
      <w:r w:rsidRPr="00EE10D1">
        <w:rPr>
          <w:lang w:bidi="en-US"/>
        </w:rPr>
        <w:t>Visual and tactile examination of the product.</w:t>
      </w:r>
    </w:p>
    <w:p w14:paraId="6A008324" w14:textId="77777777" w:rsidR="00F3363F" w:rsidRPr="00EE10D1" w:rsidRDefault="00F3363F" w:rsidP="00F3363F">
      <w:pPr>
        <w:numPr>
          <w:ilvl w:val="0"/>
          <w:numId w:val="16"/>
        </w:numPr>
        <w:spacing w:before="100" w:beforeAutospacing="1" w:after="100" w:afterAutospacing="1"/>
      </w:pPr>
      <w:r w:rsidRPr="00EE10D1">
        <w:rPr>
          <w:lang w:bidi="en-US"/>
        </w:rPr>
        <w:t>Checking of the performance.</w:t>
      </w:r>
    </w:p>
    <w:p w14:paraId="30B3FE88" w14:textId="77777777" w:rsidR="00F3363F" w:rsidRPr="00EE10D1" w:rsidRDefault="00F3363F" w:rsidP="00F3363F">
      <w:pPr>
        <w:numPr>
          <w:ilvl w:val="0"/>
          <w:numId w:val="16"/>
        </w:numPr>
        <w:spacing w:before="100" w:beforeAutospacing="1" w:after="100" w:afterAutospacing="1"/>
      </w:pPr>
      <w:r w:rsidRPr="00EE10D1">
        <w:rPr>
          <w:lang w:bidi="en-US"/>
        </w:rPr>
        <w:t>Documenting of the periodical inspection.</w:t>
      </w:r>
    </w:p>
    <w:p w14:paraId="043863F4" w14:textId="77777777" w:rsidR="00F3363F" w:rsidRPr="00EE10D1" w:rsidRDefault="00F3363F" w:rsidP="00F3363F">
      <w:pPr>
        <w:numPr>
          <w:ilvl w:val="0"/>
          <w:numId w:val="16"/>
        </w:numPr>
        <w:spacing w:before="100" w:beforeAutospacing="1" w:after="100" w:afterAutospacing="1"/>
      </w:pPr>
      <w:r w:rsidRPr="00EE10D1">
        <w:rPr>
          <w:lang w:bidi="en-US"/>
        </w:rPr>
        <w:t>Drawing up recommendations.</w:t>
      </w:r>
    </w:p>
    <w:p w14:paraId="025F3221" w14:textId="77777777" w:rsidR="00F3363F" w:rsidRPr="00EE10D1" w:rsidRDefault="00F3363F" w:rsidP="00F3363F">
      <w:pPr>
        <w:spacing w:before="100" w:beforeAutospacing="1" w:after="100" w:afterAutospacing="1"/>
      </w:pPr>
      <w:r>
        <w:rPr>
          <w:lang w:bidi="en-US"/>
        </w:rPr>
        <w:t>Safety provisioning system for work at heights are constructed of metal, textile, polymers and their combinations. The following things shall be subject to visual examination and checking during the inspection:</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108"/>
        <w:gridCol w:w="3392"/>
        <w:gridCol w:w="2347"/>
      </w:tblGrid>
      <w:tr w:rsidR="00F3363F" w:rsidRPr="00EE10D1" w14:paraId="019F7A8E" w14:textId="77777777" w:rsidTr="00F3363F">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12CF18" w14:textId="77777777" w:rsidR="00F3363F" w:rsidRPr="00EE10D1" w:rsidRDefault="00F3363F" w:rsidP="00F3363F">
            <w:pPr>
              <w:jc w:val="center"/>
            </w:pPr>
            <w:r w:rsidRPr="00EE10D1">
              <w:rPr>
                <w:b/>
                <w:lang w:bidi="en-US"/>
              </w:rPr>
              <w:t>Control list for visual and tactile inspection</w:t>
            </w:r>
          </w:p>
        </w:tc>
      </w:tr>
      <w:tr w:rsidR="00F3363F" w:rsidRPr="00EE10D1" w14:paraId="2A40161B"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51DB" w14:textId="77777777" w:rsidR="00F3363F" w:rsidRPr="00EE10D1" w:rsidRDefault="00F3363F" w:rsidP="00F3363F">
            <w:pPr>
              <w:jc w:val="center"/>
            </w:pPr>
            <w:r w:rsidRPr="00EE10D1">
              <w:rPr>
                <w:b/>
                <w:lang w:bidi="en-US"/>
              </w:rPr>
              <w:t>Metal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A2836" w14:textId="77777777" w:rsidR="00F3363F" w:rsidRPr="00EE10D1" w:rsidRDefault="00F3363F" w:rsidP="00F3363F">
            <w:pPr>
              <w:jc w:val="center"/>
            </w:pPr>
            <w:r w:rsidRPr="00EE10D1">
              <w:rPr>
                <w:b/>
                <w:lang w:bidi="en-US"/>
              </w:rPr>
              <w:t>Textile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562E8" w14:textId="77777777" w:rsidR="00F3363F" w:rsidRPr="00EE10D1" w:rsidRDefault="00F3363F" w:rsidP="00F3363F">
            <w:pPr>
              <w:jc w:val="center"/>
            </w:pPr>
            <w:r w:rsidRPr="00EE10D1">
              <w:rPr>
                <w:b/>
                <w:lang w:bidi="en-US"/>
              </w:rPr>
              <w:t>Plastic</w:t>
            </w:r>
          </w:p>
        </w:tc>
      </w:tr>
      <w:tr w:rsidR="00F3363F" w:rsidRPr="00EE10D1" w14:paraId="2F7B875B"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9CC9A5" w14:textId="77777777" w:rsidR="00F3363F" w:rsidRPr="00EE10D1" w:rsidRDefault="00F3363F" w:rsidP="00F3363F">
            <w:r w:rsidRPr="00EE10D1">
              <w:rPr>
                <w:lang w:bidi="en-US"/>
              </w:rPr>
              <w:t>Wear and tear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0B5DA" w14:textId="77777777" w:rsidR="00F3363F" w:rsidRPr="00EE10D1" w:rsidRDefault="00F3363F" w:rsidP="00F3363F">
            <w:r w:rsidRPr="00EE10D1">
              <w:rPr>
                <w:lang w:bidi="en-US"/>
              </w:rPr>
              <w:t>Wear and tear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D503A" w14:textId="77777777" w:rsidR="00F3363F" w:rsidRPr="00EE10D1" w:rsidRDefault="00F3363F" w:rsidP="00F3363F">
            <w:r w:rsidRPr="00EE10D1">
              <w:rPr>
                <w:lang w:bidi="en-US"/>
              </w:rPr>
              <w:t>Scratches</w:t>
            </w:r>
          </w:p>
        </w:tc>
      </w:tr>
      <w:tr w:rsidR="00F3363F" w:rsidRPr="00EE10D1" w14:paraId="0735F29E"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047012" w14:textId="77777777" w:rsidR="00F3363F" w:rsidRPr="00EE10D1" w:rsidRDefault="00F3363F" w:rsidP="00F3363F">
            <w:r w:rsidRPr="00EE10D1">
              <w:rPr>
                <w:lang w:bidi="en-US"/>
              </w:rPr>
              <w:t>Marks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C3D5B" w14:textId="77777777" w:rsidR="00F3363F" w:rsidRPr="00EE10D1" w:rsidRDefault="00F3363F" w:rsidP="00F3363F">
            <w:r w:rsidRPr="00EE10D1">
              <w:rPr>
                <w:lang w:bidi="en-US"/>
              </w:rPr>
              <w:t>Marks / spots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A853B" w14:textId="77777777" w:rsidR="00F3363F" w:rsidRPr="00EE10D1" w:rsidRDefault="00F3363F" w:rsidP="00F3363F">
            <w:r w:rsidRPr="00EE10D1">
              <w:rPr>
                <w:lang w:bidi="en-US"/>
              </w:rPr>
              <w:t>Marks / spots</w:t>
            </w:r>
          </w:p>
        </w:tc>
      </w:tr>
      <w:tr w:rsidR="00F3363F" w:rsidRPr="00EE10D1" w14:paraId="50C67FBA"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A94422" w14:textId="77777777" w:rsidR="00F3363F" w:rsidRPr="00EE10D1" w:rsidRDefault="00F3363F" w:rsidP="00F3363F">
            <w:r w:rsidRPr="00EE10D1">
              <w:rPr>
                <w:lang w:bidi="en-US"/>
              </w:rPr>
              <w:t>Deformation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790AF" w14:textId="77777777" w:rsidR="00F3363F" w:rsidRPr="00EE10D1" w:rsidRDefault="00F3363F" w:rsidP="00F3363F">
            <w:r w:rsidRPr="00EE10D1">
              <w:rPr>
                <w:lang w:bidi="en-US"/>
              </w:rPr>
              <w:t>Deformation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67C97" w14:textId="77777777" w:rsidR="00F3363F" w:rsidRPr="00EE10D1" w:rsidRDefault="00F3363F" w:rsidP="00F3363F">
            <w:r w:rsidRPr="00EE10D1">
              <w:rPr>
                <w:lang w:bidi="en-US"/>
              </w:rPr>
              <w:t>Deformation</w:t>
            </w:r>
          </w:p>
        </w:tc>
      </w:tr>
      <w:tr w:rsidR="00F3363F" w:rsidRPr="00EE10D1" w14:paraId="696BA6B3"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1ED85C" w14:textId="77777777" w:rsidR="00F3363F" w:rsidRPr="00EE10D1" w:rsidRDefault="00F3363F" w:rsidP="00F3363F">
            <w:r w:rsidRPr="00EE10D1">
              <w:rPr>
                <w:lang w:bidi="en-US"/>
              </w:rPr>
              <w:t>Corrosion, chemical contamination, for instance corroded surface, aluminum flakes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F40CD" w14:textId="77777777" w:rsidR="00F3363F" w:rsidRPr="00EE10D1" w:rsidRDefault="00F3363F" w:rsidP="00F3363F">
            <w:r w:rsidRPr="00EE10D1">
              <w:rPr>
                <w:lang w:bidi="en-US"/>
              </w:rPr>
              <w:t>Burnt / melted spots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5CA39" w14:textId="77777777" w:rsidR="00F3363F" w:rsidRPr="00EE10D1" w:rsidRDefault="00F3363F" w:rsidP="00F3363F">
            <w:r w:rsidRPr="00EE10D1">
              <w:rPr>
                <w:lang w:bidi="en-US"/>
              </w:rPr>
              <w:t>Spots from chemicals</w:t>
            </w:r>
          </w:p>
        </w:tc>
      </w:tr>
      <w:tr w:rsidR="00F3363F" w:rsidRPr="00EE10D1" w14:paraId="44AE2F3F"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E7117E" w14:textId="77777777" w:rsidR="00F3363F" w:rsidRPr="00EE10D1" w:rsidRDefault="00F3363F" w:rsidP="00F3363F">
            <w:r w:rsidRPr="00EE10D1">
              <w:rPr>
                <w:lang w:bidi="en-US"/>
              </w:rPr>
              <w:t>Cracks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70143" w14:textId="77777777" w:rsidR="00F3363F" w:rsidRPr="00EE10D1" w:rsidRDefault="00F3363F" w:rsidP="00F3363F">
            <w:r w:rsidRPr="00EE10D1">
              <w:rPr>
                <w:lang w:bidi="en-US"/>
              </w:rPr>
              <w:t>Severed / torn / distorted threads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85628" w14:textId="77777777" w:rsidR="00F3363F" w:rsidRPr="00EE10D1" w:rsidRDefault="00F3363F" w:rsidP="00F3363F">
            <w:r w:rsidRPr="00EE10D1">
              <w:rPr>
                <w:lang w:bidi="en-US"/>
              </w:rPr>
              <w:t>Cracks</w:t>
            </w:r>
          </w:p>
        </w:tc>
      </w:tr>
      <w:tr w:rsidR="00F3363F" w:rsidRPr="00EE10D1" w14:paraId="396C19C4"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57613F" w14:textId="77777777" w:rsidR="00F3363F" w:rsidRPr="00EE10D1" w:rsidRDefault="00F3363F" w:rsidP="00F3363F">
            <w:r w:rsidRPr="00EE10D1">
              <w:rPr>
                <w:lang w:bidi="en-US"/>
              </w:rPr>
              <w:t>Notches and nicks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A942A" w14:textId="77777777" w:rsidR="00F3363F" w:rsidRPr="00EE10D1" w:rsidRDefault="00F3363F" w:rsidP="00F3363F">
            <w:r w:rsidRPr="00EE10D1">
              <w:rPr>
                <w:lang w:bidi="en-US"/>
              </w:rPr>
              <w:t>Traces of ultraviolet exposure / fading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2E6C6" w14:textId="77777777" w:rsidR="00F3363F" w:rsidRPr="00EE10D1" w:rsidRDefault="00F3363F" w:rsidP="00F3363F">
            <w:r w:rsidRPr="00EE10D1">
              <w:rPr>
                <w:lang w:bidi="en-US"/>
              </w:rPr>
              <w:t>Traces of ultraviolet exposure / fading</w:t>
            </w:r>
          </w:p>
        </w:tc>
      </w:tr>
      <w:tr w:rsidR="00F3363F" w:rsidRPr="00EE10D1" w14:paraId="62E81A0D"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2533E5" w14:textId="77777777" w:rsidR="00F3363F" w:rsidRPr="00EE10D1" w:rsidRDefault="00F3363F" w:rsidP="00F3363F">
            <w:r w:rsidRPr="00EE10D1">
              <w:rPr>
                <w:lang w:bidi="en-US"/>
              </w:rPr>
              <w:t>Traces of ultraviolet exposure / fading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49ACD" w14:textId="77777777" w:rsidR="00F3363F" w:rsidRPr="00EE10D1" w:rsidRDefault="00F3363F" w:rsidP="00F3363F">
            <w:r w:rsidRPr="00EE10D1">
              <w:rPr>
                <w:lang w:bidi="en-US"/>
              </w:rPr>
              <w:t>Condition of the stitched areas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396AB" w14:textId="77777777" w:rsidR="00F3363F" w:rsidRPr="00EE10D1" w:rsidRDefault="00F3363F" w:rsidP="00F3363F">
            <w:r w:rsidRPr="00EE10D1">
              <w:rPr>
                <w:lang w:bidi="en-US"/>
              </w:rPr>
              <w:t> </w:t>
            </w:r>
          </w:p>
        </w:tc>
      </w:tr>
      <w:tr w:rsidR="00F3363F" w:rsidRPr="00EE10D1" w14:paraId="0DBCCF05" w14:textId="77777777" w:rsidTr="00F3363F">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3C4F58" w14:textId="77777777" w:rsidR="00F3363F" w:rsidRPr="00EE10D1" w:rsidRDefault="00F3363F" w:rsidP="00F3363F">
            <w:pPr>
              <w:jc w:val="center"/>
            </w:pPr>
            <w:r w:rsidRPr="00EE10D1">
              <w:rPr>
                <w:b/>
                <w:lang w:bidi="en-US"/>
              </w:rPr>
              <w:t>Other defects</w:t>
            </w:r>
          </w:p>
        </w:tc>
      </w:tr>
      <w:tr w:rsidR="00F3363F" w:rsidRPr="00EE10D1" w14:paraId="0206CBC5"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5EA399" w14:textId="77777777" w:rsidR="00F3363F" w:rsidRPr="00EE10D1" w:rsidRDefault="00F3363F" w:rsidP="00F3363F">
            <w:r w:rsidRPr="00EE10D1">
              <w:rPr>
                <w:lang w:bidi="en-US"/>
              </w:rPr>
              <w:t>Self-made engravings, stamps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6E194" w14:textId="77777777" w:rsidR="00F3363F" w:rsidRPr="00EE10D1" w:rsidRDefault="00F3363F" w:rsidP="00F3363F">
            <w:r w:rsidRPr="00EE10D1">
              <w:rPr>
                <w:lang w:bidi="en-US"/>
              </w:rPr>
              <w:t>Self-made engravings, stamps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898B2" w14:textId="77777777" w:rsidR="00F3363F" w:rsidRPr="00EE10D1" w:rsidRDefault="00F3363F" w:rsidP="00F3363F">
            <w:r w:rsidRPr="00EE10D1">
              <w:rPr>
                <w:lang w:bidi="en-US"/>
              </w:rPr>
              <w:t> </w:t>
            </w:r>
          </w:p>
        </w:tc>
      </w:tr>
      <w:tr w:rsidR="00F3363F" w:rsidRPr="00EE10D1" w14:paraId="3FC31DA0"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C3F5A5" w14:textId="77777777" w:rsidR="00F3363F" w:rsidRPr="00E37DE7" w:rsidRDefault="00F3363F" w:rsidP="00F3363F">
            <w:pPr>
              <w:rPr>
                <w:lang w:val="ru-RU"/>
              </w:rPr>
            </w:pPr>
            <w:r w:rsidRPr="00EE10D1">
              <w:rPr>
                <w:lang w:bidi="en-US"/>
              </w:rPr>
              <w:t xml:space="preserve">Peg, rollers, swivels, </w:t>
            </w:r>
            <w:proofErr w:type="spellStart"/>
            <w:r w:rsidRPr="00EE10D1">
              <w:rPr>
                <w:lang w:bidi="en-US"/>
              </w:rPr>
              <w:t>etc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DB393CF" w14:textId="77777777" w:rsidR="00F3363F" w:rsidRPr="00EE10D1" w:rsidRDefault="00F3363F" w:rsidP="00F3363F">
            <w:r w:rsidRPr="00EE10D1">
              <w:rPr>
                <w:lang w:bidi="en-US"/>
              </w:rPr>
              <w:t>Protective cover wear and tear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A4702" w14:textId="77777777" w:rsidR="00F3363F" w:rsidRPr="00EE10D1" w:rsidRDefault="00F3363F" w:rsidP="00F3363F">
            <w:r w:rsidRPr="00EE10D1">
              <w:rPr>
                <w:lang w:bidi="en-US"/>
              </w:rPr>
              <w:t> </w:t>
            </w:r>
          </w:p>
        </w:tc>
      </w:tr>
      <w:tr w:rsidR="00F3363F" w:rsidRPr="00EE10D1" w14:paraId="2C295C4E" w14:textId="77777777" w:rsidTr="00F3363F">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544D61" w14:textId="77777777" w:rsidR="00F3363F" w:rsidRPr="00EE10D1" w:rsidRDefault="00F3363F" w:rsidP="00F3363F">
            <w:pPr>
              <w:jc w:val="center"/>
            </w:pPr>
            <w:r w:rsidRPr="00EE10D1">
              <w:rPr>
                <w:b/>
                <w:lang w:bidi="en-US"/>
              </w:rPr>
              <w:t>Functional inspection</w:t>
            </w:r>
          </w:p>
        </w:tc>
      </w:tr>
      <w:tr w:rsidR="00F3363F" w:rsidRPr="00EE10D1" w14:paraId="52870D35"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C6DC8D" w14:textId="77777777" w:rsidR="00F3363F" w:rsidRPr="00EE10D1" w:rsidRDefault="00F3363F" w:rsidP="00F3363F">
            <w:r w:rsidRPr="00EE10D1">
              <w:rPr>
                <w:lang w:bidi="en-US"/>
              </w:rPr>
              <w:t>Moving parts (casing sides, cams, blocking latches) work correctly, lock into place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7DA3F" w14:textId="77777777" w:rsidR="00F3363F" w:rsidRPr="00EE10D1" w:rsidRDefault="00F3363F" w:rsidP="00F3363F">
            <w:r w:rsidRPr="00EE10D1">
              <w:rPr>
                <w:lang w:bidi="en-US"/>
              </w:rPr>
              <w:t>Correct operation of buckles for fastening and adjusting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C9899" w14:textId="77777777" w:rsidR="00F3363F" w:rsidRPr="00EE10D1" w:rsidRDefault="00F3363F" w:rsidP="00F3363F">
            <w:r w:rsidRPr="00EE10D1">
              <w:rPr>
                <w:lang w:bidi="en-US"/>
              </w:rPr>
              <w:t> </w:t>
            </w:r>
          </w:p>
        </w:tc>
      </w:tr>
      <w:tr w:rsidR="00F3363F" w:rsidRPr="00EE10D1" w14:paraId="586A15C4"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28C1D" w14:textId="77777777" w:rsidR="00F3363F" w:rsidRPr="00EE10D1" w:rsidRDefault="00F3363F" w:rsidP="00F3363F">
            <w:r w:rsidRPr="00EE10D1">
              <w:rPr>
                <w:lang w:bidi="en-US"/>
              </w:rPr>
              <w:t>Latches located in correct part of the casing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5F08E" w14:textId="77777777" w:rsidR="00F3363F" w:rsidRPr="00EE10D1" w:rsidRDefault="00F3363F" w:rsidP="00F3363F">
            <w:r w:rsidRPr="00EE10D1">
              <w:rPr>
                <w:lang w:bidi="en-US"/>
              </w:rPr>
              <w:t xml:space="preserve">Availability, condition, correctness of knots on the slings </w:t>
            </w:r>
            <w:r w:rsidRPr="00EE10D1">
              <w:rPr>
                <w:lang w:bidi="en-US"/>
              </w:rPr>
              <w:lastRenderedPageBreak/>
              <w:t>and ropes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A3E04" w14:textId="77777777" w:rsidR="00F3363F" w:rsidRPr="00EE10D1" w:rsidRDefault="00F3363F" w:rsidP="00F3363F">
            <w:r w:rsidRPr="00EE10D1">
              <w:rPr>
                <w:lang w:bidi="en-US"/>
              </w:rPr>
              <w:lastRenderedPageBreak/>
              <w:t> </w:t>
            </w:r>
          </w:p>
        </w:tc>
      </w:tr>
      <w:tr w:rsidR="00F3363F" w:rsidRPr="00EE10D1" w14:paraId="1FC89205"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D1D2C5" w14:textId="77777777" w:rsidR="00F3363F" w:rsidRPr="00EE10D1" w:rsidRDefault="00F3363F" w:rsidP="00F3363F">
            <w:r w:rsidRPr="00EE10D1">
              <w:rPr>
                <w:lang w:bidi="en-US"/>
              </w:rPr>
              <w:lastRenderedPageBreak/>
              <w:t>Spring returns the moving part correctly</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FD637" w14:textId="77777777" w:rsidR="00F3363F" w:rsidRPr="00EE10D1" w:rsidRDefault="00F3363F" w:rsidP="00F3363F">
            <w:r w:rsidRPr="00EE10D1">
              <w:rPr>
                <w:lang w:bidi="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9BF31" w14:textId="77777777" w:rsidR="00F3363F" w:rsidRPr="00EE10D1" w:rsidRDefault="00F3363F" w:rsidP="00F3363F">
            <w:r w:rsidRPr="00EE10D1">
              <w:rPr>
                <w:lang w:bidi="en-US"/>
              </w:rPr>
              <w:t> </w:t>
            </w:r>
          </w:p>
        </w:tc>
      </w:tr>
      <w:tr w:rsidR="00F3363F" w:rsidRPr="00EE10D1" w14:paraId="256BF26B" w14:textId="77777777" w:rsidTr="00F336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968DC6" w14:textId="77777777" w:rsidR="00F3363F" w:rsidRPr="00EE10D1" w:rsidRDefault="00F3363F" w:rsidP="00F3363F">
            <w:r w:rsidRPr="00EE10D1">
              <w:rPr>
                <w:lang w:bidi="en-US"/>
              </w:rPr>
              <w:t>Manual coupling, automatic coupling, threaded element functions correctly</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9DB77" w14:textId="77777777" w:rsidR="00F3363F" w:rsidRPr="00EE10D1" w:rsidRDefault="00F3363F" w:rsidP="00F3363F">
            <w:r w:rsidRPr="00EE10D1">
              <w:rPr>
                <w:lang w:bidi="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54BDB" w14:textId="77777777" w:rsidR="00F3363F" w:rsidRPr="00EE10D1" w:rsidRDefault="00F3363F" w:rsidP="00F3363F">
            <w:r w:rsidRPr="00EE10D1">
              <w:rPr>
                <w:lang w:bidi="en-US"/>
              </w:rPr>
              <w:t> </w:t>
            </w:r>
          </w:p>
        </w:tc>
      </w:tr>
    </w:tbl>
    <w:p w14:paraId="393FAEE4" w14:textId="77777777" w:rsidR="00F3363F" w:rsidRDefault="00F3363F" w:rsidP="00F3363F">
      <w:r>
        <w:rPr>
          <w:lang w:bidi="en-US"/>
        </w:rPr>
        <w:t>The following is recommended after the inspection:</w:t>
      </w:r>
    </w:p>
    <w:p w14:paraId="5B252742" w14:textId="416E85BE" w:rsidR="00F3363F" w:rsidRPr="00EE10D1" w:rsidRDefault="00F3363F" w:rsidP="00F3363F">
      <w:pPr>
        <w:spacing w:before="100" w:beforeAutospacing="1" w:after="100" w:afterAutospacing="1"/>
      </w:pPr>
      <w:r w:rsidRPr="00EE10D1">
        <w:rPr>
          <w:i/>
          <w:lang w:bidi="en-US"/>
        </w:rPr>
        <w:t>W</w:t>
      </w:r>
      <w:r w:rsidR="00E37DE7" w:rsidRPr="00EE10D1">
        <w:rPr>
          <w:i/>
          <w:lang w:bidi="en-US"/>
        </w:rPr>
        <w:t>ithdraw from operation</w:t>
      </w:r>
    </w:p>
    <w:p w14:paraId="3B60054A" w14:textId="77777777" w:rsidR="00F3363F" w:rsidRPr="00EE10D1" w:rsidRDefault="00F3363F" w:rsidP="00F3363F">
      <w:pPr>
        <w:numPr>
          <w:ilvl w:val="0"/>
          <w:numId w:val="17"/>
        </w:numPr>
        <w:spacing w:before="100" w:beforeAutospacing="1" w:after="100" w:afterAutospacing="1"/>
      </w:pPr>
      <w:r w:rsidRPr="00EE10D1">
        <w:rPr>
          <w:lang w:bidi="en-US"/>
        </w:rPr>
        <w:t>Product with missing documents (invoices, certificates, instructions).</w:t>
      </w:r>
    </w:p>
    <w:p w14:paraId="6DB7BA74" w14:textId="77777777" w:rsidR="00F3363F" w:rsidRPr="00EE10D1" w:rsidRDefault="00F3363F" w:rsidP="00F3363F">
      <w:pPr>
        <w:numPr>
          <w:ilvl w:val="0"/>
          <w:numId w:val="17"/>
        </w:numPr>
        <w:spacing w:before="100" w:beforeAutospacing="1" w:after="100" w:afterAutospacing="1"/>
      </w:pPr>
      <w:r w:rsidRPr="00EE10D1">
        <w:rPr>
          <w:lang w:bidi="en-US"/>
        </w:rPr>
        <w:t>Expired product.</w:t>
      </w:r>
    </w:p>
    <w:p w14:paraId="3C78D46D" w14:textId="77777777" w:rsidR="00F3363F" w:rsidRPr="00EE10D1" w:rsidRDefault="00F3363F" w:rsidP="00F3363F">
      <w:pPr>
        <w:numPr>
          <w:ilvl w:val="0"/>
          <w:numId w:val="17"/>
        </w:numPr>
        <w:spacing w:before="100" w:beforeAutospacing="1" w:after="100" w:afterAutospacing="1"/>
      </w:pPr>
      <w:r w:rsidRPr="00EE10D1">
        <w:rPr>
          <w:lang w:bidi="en-US"/>
        </w:rPr>
        <w:t>Excessive wear and tear (over 1 mm) of any part of the product.</w:t>
      </w:r>
    </w:p>
    <w:p w14:paraId="027A1CD0" w14:textId="77777777" w:rsidR="00F3363F" w:rsidRPr="00EE10D1" w:rsidRDefault="00F3363F" w:rsidP="00F3363F">
      <w:pPr>
        <w:numPr>
          <w:ilvl w:val="0"/>
          <w:numId w:val="17"/>
        </w:numPr>
        <w:spacing w:before="100" w:beforeAutospacing="1" w:after="100" w:afterAutospacing="1"/>
      </w:pPr>
      <w:r w:rsidRPr="00EE10D1">
        <w:rPr>
          <w:lang w:bidi="en-US"/>
        </w:rPr>
        <w:t>Excessive chafing (to be assessed by an expert).</w:t>
      </w:r>
    </w:p>
    <w:p w14:paraId="21B0086B" w14:textId="77777777" w:rsidR="00F3363F" w:rsidRPr="00EE10D1" w:rsidRDefault="00F3363F" w:rsidP="00F3363F">
      <w:pPr>
        <w:numPr>
          <w:ilvl w:val="0"/>
          <w:numId w:val="17"/>
        </w:numPr>
        <w:spacing w:before="100" w:beforeAutospacing="1" w:after="100" w:afterAutospacing="1"/>
      </w:pPr>
      <w:r w:rsidRPr="00EE10D1">
        <w:rPr>
          <w:lang w:bidi="en-US"/>
        </w:rPr>
        <w:t>Cut in the load-bearing textile element.</w:t>
      </w:r>
    </w:p>
    <w:p w14:paraId="793FB4D5" w14:textId="77777777" w:rsidR="00F3363F" w:rsidRPr="00EE10D1" w:rsidRDefault="00F3363F" w:rsidP="00F3363F">
      <w:pPr>
        <w:numPr>
          <w:ilvl w:val="0"/>
          <w:numId w:val="17"/>
        </w:numPr>
        <w:spacing w:before="100" w:beforeAutospacing="1" w:after="100" w:afterAutospacing="1"/>
      </w:pPr>
      <w:r w:rsidRPr="00EE10D1">
        <w:rPr>
          <w:lang w:bidi="en-US"/>
        </w:rPr>
        <w:t>Unknown debris and chemical contamination.</w:t>
      </w:r>
    </w:p>
    <w:p w14:paraId="1C09368F" w14:textId="77777777" w:rsidR="00F3363F" w:rsidRPr="00EE10D1" w:rsidRDefault="00F3363F" w:rsidP="00F3363F">
      <w:pPr>
        <w:numPr>
          <w:ilvl w:val="0"/>
          <w:numId w:val="17"/>
        </w:numPr>
        <w:spacing w:before="100" w:beforeAutospacing="1" w:after="100" w:afterAutospacing="1"/>
      </w:pPr>
      <w:r w:rsidRPr="00EE10D1">
        <w:rPr>
          <w:lang w:bidi="en-US"/>
        </w:rPr>
        <w:t>Damage done by exposure to high temperatures.</w:t>
      </w:r>
    </w:p>
    <w:p w14:paraId="287EC413" w14:textId="77777777" w:rsidR="002026B9" w:rsidRDefault="00F3363F" w:rsidP="002026B9">
      <w:pPr>
        <w:numPr>
          <w:ilvl w:val="0"/>
          <w:numId w:val="17"/>
        </w:numPr>
        <w:spacing w:before="100" w:beforeAutospacing="1" w:after="100" w:afterAutospacing="1"/>
      </w:pPr>
      <w:r w:rsidRPr="00EE10D1">
        <w:rPr>
          <w:lang w:bidi="en-US"/>
        </w:rPr>
        <w:t>Stitching is cut, torn or worn through.</w:t>
      </w:r>
    </w:p>
    <w:p w14:paraId="2234C241" w14:textId="77777777" w:rsidR="002026B9" w:rsidRPr="00EE10D1" w:rsidRDefault="002026B9" w:rsidP="002026B9">
      <w:pPr>
        <w:spacing w:before="100" w:beforeAutospacing="1" w:after="100" w:afterAutospacing="1"/>
      </w:pPr>
      <w:r w:rsidRPr="00EE10D1">
        <w:rPr>
          <w:lang w:bidi="en-US"/>
        </w:rPr>
        <w:t>Any product that has negative score for inspection is dangerous to use further. It should be destroyed to prevent its further usage.</w:t>
      </w:r>
    </w:p>
    <w:p w14:paraId="5D0CF7AD" w14:textId="77777777" w:rsidR="00F3363F" w:rsidRPr="00EE10D1" w:rsidRDefault="00F3363F" w:rsidP="00F3363F">
      <w:pPr>
        <w:spacing w:before="100" w:beforeAutospacing="1" w:after="100" w:afterAutospacing="1"/>
      </w:pPr>
      <w:r w:rsidRPr="00EE10D1">
        <w:rPr>
          <w:i/>
          <w:lang w:bidi="en-US"/>
        </w:rPr>
        <w:t>Notice</w:t>
      </w:r>
    </w:p>
    <w:p w14:paraId="55868D4D" w14:textId="77777777" w:rsidR="00F3363F" w:rsidRPr="00EE10D1" w:rsidRDefault="00F3363F" w:rsidP="00F3363F">
      <w:pPr>
        <w:numPr>
          <w:ilvl w:val="0"/>
          <w:numId w:val="18"/>
        </w:numPr>
        <w:spacing w:before="100" w:beforeAutospacing="1" w:after="100" w:afterAutospacing="1"/>
      </w:pPr>
      <w:r w:rsidRPr="00EE10D1">
        <w:rPr>
          <w:lang w:bidi="en-US"/>
        </w:rPr>
        <w:t>Slight chafing (to be assessed by an expert).</w:t>
      </w:r>
    </w:p>
    <w:p w14:paraId="25E79A91" w14:textId="77777777" w:rsidR="00F3363F" w:rsidRPr="00EE10D1" w:rsidRDefault="00F3363F" w:rsidP="00F3363F">
      <w:pPr>
        <w:numPr>
          <w:ilvl w:val="0"/>
          <w:numId w:val="18"/>
        </w:numPr>
        <w:spacing w:before="100" w:beforeAutospacing="1" w:after="100" w:afterAutospacing="1"/>
      </w:pPr>
      <w:r w:rsidRPr="00EE10D1">
        <w:rPr>
          <w:lang w:bidi="en-US"/>
        </w:rPr>
        <w:t>Analyze the worker’s preparedness make decision on additional training or review the relevant risk assessment and method statement.</w:t>
      </w:r>
    </w:p>
    <w:p w14:paraId="41216D1D" w14:textId="77777777" w:rsidR="00F3363F" w:rsidRPr="00EE10D1" w:rsidRDefault="00F3363F" w:rsidP="00F3363F">
      <w:pPr>
        <w:spacing w:before="100" w:beforeAutospacing="1" w:after="100" w:afterAutospacing="1"/>
      </w:pPr>
      <w:r w:rsidRPr="00EE10D1">
        <w:rPr>
          <w:i/>
          <w:lang w:bidi="en-US"/>
        </w:rPr>
        <w:t>Repairs</w:t>
      </w:r>
    </w:p>
    <w:p w14:paraId="3A63D378" w14:textId="77777777" w:rsidR="00F3363F" w:rsidRPr="00EE10D1" w:rsidRDefault="00F3363F" w:rsidP="00F3363F">
      <w:pPr>
        <w:numPr>
          <w:ilvl w:val="0"/>
          <w:numId w:val="19"/>
        </w:numPr>
        <w:spacing w:before="100" w:beforeAutospacing="1" w:after="100" w:afterAutospacing="1"/>
      </w:pPr>
      <w:r w:rsidRPr="00EE10D1">
        <w:rPr>
          <w:lang w:bidi="en-US"/>
        </w:rPr>
        <w:t>Restoration of auxiliary textile element.</w:t>
      </w:r>
    </w:p>
    <w:p w14:paraId="22B46595" w14:textId="77777777" w:rsidR="00F3363F" w:rsidRPr="00EE10D1" w:rsidRDefault="00F3363F" w:rsidP="00F3363F">
      <w:pPr>
        <w:numPr>
          <w:ilvl w:val="0"/>
          <w:numId w:val="19"/>
        </w:numPr>
        <w:spacing w:before="100" w:beforeAutospacing="1" w:after="100" w:afterAutospacing="1"/>
      </w:pPr>
      <w:r w:rsidRPr="00EE10D1">
        <w:rPr>
          <w:lang w:bidi="en-US"/>
        </w:rPr>
        <w:t>Lubrication of shafts, springs.</w:t>
      </w:r>
    </w:p>
    <w:p w14:paraId="7DA9C770" w14:textId="77777777" w:rsidR="00F3363F" w:rsidRPr="00EE10D1" w:rsidRDefault="00F3363F" w:rsidP="00F3363F">
      <w:pPr>
        <w:numPr>
          <w:ilvl w:val="0"/>
          <w:numId w:val="19"/>
        </w:numPr>
        <w:spacing w:before="100" w:beforeAutospacing="1" w:after="100" w:afterAutospacing="1"/>
      </w:pPr>
      <w:r w:rsidRPr="00EE10D1">
        <w:rPr>
          <w:lang w:bidi="en-US"/>
        </w:rPr>
        <w:t>Replacement of defect element subject to replacement.</w:t>
      </w:r>
    </w:p>
    <w:p w14:paraId="75550A5F" w14:textId="77777777" w:rsidR="00F3363F" w:rsidRPr="00EE10D1" w:rsidRDefault="00F3363F" w:rsidP="00F3363F">
      <w:pPr>
        <w:numPr>
          <w:ilvl w:val="0"/>
          <w:numId w:val="19"/>
        </w:numPr>
        <w:spacing w:before="100" w:beforeAutospacing="1" w:after="100" w:afterAutospacing="1"/>
      </w:pPr>
      <w:r w:rsidRPr="00EE10D1">
        <w:rPr>
          <w:lang w:bidi="en-US"/>
        </w:rPr>
        <w:t>Known debris: clean in accordance with the manufacturer’s instructions.</w:t>
      </w:r>
    </w:p>
    <w:p w14:paraId="5A7BD3EC" w14:textId="4E4007DD" w:rsidR="00F3363F" w:rsidRPr="00F3363F" w:rsidRDefault="002026B9" w:rsidP="00F3363F">
      <w:r>
        <w:rPr>
          <w:lang w:bidi="en-US"/>
        </w:rPr>
        <w:t>Inspection results shall be recorded in the Accounting and Maintenance of Safety Systems for work at height log</w:t>
      </w:r>
      <w:r w:rsidR="00E37DE7" w:rsidRPr="000D750B">
        <w:rPr>
          <w:lang w:bidi="en-US"/>
        </w:rPr>
        <w:t>.</w:t>
      </w:r>
      <w:r>
        <w:rPr>
          <w:lang w:bidi="en-US"/>
        </w:rPr>
        <w:t xml:space="preserve"> </w:t>
      </w:r>
    </w:p>
    <w:p w14:paraId="5B7DF6D9" w14:textId="77777777" w:rsidR="00664AD5" w:rsidRDefault="00664AD5" w:rsidP="00030A32">
      <w:pPr>
        <w:pStyle w:val="1"/>
        <w:pageBreakBefore/>
        <w:spacing w:before="0" w:after="0"/>
        <w:jc w:val="center"/>
        <w:rPr>
          <w:rFonts w:ascii="Times New Roman" w:hAnsi="Times New Roman" w:cs="Times New Roman"/>
          <w:sz w:val="28"/>
        </w:rPr>
      </w:pPr>
      <w:r>
        <w:rPr>
          <w:rFonts w:ascii="Times New Roman" w:hAnsi="Times New Roman" w:cs="Times New Roman"/>
          <w:sz w:val="28"/>
          <w:lang w:bidi="en-US"/>
        </w:rPr>
        <w:lastRenderedPageBreak/>
        <w:t>ACKNOWLEDGEMENT SHEET</w:t>
      </w:r>
    </w:p>
    <w:p w14:paraId="0A73D52D" w14:textId="77777777" w:rsidR="00664AD5" w:rsidRDefault="00664AD5" w:rsidP="00664AD5"/>
    <w:p w14:paraId="18C5D9DF" w14:textId="49FF81E2" w:rsidR="00664AD5" w:rsidRDefault="00664AD5" w:rsidP="00664AD5">
      <w:pPr>
        <w:ind w:firstLine="567"/>
        <w:jc w:val="both"/>
        <w:rPr>
          <w:bCs/>
          <w:color w:val="000000"/>
          <w:szCs w:val="28"/>
          <w:u w:val="single"/>
        </w:rPr>
      </w:pPr>
      <w:r>
        <w:rPr>
          <w:lang w:bidi="en-US"/>
        </w:rPr>
        <w:t xml:space="preserve">Document Title: </w:t>
      </w:r>
      <w:r>
        <w:rPr>
          <w:u w:val="single"/>
          <w:lang w:bidi="en-US"/>
        </w:rPr>
        <w:t xml:space="preserve">Instruction on Occupational safety for working at height </w:t>
      </w:r>
      <w:r w:rsidR="00E75C6D">
        <w:rPr>
          <w:u w:val="single"/>
          <w:lang w:bidi="en-US"/>
        </w:rPr>
        <w:t>И OT 01</w:t>
      </w:r>
      <w:r>
        <w:rPr>
          <w:u w:val="single"/>
          <w:lang w:bidi="en-US"/>
        </w:rPr>
        <w:t xml:space="preserve">-07-15 </w:t>
      </w:r>
    </w:p>
    <w:p w14:paraId="7943EE2A" w14:textId="77777777" w:rsidR="00664AD5" w:rsidRDefault="00664AD5" w:rsidP="00664AD5">
      <w:pPr>
        <w:pStyle w:val="ab"/>
        <w:spacing w:before="0" w:beforeAutospacing="0" w:after="0" w:afterAutospacing="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71"/>
        <w:gridCol w:w="3240"/>
        <w:gridCol w:w="1800"/>
        <w:gridCol w:w="1800"/>
      </w:tblGrid>
      <w:tr w:rsidR="00664AD5" w14:paraId="391ECBCD" w14:textId="77777777" w:rsidTr="00D3555C">
        <w:trPr>
          <w:trHeight w:val="351"/>
        </w:trPr>
        <w:tc>
          <w:tcPr>
            <w:tcW w:w="817" w:type="dxa"/>
          </w:tcPr>
          <w:p w14:paraId="3E14BD44" w14:textId="77777777" w:rsidR="00664AD5" w:rsidRDefault="00664AD5" w:rsidP="00743DDF">
            <w:pPr>
              <w:tabs>
                <w:tab w:val="right" w:pos="432"/>
                <w:tab w:val="center" w:pos="570"/>
              </w:tabs>
              <w:jc w:val="center"/>
            </w:pPr>
            <w:r>
              <w:rPr>
                <w:lang w:bidi="en-US"/>
              </w:rPr>
              <w:t>Item No.</w:t>
            </w:r>
          </w:p>
        </w:tc>
        <w:tc>
          <w:tcPr>
            <w:tcW w:w="2171" w:type="dxa"/>
          </w:tcPr>
          <w:p w14:paraId="3CADA4DB" w14:textId="77777777" w:rsidR="00664AD5" w:rsidRDefault="00664AD5" w:rsidP="00743DDF">
            <w:pPr>
              <w:jc w:val="center"/>
            </w:pPr>
            <w:r>
              <w:rPr>
                <w:lang w:bidi="en-US"/>
              </w:rPr>
              <w:t>Position</w:t>
            </w:r>
          </w:p>
        </w:tc>
        <w:tc>
          <w:tcPr>
            <w:tcW w:w="3240" w:type="dxa"/>
          </w:tcPr>
          <w:p w14:paraId="6C9A4683" w14:textId="77777777" w:rsidR="00664AD5" w:rsidRDefault="00664AD5" w:rsidP="00743DDF">
            <w:pPr>
              <w:jc w:val="center"/>
            </w:pPr>
            <w:r>
              <w:rPr>
                <w:lang w:bidi="en-US"/>
              </w:rPr>
              <w:t>Full name</w:t>
            </w:r>
          </w:p>
        </w:tc>
        <w:tc>
          <w:tcPr>
            <w:tcW w:w="1800" w:type="dxa"/>
          </w:tcPr>
          <w:p w14:paraId="75901170" w14:textId="77777777" w:rsidR="00664AD5" w:rsidRDefault="00664AD5" w:rsidP="00743DDF">
            <w:pPr>
              <w:jc w:val="center"/>
            </w:pPr>
            <w:r>
              <w:rPr>
                <w:lang w:bidi="en-US"/>
              </w:rPr>
              <w:t>Date</w:t>
            </w:r>
          </w:p>
        </w:tc>
        <w:tc>
          <w:tcPr>
            <w:tcW w:w="1800" w:type="dxa"/>
          </w:tcPr>
          <w:p w14:paraId="32F9EDA6" w14:textId="77777777" w:rsidR="00664AD5" w:rsidRDefault="00664AD5" w:rsidP="00743DDF">
            <w:pPr>
              <w:jc w:val="center"/>
            </w:pPr>
            <w:r>
              <w:rPr>
                <w:lang w:bidi="en-US"/>
              </w:rPr>
              <w:t>Signature</w:t>
            </w:r>
          </w:p>
        </w:tc>
      </w:tr>
      <w:tr w:rsidR="00664AD5" w14:paraId="4D3DE1D1" w14:textId="77777777" w:rsidTr="00D3555C">
        <w:trPr>
          <w:trHeight w:val="426"/>
        </w:trPr>
        <w:tc>
          <w:tcPr>
            <w:tcW w:w="817" w:type="dxa"/>
          </w:tcPr>
          <w:p w14:paraId="6D7D50C9" w14:textId="77777777" w:rsidR="00664AD5" w:rsidRDefault="00664AD5" w:rsidP="00743DDF"/>
        </w:tc>
        <w:tc>
          <w:tcPr>
            <w:tcW w:w="2171" w:type="dxa"/>
          </w:tcPr>
          <w:p w14:paraId="7B911CA3" w14:textId="77777777" w:rsidR="00664AD5" w:rsidRDefault="00664AD5" w:rsidP="00743DDF"/>
        </w:tc>
        <w:tc>
          <w:tcPr>
            <w:tcW w:w="3240" w:type="dxa"/>
          </w:tcPr>
          <w:p w14:paraId="09048F88" w14:textId="77777777" w:rsidR="00664AD5" w:rsidRDefault="00664AD5" w:rsidP="00743DDF"/>
        </w:tc>
        <w:tc>
          <w:tcPr>
            <w:tcW w:w="1800" w:type="dxa"/>
          </w:tcPr>
          <w:p w14:paraId="0F0300B1" w14:textId="77777777" w:rsidR="00664AD5" w:rsidRDefault="00664AD5" w:rsidP="00743DDF"/>
        </w:tc>
        <w:tc>
          <w:tcPr>
            <w:tcW w:w="1800" w:type="dxa"/>
          </w:tcPr>
          <w:p w14:paraId="013E4731" w14:textId="77777777" w:rsidR="00664AD5" w:rsidRDefault="00664AD5" w:rsidP="00743DDF"/>
        </w:tc>
      </w:tr>
      <w:tr w:rsidR="00664AD5" w14:paraId="5C75F46C" w14:textId="77777777" w:rsidTr="00D3555C">
        <w:trPr>
          <w:trHeight w:val="427"/>
        </w:trPr>
        <w:tc>
          <w:tcPr>
            <w:tcW w:w="817" w:type="dxa"/>
          </w:tcPr>
          <w:p w14:paraId="5A0CDF8C" w14:textId="77777777" w:rsidR="00664AD5" w:rsidRDefault="00664AD5" w:rsidP="00743DDF"/>
        </w:tc>
        <w:tc>
          <w:tcPr>
            <w:tcW w:w="2171" w:type="dxa"/>
          </w:tcPr>
          <w:p w14:paraId="3AE8F43F" w14:textId="77777777" w:rsidR="00664AD5" w:rsidRDefault="00664AD5" w:rsidP="00743DDF"/>
        </w:tc>
        <w:tc>
          <w:tcPr>
            <w:tcW w:w="3240" w:type="dxa"/>
          </w:tcPr>
          <w:p w14:paraId="15EEEE6E" w14:textId="77777777" w:rsidR="00664AD5" w:rsidRDefault="00664AD5" w:rsidP="00743DDF"/>
        </w:tc>
        <w:tc>
          <w:tcPr>
            <w:tcW w:w="1800" w:type="dxa"/>
          </w:tcPr>
          <w:p w14:paraId="0A3DA7C3" w14:textId="77777777" w:rsidR="00664AD5" w:rsidRDefault="00664AD5" w:rsidP="00743DDF"/>
        </w:tc>
        <w:tc>
          <w:tcPr>
            <w:tcW w:w="1800" w:type="dxa"/>
          </w:tcPr>
          <w:p w14:paraId="7A59A759" w14:textId="77777777" w:rsidR="00664AD5" w:rsidRDefault="00664AD5" w:rsidP="00743DDF"/>
        </w:tc>
      </w:tr>
      <w:tr w:rsidR="00664AD5" w14:paraId="57DC8D7C" w14:textId="77777777" w:rsidTr="00D3555C">
        <w:trPr>
          <w:trHeight w:val="426"/>
        </w:trPr>
        <w:tc>
          <w:tcPr>
            <w:tcW w:w="817" w:type="dxa"/>
          </w:tcPr>
          <w:p w14:paraId="342EAD13" w14:textId="77777777" w:rsidR="00664AD5" w:rsidRDefault="00664AD5" w:rsidP="00743DDF"/>
        </w:tc>
        <w:tc>
          <w:tcPr>
            <w:tcW w:w="2171" w:type="dxa"/>
          </w:tcPr>
          <w:p w14:paraId="7DB28392" w14:textId="77777777" w:rsidR="00664AD5" w:rsidRDefault="00664AD5" w:rsidP="00743DDF"/>
        </w:tc>
        <w:tc>
          <w:tcPr>
            <w:tcW w:w="3240" w:type="dxa"/>
          </w:tcPr>
          <w:p w14:paraId="446E77CB" w14:textId="77777777" w:rsidR="00664AD5" w:rsidRDefault="00664AD5" w:rsidP="00743DDF"/>
        </w:tc>
        <w:tc>
          <w:tcPr>
            <w:tcW w:w="1800" w:type="dxa"/>
          </w:tcPr>
          <w:p w14:paraId="5CF6750B" w14:textId="77777777" w:rsidR="00664AD5" w:rsidRDefault="00664AD5" w:rsidP="00743DDF"/>
        </w:tc>
        <w:tc>
          <w:tcPr>
            <w:tcW w:w="1800" w:type="dxa"/>
          </w:tcPr>
          <w:p w14:paraId="75F52014" w14:textId="77777777" w:rsidR="00664AD5" w:rsidRDefault="00664AD5" w:rsidP="00743DDF"/>
        </w:tc>
      </w:tr>
      <w:tr w:rsidR="00664AD5" w14:paraId="603A38CD" w14:textId="77777777" w:rsidTr="00D3555C">
        <w:trPr>
          <w:trHeight w:val="427"/>
        </w:trPr>
        <w:tc>
          <w:tcPr>
            <w:tcW w:w="817" w:type="dxa"/>
          </w:tcPr>
          <w:p w14:paraId="432CAF61" w14:textId="77777777" w:rsidR="00664AD5" w:rsidRDefault="00664AD5" w:rsidP="00743DDF"/>
        </w:tc>
        <w:tc>
          <w:tcPr>
            <w:tcW w:w="2171" w:type="dxa"/>
          </w:tcPr>
          <w:p w14:paraId="2450F435" w14:textId="77777777" w:rsidR="00664AD5" w:rsidRDefault="00664AD5" w:rsidP="00743DDF"/>
        </w:tc>
        <w:tc>
          <w:tcPr>
            <w:tcW w:w="3240" w:type="dxa"/>
          </w:tcPr>
          <w:p w14:paraId="50B5522B" w14:textId="77777777" w:rsidR="00664AD5" w:rsidRDefault="00664AD5" w:rsidP="00743DDF"/>
        </w:tc>
        <w:tc>
          <w:tcPr>
            <w:tcW w:w="1800" w:type="dxa"/>
          </w:tcPr>
          <w:p w14:paraId="571E2F4F" w14:textId="77777777" w:rsidR="00664AD5" w:rsidRDefault="00664AD5" w:rsidP="00743DDF"/>
        </w:tc>
        <w:tc>
          <w:tcPr>
            <w:tcW w:w="1800" w:type="dxa"/>
          </w:tcPr>
          <w:p w14:paraId="3C09D4EC" w14:textId="77777777" w:rsidR="00664AD5" w:rsidRDefault="00664AD5" w:rsidP="00743DDF"/>
        </w:tc>
      </w:tr>
      <w:tr w:rsidR="00664AD5" w14:paraId="2F4983E3" w14:textId="77777777" w:rsidTr="00D3555C">
        <w:trPr>
          <w:trHeight w:val="427"/>
        </w:trPr>
        <w:tc>
          <w:tcPr>
            <w:tcW w:w="817" w:type="dxa"/>
          </w:tcPr>
          <w:p w14:paraId="34A1ECDC" w14:textId="77777777" w:rsidR="00664AD5" w:rsidRDefault="00664AD5" w:rsidP="00743DDF"/>
        </w:tc>
        <w:tc>
          <w:tcPr>
            <w:tcW w:w="2171" w:type="dxa"/>
          </w:tcPr>
          <w:p w14:paraId="43088C56" w14:textId="77777777" w:rsidR="00664AD5" w:rsidRDefault="00664AD5" w:rsidP="00743DDF"/>
        </w:tc>
        <w:tc>
          <w:tcPr>
            <w:tcW w:w="3240" w:type="dxa"/>
          </w:tcPr>
          <w:p w14:paraId="39FCA5F8" w14:textId="77777777" w:rsidR="00664AD5" w:rsidRDefault="00664AD5" w:rsidP="00743DDF"/>
        </w:tc>
        <w:tc>
          <w:tcPr>
            <w:tcW w:w="1800" w:type="dxa"/>
          </w:tcPr>
          <w:p w14:paraId="2C77F60F" w14:textId="77777777" w:rsidR="00664AD5" w:rsidRDefault="00664AD5" w:rsidP="00743DDF"/>
        </w:tc>
        <w:tc>
          <w:tcPr>
            <w:tcW w:w="1800" w:type="dxa"/>
          </w:tcPr>
          <w:p w14:paraId="1127648F" w14:textId="77777777" w:rsidR="00664AD5" w:rsidRDefault="00664AD5" w:rsidP="00743DDF"/>
        </w:tc>
      </w:tr>
      <w:tr w:rsidR="00664AD5" w14:paraId="21ADEDB4" w14:textId="77777777" w:rsidTr="00D3555C">
        <w:trPr>
          <w:trHeight w:val="426"/>
        </w:trPr>
        <w:tc>
          <w:tcPr>
            <w:tcW w:w="817" w:type="dxa"/>
          </w:tcPr>
          <w:p w14:paraId="32556F50" w14:textId="77777777" w:rsidR="00664AD5" w:rsidRDefault="00664AD5" w:rsidP="00743DDF"/>
        </w:tc>
        <w:tc>
          <w:tcPr>
            <w:tcW w:w="2171" w:type="dxa"/>
          </w:tcPr>
          <w:p w14:paraId="129C0D5B" w14:textId="77777777" w:rsidR="00664AD5" w:rsidRDefault="00664AD5" w:rsidP="00743DDF"/>
        </w:tc>
        <w:tc>
          <w:tcPr>
            <w:tcW w:w="3240" w:type="dxa"/>
          </w:tcPr>
          <w:p w14:paraId="07B925DE" w14:textId="77777777" w:rsidR="00664AD5" w:rsidRDefault="00664AD5" w:rsidP="00743DDF"/>
        </w:tc>
        <w:tc>
          <w:tcPr>
            <w:tcW w:w="1800" w:type="dxa"/>
          </w:tcPr>
          <w:p w14:paraId="64EE65E6" w14:textId="77777777" w:rsidR="00664AD5" w:rsidRDefault="00664AD5" w:rsidP="00743DDF"/>
        </w:tc>
        <w:tc>
          <w:tcPr>
            <w:tcW w:w="1800" w:type="dxa"/>
          </w:tcPr>
          <w:p w14:paraId="28C827DC" w14:textId="77777777" w:rsidR="00664AD5" w:rsidRDefault="00664AD5" w:rsidP="00743DDF"/>
        </w:tc>
      </w:tr>
      <w:tr w:rsidR="00664AD5" w14:paraId="6533483E" w14:textId="77777777" w:rsidTr="00D3555C">
        <w:trPr>
          <w:trHeight w:val="427"/>
        </w:trPr>
        <w:tc>
          <w:tcPr>
            <w:tcW w:w="817" w:type="dxa"/>
          </w:tcPr>
          <w:p w14:paraId="2884D082" w14:textId="77777777" w:rsidR="00664AD5" w:rsidRDefault="00664AD5" w:rsidP="00743DDF"/>
        </w:tc>
        <w:tc>
          <w:tcPr>
            <w:tcW w:w="2171" w:type="dxa"/>
          </w:tcPr>
          <w:p w14:paraId="0A3FD4F6" w14:textId="77777777" w:rsidR="00664AD5" w:rsidRDefault="00664AD5" w:rsidP="00743DDF"/>
        </w:tc>
        <w:tc>
          <w:tcPr>
            <w:tcW w:w="3240" w:type="dxa"/>
          </w:tcPr>
          <w:p w14:paraId="4DD98AA7" w14:textId="77777777" w:rsidR="00664AD5" w:rsidRDefault="00664AD5" w:rsidP="00743DDF"/>
        </w:tc>
        <w:tc>
          <w:tcPr>
            <w:tcW w:w="1800" w:type="dxa"/>
          </w:tcPr>
          <w:p w14:paraId="2DA905BB" w14:textId="77777777" w:rsidR="00664AD5" w:rsidRDefault="00664AD5" w:rsidP="00743DDF"/>
        </w:tc>
        <w:tc>
          <w:tcPr>
            <w:tcW w:w="1800" w:type="dxa"/>
          </w:tcPr>
          <w:p w14:paraId="484DA156" w14:textId="77777777" w:rsidR="00664AD5" w:rsidRDefault="00664AD5" w:rsidP="00743DDF"/>
        </w:tc>
      </w:tr>
      <w:tr w:rsidR="00664AD5" w14:paraId="7AD841E4" w14:textId="77777777" w:rsidTr="00D3555C">
        <w:trPr>
          <w:trHeight w:val="427"/>
        </w:trPr>
        <w:tc>
          <w:tcPr>
            <w:tcW w:w="817" w:type="dxa"/>
          </w:tcPr>
          <w:p w14:paraId="7B6750DB" w14:textId="77777777" w:rsidR="00664AD5" w:rsidRDefault="00664AD5" w:rsidP="00743DDF"/>
        </w:tc>
        <w:tc>
          <w:tcPr>
            <w:tcW w:w="2171" w:type="dxa"/>
          </w:tcPr>
          <w:p w14:paraId="4595D5B3" w14:textId="77777777" w:rsidR="00664AD5" w:rsidRDefault="00664AD5" w:rsidP="00743DDF"/>
        </w:tc>
        <w:tc>
          <w:tcPr>
            <w:tcW w:w="3240" w:type="dxa"/>
          </w:tcPr>
          <w:p w14:paraId="2033FC7C" w14:textId="77777777" w:rsidR="00664AD5" w:rsidRDefault="00664AD5" w:rsidP="00743DDF"/>
        </w:tc>
        <w:tc>
          <w:tcPr>
            <w:tcW w:w="1800" w:type="dxa"/>
          </w:tcPr>
          <w:p w14:paraId="0569ED54" w14:textId="77777777" w:rsidR="00664AD5" w:rsidRDefault="00664AD5" w:rsidP="00743DDF"/>
        </w:tc>
        <w:tc>
          <w:tcPr>
            <w:tcW w:w="1800" w:type="dxa"/>
          </w:tcPr>
          <w:p w14:paraId="4BC25F8B" w14:textId="77777777" w:rsidR="00664AD5" w:rsidRDefault="00664AD5" w:rsidP="00743DDF"/>
        </w:tc>
      </w:tr>
      <w:tr w:rsidR="00664AD5" w14:paraId="443E7326" w14:textId="77777777" w:rsidTr="00D3555C">
        <w:trPr>
          <w:trHeight w:val="426"/>
        </w:trPr>
        <w:tc>
          <w:tcPr>
            <w:tcW w:w="817" w:type="dxa"/>
          </w:tcPr>
          <w:p w14:paraId="5564C555" w14:textId="77777777" w:rsidR="00664AD5" w:rsidRDefault="00664AD5" w:rsidP="00743DDF"/>
        </w:tc>
        <w:tc>
          <w:tcPr>
            <w:tcW w:w="2171" w:type="dxa"/>
          </w:tcPr>
          <w:p w14:paraId="15F33150" w14:textId="77777777" w:rsidR="00664AD5" w:rsidRDefault="00664AD5" w:rsidP="00743DDF"/>
        </w:tc>
        <w:tc>
          <w:tcPr>
            <w:tcW w:w="3240" w:type="dxa"/>
          </w:tcPr>
          <w:p w14:paraId="2DB77EF7" w14:textId="77777777" w:rsidR="00664AD5" w:rsidRDefault="00664AD5" w:rsidP="00743DDF"/>
        </w:tc>
        <w:tc>
          <w:tcPr>
            <w:tcW w:w="1800" w:type="dxa"/>
          </w:tcPr>
          <w:p w14:paraId="738E8658" w14:textId="77777777" w:rsidR="00664AD5" w:rsidRDefault="00664AD5" w:rsidP="00743DDF"/>
        </w:tc>
        <w:tc>
          <w:tcPr>
            <w:tcW w:w="1800" w:type="dxa"/>
          </w:tcPr>
          <w:p w14:paraId="3DC4DC26" w14:textId="77777777" w:rsidR="00664AD5" w:rsidRDefault="00664AD5" w:rsidP="00743DDF"/>
        </w:tc>
      </w:tr>
      <w:tr w:rsidR="00664AD5" w14:paraId="62FEBE17" w14:textId="77777777" w:rsidTr="00D3555C">
        <w:trPr>
          <w:trHeight w:val="427"/>
        </w:trPr>
        <w:tc>
          <w:tcPr>
            <w:tcW w:w="817" w:type="dxa"/>
          </w:tcPr>
          <w:p w14:paraId="2AD44E60" w14:textId="77777777" w:rsidR="00664AD5" w:rsidRDefault="00664AD5" w:rsidP="00743DDF"/>
        </w:tc>
        <w:tc>
          <w:tcPr>
            <w:tcW w:w="2171" w:type="dxa"/>
          </w:tcPr>
          <w:p w14:paraId="2DCF7CFC" w14:textId="77777777" w:rsidR="00664AD5" w:rsidRDefault="00664AD5" w:rsidP="00743DDF"/>
        </w:tc>
        <w:tc>
          <w:tcPr>
            <w:tcW w:w="3240" w:type="dxa"/>
          </w:tcPr>
          <w:p w14:paraId="0BFAADA9" w14:textId="77777777" w:rsidR="00664AD5" w:rsidRDefault="00664AD5" w:rsidP="00743DDF"/>
        </w:tc>
        <w:tc>
          <w:tcPr>
            <w:tcW w:w="1800" w:type="dxa"/>
          </w:tcPr>
          <w:p w14:paraId="2AE4E544" w14:textId="77777777" w:rsidR="00664AD5" w:rsidRDefault="00664AD5" w:rsidP="00743DDF"/>
        </w:tc>
        <w:tc>
          <w:tcPr>
            <w:tcW w:w="1800" w:type="dxa"/>
          </w:tcPr>
          <w:p w14:paraId="2A3C3660" w14:textId="77777777" w:rsidR="00664AD5" w:rsidRDefault="00664AD5" w:rsidP="00743DDF"/>
        </w:tc>
      </w:tr>
      <w:tr w:rsidR="00664AD5" w14:paraId="11142D0C" w14:textId="77777777" w:rsidTr="00D3555C">
        <w:trPr>
          <w:trHeight w:val="427"/>
        </w:trPr>
        <w:tc>
          <w:tcPr>
            <w:tcW w:w="817" w:type="dxa"/>
          </w:tcPr>
          <w:p w14:paraId="61CF618E" w14:textId="77777777" w:rsidR="00664AD5" w:rsidRDefault="00664AD5" w:rsidP="00743DDF"/>
        </w:tc>
        <w:tc>
          <w:tcPr>
            <w:tcW w:w="2171" w:type="dxa"/>
          </w:tcPr>
          <w:p w14:paraId="6BDE5F52" w14:textId="77777777" w:rsidR="00664AD5" w:rsidRDefault="00664AD5" w:rsidP="00743DDF"/>
        </w:tc>
        <w:tc>
          <w:tcPr>
            <w:tcW w:w="3240" w:type="dxa"/>
          </w:tcPr>
          <w:p w14:paraId="4CFBCBB8" w14:textId="77777777" w:rsidR="00664AD5" w:rsidRDefault="00664AD5" w:rsidP="00743DDF"/>
        </w:tc>
        <w:tc>
          <w:tcPr>
            <w:tcW w:w="1800" w:type="dxa"/>
          </w:tcPr>
          <w:p w14:paraId="72C3204A" w14:textId="77777777" w:rsidR="00664AD5" w:rsidRDefault="00664AD5" w:rsidP="00743DDF"/>
        </w:tc>
        <w:tc>
          <w:tcPr>
            <w:tcW w:w="1800" w:type="dxa"/>
          </w:tcPr>
          <w:p w14:paraId="42BABDE7" w14:textId="77777777" w:rsidR="00664AD5" w:rsidRDefault="00664AD5" w:rsidP="00743DDF"/>
        </w:tc>
      </w:tr>
      <w:tr w:rsidR="00664AD5" w14:paraId="277CF486" w14:textId="77777777" w:rsidTr="00D3555C">
        <w:trPr>
          <w:trHeight w:val="426"/>
        </w:trPr>
        <w:tc>
          <w:tcPr>
            <w:tcW w:w="817" w:type="dxa"/>
          </w:tcPr>
          <w:p w14:paraId="4E10EEF0" w14:textId="77777777" w:rsidR="00664AD5" w:rsidRDefault="00664AD5" w:rsidP="00743DDF"/>
        </w:tc>
        <w:tc>
          <w:tcPr>
            <w:tcW w:w="2171" w:type="dxa"/>
          </w:tcPr>
          <w:p w14:paraId="7AAB5542" w14:textId="77777777" w:rsidR="00664AD5" w:rsidRDefault="00664AD5" w:rsidP="00743DDF"/>
        </w:tc>
        <w:tc>
          <w:tcPr>
            <w:tcW w:w="3240" w:type="dxa"/>
          </w:tcPr>
          <w:p w14:paraId="19F2D0A5" w14:textId="77777777" w:rsidR="00664AD5" w:rsidRDefault="00664AD5" w:rsidP="00743DDF"/>
        </w:tc>
        <w:tc>
          <w:tcPr>
            <w:tcW w:w="1800" w:type="dxa"/>
          </w:tcPr>
          <w:p w14:paraId="133B1399" w14:textId="77777777" w:rsidR="00664AD5" w:rsidRDefault="00664AD5" w:rsidP="00743DDF"/>
        </w:tc>
        <w:tc>
          <w:tcPr>
            <w:tcW w:w="1800" w:type="dxa"/>
          </w:tcPr>
          <w:p w14:paraId="5C6B9D43" w14:textId="77777777" w:rsidR="00664AD5" w:rsidRDefault="00664AD5" w:rsidP="00743DDF"/>
        </w:tc>
      </w:tr>
      <w:tr w:rsidR="00664AD5" w14:paraId="09DF7115" w14:textId="77777777" w:rsidTr="00D3555C">
        <w:trPr>
          <w:trHeight w:val="427"/>
        </w:trPr>
        <w:tc>
          <w:tcPr>
            <w:tcW w:w="817" w:type="dxa"/>
          </w:tcPr>
          <w:p w14:paraId="7FBD82B5" w14:textId="77777777" w:rsidR="00664AD5" w:rsidRDefault="00664AD5" w:rsidP="00743DDF"/>
        </w:tc>
        <w:tc>
          <w:tcPr>
            <w:tcW w:w="2171" w:type="dxa"/>
          </w:tcPr>
          <w:p w14:paraId="244C4547" w14:textId="77777777" w:rsidR="00664AD5" w:rsidRDefault="00664AD5" w:rsidP="00743DDF"/>
        </w:tc>
        <w:tc>
          <w:tcPr>
            <w:tcW w:w="3240" w:type="dxa"/>
          </w:tcPr>
          <w:p w14:paraId="1D0A8172" w14:textId="77777777" w:rsidR="00664AD5" w:rsidRDefault="00664AD5" w:rsidP="00743DDF"/>
        </w:tc>
        <w:tc>
          <w:tcPr>
            <w:tcW w:w="1800" w:type="dxa"/>
          </w:tcPr>
          <w:p w14:paraId="3714C549" w14:textId="77777777" w:rsidR="00664AD5" w:rsidRDefault="00664AD5" w:rsidP="00743DDF"/>
        </w:tc>
        <w:tc>
          <w:tcPr>
            <w:tcW w:w="1800" w:type="dxa"/>
          </w:tcPr>
          <w:p w14:paraId="32E15750" w14:textId="77777777" w:rsidR="00664AD5" w:rsidRDefault="00664AD5" w:rsidP="00743DDF"/>
        </w:tc>
      </w:tr>
      <w:tr w:rsidR="00664AD5" w14:paraId="264F961B" w14:textId="77777777" w:rsidTr="00D3555C">
        <w:trPr>
          <w:trHeight w:val="427"/>
        </w:trPr>
        <w:tc>
          <w:tcPr>
            <w:tcW w:w="817" w:type="dxa"/>
          </w:tcPr>
          <w:p w14:paraId="5C01DE03" w14:textId="77777777" w:rsidR="00664AD5" w:rsidRDefault="00664AD5" w:rsidP="00743DDF"/>
        </w:tc>
        <w:tc>
          <w:tcPr>
            <w:tcW w:w="2171" w:type="dxa"/>
          </w:tcPr>
          <w:p w14:paraId="4EAEF972" w14:textId="77777777" w:rsidR="00664AD5" w:rsidRDefault="00664AD5" w:rsidP="00743DDF"/>
        </w:tc>
        <w:tc>
          <w:tcPr>
            <w:tcW w:w="3240" w:type="dxa"/>
          </w:tcPr>
          <w:p w14:paraId="29A47AE2" w14:textId="77777777" w:rsidR="00664AD5" w:rsidRDefault="00664AD5" w:rsidP="00743DDF"/>
        </w:tc>
        <w:tc>
          <w:tcPr>
            <w:tcW w:w="1800" w:type="dxa"/>
          </w:tcPr>
          <w:p w14:paraId="260AFC3B" w14:textId="77777777" w:rsidR="00664AD5" w:rsidRDefault="00664AD5" w:rsidP="00743DDF"/>
        </w:tc>
        <w:tc>
          <w:tcPr>
            <w:tcW w:w="1800" w:type="dxa"/>
          </w:tcPr>
          <w:p w14:paraId="0E7B2BE5" w14:textId="77777777" w:rsidR="00664AD5" w:rsidRDefault="00664AD5" w:rsidP="00743DDF"/>
        </w:tc>
      </w:tr>
      <w:tr w:rsidR="00664AD5" w14:paraId="64C017FC" w14:textId="77777777" w:rsidTr="00D3555C">
        <w:trPr>
          <w:trHeight w:val="426"/>
        </w:trPr>
        <w:tc>
          <w:tcPr>
            <w:tcW w:w="817" w:type="dxa"/>
          </w:tcPr>
          <w:p w14:paraId="563E6033" w14:textId="77777777" w:rsidR="00664AD5" w:rsidRDefault="00664AD5" w:rsidP="00743DDF"/>
        </w:tc>
        <w:tc>
          <w:tcPr>
            <w:tcW w:w="2171" w:type="dxa"/>
          </w:tcPr>
          <w:p w14:paraId="31FD6EED" w14:textId="77777777" w:rsidR="00664AD5" w:rsidRDefault="00664AD5" w:rsidP="00743DDF"/>
        </w:tc>
        <w:tc>
          <w:tcPr>
            <w:tcW w:w="3240" w:type="dxa"/>
          </w:tcPr>
          <w:p w14:paraId="6295513D" w14:textId="77777777" w:rsidR="00664AD5" w:rsidRDefault="00664AD5" w:rsidP="00743DDF"/>
        </w:tc>
        <w:tc>
          <w:tcPr>
            <w:tcW w:w="1800" w:type="dxa"/>
          </w:tcPr>
          <w:p w14:paraId="155A7485" w14:textId="77777777" w:rsidR="00664AD5" w:rsidRDefault="00664AD5" w:rsidP="00743DDF"/>
        </w:tc>
        <w:tc>
          <w:tcPr>
            <w:tcW w:w="1800" w:type="dxa"/>
          </w:tcPr>
          <w:p w14:paraId="4A34C03F" w14:textId="77777777" w:rsidR="00664AD5" w:rsidRDefault="00664AD5" w:rsidP="00743DDF"/>
        </w:tc>
      </w:tr>
      <w:tr w:rsidR="00664AD5" w14:paraId="6F460FBF" w14:textId="77777777" w:rsidTr="00D3555C">
        <w:trPr>
          <w:trHeight w:val="427"/>
        </w:trPr>
        <w:tc>
          <w:tcPr>
            <w:tcW w:w="817" w:type="dxa"/>
          </w:tcPr>
          <w:p w14:paraId="38651C5A" w14:textId="77777777" w:rsidR="00664AD5" w:rsidRDefault="00664AD5" w:rsidP="00743DDF"/>
        </w:tc>
        <w:tc>
          <w:tcPr>
            <w:tcW w:w="2171" w:type="dxa"/>
          </w:tcPr>
          <w:p w14:paraId="19FD8190" w14:textId="77777777" w:rsidR="00664AD5" w:rsidRDefault="00664AD5" w:rsidP="00743DDF"/>
        </w:tc>
        <w:tc>
          <w:tcPr>
            <w:tcW w:w="3240" w:type="dxa"/>
          </w:tcPr>
          <w:p w14:paraId="2D603520" w14:textId="77777777" w:rsidR="00664AD5" w:rsidRDefault="00664AD5" w:rsidP="00743DDF"/>
        </w:tc>
        <w:tc>
          <w:tcPr>
            <w:tcW w:w="1800" w:type="dxa"/>
          </w:tcPr>
          <w:p w14:paraId="5EE2CEDC" w14:textId="77777777" w:rsidR="00664AD5" w:rsidRDefault="00664AD5" w:rsidP="00743DDF"/>
        </w:tc>
        <w:tc>
          <w:tcPr>
            <w:tcW w:w="1800" w:type="dxa"/>
          </w:tcPr>
          <w:p w14:paraId="3E26BDA4" w14:textId="77777777" w:rsidR="00664AD5" w:rsidRDefault="00664AD5" w:rsidP="00743DDF"/>
        </w:tc>
      </w:tr>
      <w:tr w:rsidR="00664AD5" w14:paraId="1375EC6A" w14:textId="77777777" w:rsidTr="00D3555C">
        <w:trPr>
          <w:trHeight w:val="427"/>
        </w:trPr>
        <w:tc>
          <w:tcPr>
            <w:tcW w:w="817" w:type="dxa"/>
          </w:tcPr>
          <w:p w14:paraId="6DD7040D" w14:textId="77777777" w:rsidR="00664AD5" w:rsidRDefault="00664AD5" w:rsidP="00743DDF"/>
        </w:tc>
        <w:tc>
          <w:tcPr>
            <w:tcW w:w="2171" w:type="dxa"/>
          </w:tcPr>
          <w:p w14:paraId="6CC355B0" w14:textId="77777777" w:rsidR="00664AD5" w:rsidRDefault="00664AD5" w:rsidP="00743DDF"/>
        </w:tc>
        <w:tc>
          <w:tcPr>
            <w:tcW w:w="3240" w:type="dxa"/>
          </w:tcPr>
          <w:p w14:paraId="1CBB4198" w14:textId="77777777" w:rsidR="00664AD5" w:rsidRDefault="00664AD5" w:rsidP="00743DDF"/>
        </w:tc>
        <w:tc>
          <w:tcPr>
            <w:tcW w:w="1800" w:type="dxa"/>
          </w:tcPr>
          <w:p w14:paraId="56D0130C" w14:textId="77777777" w:rsidR="00664AD5" w:rsidRDefault="00664AD5" w:rsidP="00743DDF"/>
        </w:tc>
        <w:tc>
          <w:tcPr>
            <w:tcW w:w="1800" w:type="dxa"/>
          </w:tcPr>
          <w:p w14:paraId="0777A15C" w14:textId="77777777" w:rsidR="00664AD5" w:rsidRDefault="00664AD5" w:rsidP="00743DDF"/>
        </w:tc>
      </w:tr>
      <w:tr w:rsidR="00664AD5" w14:paraId="7F4A33E7" w14:textId="77777777" w:rsidTr="00D3555C">
        <w:trPr>
          <w:trHeight w:val="426"/>
        </w:trPr>
        <w:tc>
          <w:tcPr>
            <w:tcW w:w="817" w:type="dxa"/>
          </w:tcPr>
          <w:p w14:paraId="2DFB5582" w14:textId="77777777" w:rsidR="00664AD5" w:rsidRDefault="00664AD5" w:rsidP="00743DDF"/>
        </w:tc>
        <w:tc>
          <w:tcPr>
            <w:tcW w:w="2171" w:type="dxa"/>
          </w:tcPr>
          <w:p w14:paraId="1E0C1C25" w14:textId="77777777" w:rsidR="00664AD5" w:rsidRDefault="00664AD5" w:rsidP="00743DDF"/>
        </w:tc>
        <w:tc>
          <w:tcPr>
            <w:tcW w:w="3240" w:type="dxa"/>
          </w:tcPr>
          <w:p w14:paraId="51A06898" w14:textId="77777777" w:rsidR="00664AD5" w:rsidRDefault="00664AD5" w:rsidP="00743DDF"/>
        </w:tc>
        <w:tc>
          <w:tcPr>
            <w:tcW w:w="1800" w:type="dxa"/>
          </w:tcPr>
          <w:p w14:paraId="11D96F0E" w14:textId="77777777" w:rsidR="00664AD5" w:rsidRDefault="00664AD5" w:rsidP="00743DDF"/>
        </w:tc>
        <w:tc>
          <w:tcPr>
            <w:tcW w:w="1800" w:type="dxa"/>
          </w:tcPr>
          <w:p w14:paraId="5D862BC6" w14:textId="77777777" w:rsidR="00664AD5" w:rsidRDefault="00664AD5" w:rsidP="00743DDF"/>
        </w:tc>
      </w:tr>
      <w:tr w:rsidR="00664AD5" w14:paraId="0CA94EB0" w14:textId="77777777" w:rsidTr="00D3555C">
        <w:trPr>
          <w:trHeight w:val="427"/>
        </w:trPr>
        <w:tc>
          <w:tcPr>
            <w:tcW w:w="817" w:type="dxa"/>
          </w:tcPr>
          <w:p w14:paraId="5CB6111D" w14:textId="77777777" w:rsidR="00664AD5" w:rsidRDefault="00664AD5" w:rsidP="00743DDF"/>
        </w:tc>
        <w:tc>
          <w:tcPr>
            <w:tcW w:w="2171" w:type="dxa"/>
          </w:tcPr>
          <w:p w14:paraId="4FBB6A77" w14:textId="77777777" w:rsidR="00664AD5" w:rsidRDefault="00664AD5" w:rsidP="00743DDF"/>
        </w:tc>
        <w:tc>
          <w:tcPr>
            <w:tcW w:w="3240" w:type="dxa"/>
          </w:tcPr>
          <w:p w14:paraId="63F02468" w14:textId="77777777" w:rsidR="00664AD5" w:rsidRDefault="00664AD5" w:rsidP="00743DDF"/>
        </w:tc>
        <w:tc>
          <w:tcPr>
            <w:tcW w:w="1800" w:type="dxa"/>
          </w:tcPr>
          <w:p w14:paraId="0EB18712" w14:textId="77777777" w:rsidR="00664AD5" w:rsidRDefault="00664AD5" w:rsidP="00743DDF"/>
        </w:tc>
        <w:tc>
          <w:tcPr>
            <w:tcW w:w="1800" w:type="dxa"/>
          </w:tcPr>
          <w:p w14:paraId="4B97767C" w14:textId="77777777" w:rsidR="00664AD5" w:rsidRDefault="00664AD5" w:rsidP="00743DDF"/>
        </w:tc>
      </w:tr>
      <w:tr w:rsidR="00664AD5" w14:paraId="56B4FE1F" w14:textId="77777777" w:rsidTr="00D3555C">
        <w:trPr>
          <w:trHeight w:val="427"/>
        </w:trPr>
        <w:tc>
          <w:tcPr>
            <w:tcW w:w="817" w:type="dxa"/>
          </w:tcPr>
          <w:p w14:paraId="563C6F08" w14:textId="77777777" w:rsidR="00664AD5" w:rsidRDefault="00664AD5" w:rsidP="00743DDF"/>
        </w:tc>
        <w:tc>
          <w:tcPr>
            <w:tcW w:w="2171" w:type="dxa"/>
          </w:tcPr>
          <w:p w14:paraId="677C6F7A" w14:textId="77777777" w:rsidR="00664AD5" w:rsidRDefault="00664AD5" w:rsidP="00743DDF"/>
        </w:tc>
        <w:tc>
          <w:tcPr>
            <w:tcW w:w="3240" w:type="dxa"/>
          </w:tcPr>
          <w:p w14:paraId="2BCD98E7" w14:textId="77777777" w:rsidR="00664AD5" w:rsidRDefault="00664AD5" w:rsidP="00743DDF"/>
        </w:tc>
        <w:tc>
          <w:tcPr>
            <w:tcW w:w="1800" w:type="dxa"/>
          </w:tcPr>
          <w:p w14:paraId="096F99E2" w14:textId="77777777" w:rsidR="00664AD5" w:rsidRDefault="00664AD5" w:rsidP="00743DDF"/>
        </w:tc>
        <w:tc>
          <w:tcPr>
            <w:tcW w:w="1800" w:type="dxa"/>
          </w:tcPr>
          <w:p w14:paraId="196F1CEA" w14:textId="77777777" w:rsidR="00664AD5" w:rsidRDefault="00664AD5" w:rsidP="00743DDF"/>
        </w:tc>
      </w:tr>
      <w:tr w:rsidR="00664AD5" w14:paraId="6B5C30AB" w14:textId="77777777" w:rsidTr="00D3555C">
        <w:trPr>
          <w:trHeight w:val="426"/>
        </w:trPr>
        <w:tc>
          <w:tcPr>
            <w:tcW w:w="817" w:type="dxa"/>
          </w:tcPr>
          <w:p w14:paraId="7885BF2E" w14:textId="77777777" w:rsidR="00664AD5" w:rsidRDefault="00664AD5" w:rsidP="00743DDF"/>
        </w:tc>
        <w:tc>
          <w:tcPr>
            <w:tcW w:w="2171" w:type="dxa"/>
          </w:tcPr>
          <w:p w14:paraId="3E043256" w14:textId="77777777" w:rsidR="00664AD5" w:rsidRDefault="00664AD5" w:rsidP="00743DDF"/>
        </w:tc>
        <w:tc>
          <w:tcPr>
            <w:tcW w:w="3240" w:type="dxa"/>
          </w:tcPr>
          <w:p w14:paraId="420BD300" w14:textId="77777777" w:rsidR="00664AD5" w:rsidRDefault="00664AD5" w:rsidP="00743DDF"/>
        </w:tc>
        <w:tc>
          <w:tcPr>
            <w:tcW w:w="1800" w:type="dxa"/>
          </w:tcPr>
          <w:p w14:paraId="5AAA84F5" w14:textId="77777777" w:rsidR="00664AD5" w:rsidRDefault="00664AD5" w:rsidP="00743DDF"/>
        </w:tc>
        <w:tc>
          <w:tcPr>
            <w:tcW w:w="1800" w:type="dxa"/>
          </w:tcPr>
          <w:p w14:paraId="5ABBA2AA" w14:textId="77777777" w:rsidR="00664AD5" w:rsidRDefault="00664AD5" w:rsidP="00743DDF"/>
        </w:tc>
      </w:tr>
      <w:tr w:rsidR="00664AD5" w14:paraId="665069E3" w14:textId="77777777" w:rsidTr="00D3555C">
        <w:trPr>
          <w:trHeight w:val="426"/>
        </w:trPr>
        <w:tc>
          <w:tcPr>
            <w:tcW w:w="817" w:type="dxa"/>
          </w:tcPr>
          <w:p w14:paraId="4AC3F2F4" w14:textId="77777777" w:rsidR="00664AD5" w:rsidRDefault="00664AD5" w:rsidP="00743DDF"/>
        </w:tc>
        <w:tc>
          <w:tcPr>
            <w:tcW w:w="2171" w:type="dxa"/>
          </w:tcPr>
          <w:p w14:paraId="5A4C4498" w14:textId="77777777" w:rsidR="00664AD5" w:rsidRDefault="00664AD5" w:rsidP="00743DDF"/>
        </w:tc>
        <w:tc>
          <w:tcPr>
            <w:tcW w:w="3240" w:type="dxa"/>
          </w:tcPr>
          <w:p w14:paraId="3AF05FC6" w14:textId="77777777" w:rsidR="00664AD5" w:rsidRDefault="00664AD5" w:rsidP="00743DDF"/>
        </w:tc>
        <w:tc>
          <w:tcPr>
            <w:tcW w:w="1800" w:type="dxa"/>
          </w:tcPr>
          <w:p w14:paraId="3296FFA1" w14:textId="77777777" w:rsidR="00664AD5" w:rsidRDefault="00664AD5" w:rsidP="00743DDF"/>
        </w:tc>
        <w:tc>
          <w:tcPr>
            <w:tcW w:w="1800" w:type="dxa"/>
          </w:tcPr>
          <w:p w14:paraId="65D98F04" w14:textId="77777777" w:rsidR="00664AD5" w:rsidRDefault="00664AD5" w:rsidP="00743DDF"/>
        </w:tc>
      </w:tr>
      <w:tr w:rsidR="00664AD5" w14:paraId="79A4FCFB" w14:textId="77777777" w:rsidTr="00D3555C">
        <w:trPr>
          <w:trHeight w:val="426"/>
        </w:trPr>
        <w:tc>
          <w:tcPr>
            <w:tcW w:w="817" w:type="dxa"/>
          </w:tcPr>
          <w:p w14:paraId="35FB16B6" w14:textId="77777777" w:rsidR="00664AD5" w:rsidRDefault="00664AD5" w:rsidP="00743DDF"/>
        </w:tc>
        <w:tc>
          <w:tcPr>
            <w:tcW w:w="2171" w:type="dxa"/>
          </w:tcPr>
          <w:p w14:paraId="7CA31782" w14:textId="77777777" w:rsidR="00664AD5" w:rsidRDefault="00664AD5" w:rsidP="00743DDF"/>
        </w:tc>
        <w:tc>
          <w:tcPr>
            <w:tcW w:w="3240" w:type="dxa"/>
          </w:tcPr>
          <w:p w14:paraId="17C9DCCD" w14:textId="77777777" w:rsidR="00664AD5" w:rsidRDefault="00664AD5" w:rsidP="00743DDF"/>
        </w:tc>
        <w:tc>
          <w:tcPr>
            <w:tcW w:w="1800" w:type="dxa"/>
          </w:tcPr>
          <w:p w14:paraId="362860A4" w14:textId="77777777" w:rsidR="00664AD5" w:rsidRDefault="00664AD5" w:rsidP="00743DDF"/>
        </w:tc>
        <w:tc>
          <w:tcPr>
            <w:tcW w:w="1800" w:type="dxa"/>
          </w:tcPr>
          <w:p w14:paraId="461047F3" w14:textId="77777777" w:rsidR="00664AD5" w:rsidRDefault="00664AD5" w:rsidP="00743DDF"/>
        </w:tc>
      </w:tr>
    </w:tbl>
    <w:p w14:paraId="498A22DE" w14:textId="77777777" w:rsidR="00664AD5" w:rsidRDefault="00664AD5" w:rsidP="00664AD5"/>
    <w:p w14:paraId="536877E3" w14:textId="77777777" w:rsidR="00664AD5" w:rsidRDefault="00664AD5" w:rsidP="00664AD5"/>
    <w:p w14:paraId="69CC261D" w14:textId="77777777" w:rsidR="00664AD5" w:rsidRDefault="00664AD5" w:rsidP="00664AD5">
      <w:pPr>
        <w:pStyle w:val="ab"/>
        <w:spacing w:before="0" w:beforeAutospacing="0" w:after="0" w:afterAutospacing="0"/>
        <w:rPr>
          <w:sz w:val="20"/>
        </w:rPr>
      </w:pPr>
      <w:r>
        <w:rPr>
          <w:lang w:bidi="en-US"/>
        </w:rPr>
        <w:t>Head of the unit _______________________________________________________</w:t>
      </w:r>
      <w:r>
        <w:rPr>
          <w:sz w:val="20"/>
          <w:lang w:bidi="en-US"/>
        </w:rPr>
        <w:t xml:space="preserve"> </w:t>
      </w:r>
    </w:p>
    <w:p w14:paraId="57DF20E4" w14:textId="2F46FC1B" w:rsidR="00664AD5" w:rsidRDefault="00664AD5" w:rsidP="00E37DE7">
      <w:pPr>
        <w:pStyle w:val="ab"/>
        <w:tabs>
          <w:tab w:val="left" w:pos="4820"/>
        </w:tabs>
        <w:spacing w:before="0" w:beforeAutospacing="0" w:after="0" w:afterAutospacing="0"/>
        <w:rPr>
          <w:sz w:val="20"/>
        </w:rPr>
      </w:pPr>
      <w:r>
        <w:rPr>
          <w:sz w:val="20"/>
          <w:lang w:bidi="en-US"/>
        </w:rPr>
        <w:t xml:space="preserve">(shop, </w:t>
      </w:r>
      <w:bookmarkStart w:id="239" w:name="_GoBack"/>
      <w:bookmarkEnd w:id="239"/>
      <w:r w:rsidRPr="00DB10F4">
        <w:rPr>
          <w:sz w:val="20"/>
          <w:lang w:bidi="en-US"/>
        </w:rPr>
        <w:t>section</w:t>
      </w:r>
      <w:r>
        <w:rPr>
          <w:sz w:val="20"/>
          <w:lang w:bidi="en-US"/>
        </w:rPr>
        <w:t>, department, group)</w:t>
      </w:r>
      <w:r w:rsidR="00A02646">
        <w:rPr>
          <w:sz w:val="20"/>
          <w:lang w:bidi="en-US"/>
        </w:rPr>
        <w:t xml:space="preserve"> </w:t>
      </w:r>
      <w:r w:rsidR="00E37DE7">
        <w:rPr>
          <w:sz w:val="20"/>
          <w:lang w:bidi="en-US"/>
        </w:rPr>
        <w:tab/>
      </w:r>
      <w:r>
        <w:rPr>
          <w:sz w:val="20"/>
          <w:lang w:bidi="en-US"/>
        </w:rPr>
        <w:t>(signature, last name, initials)</w:t>
      </w:r>
    </w:p>
    <w:p w14:paraId="25FDBC6C" w14:textId="77777777" w:rsidR="00664AD5" w:rsidRDefault="00664AD5" w:rsidP="00664AD5">
      <w:pPr>
        <w:pStyle w:val="ab"/>
        <w:spacing w:before="0" w:beforeAutospacing="0" w:after="0" w:afterAutospacing="0"/>
        <w:rPr>
          <w:sz w:val="20"/>
        </w:rPr>
      </w:pPr>
    </w:p>
    <w:p w14:paraId="12323CCD" w14:textId="77777777" w:rsidR="00664AD5" w:rsidRDefault="00664AD5" w:rsidP="00D3555C">
      <w:pPr>
        <w:pageBreakBefore/>
        <w:jc w:val="center"/>
        <w:rPr>
          <w:b/>
          <w:bCs/>
        </w:rPr>
      </w:pPr>
      <w:r>
        <w:rPr>
          <w:b/>
          <w:lang w:bidi="en-US"/>
        </w:rPr>
        <w:lastRenderedPageBreak/>
        <w:t>DOCUMENT REVISION SHEET</w:t>
      </w:r>
    </w:p>
    <w:p w14:paraId="2C53357A" w14:textId="77777777" w:rsidR="00664AD5" w:rsidRDefault="00664AD5" w:rsidP="00664AD5"/>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3060"/>
        <w:gridCol w:w="1980"/>
        <w:gridCol w:w="3147"/>
      </w:tblGrid>
      <w:tr w:rsidR="00664AD5" w14:paraId="56D0D731" w14:textId="77777777" w:rsidTr="00743DDF">
        <w:trPr>
          <w:trHeight w:val="1134"/>
          <w:jc w:val="center"/>
        </w:trPr>
        <w:tc>
          <w:tcPr>
            <w:tcW w:w="1442" w:type="dxa"/>
            <w:vAlign w:val="center"/>
          </w:tcPr>
          <w:p w14:paraId="0F375B38" w14:textId="77777777" w:rsidR="00664AD5" w:rsidRDefault="00664AD5" w:rsidP="00743DDF">
            <w:pPr>
              <w:jc w:val="center"/>
            </w:pPr>
          </w:p>
          <w:p w14:paraId="59B33B46" w14:textId="77777777" w:rsidR="00664AD5" w:rsidRDefault="00664AD5" w:rsidP="00743DDF">
            <w:pPr>
              <w:jc w:val="center"/>
            </w:pPr>
            <w:r>
              <w:rPr>
                <w:lang w:bidi="en-US"/>
              </w:rPr>
              <w:t>Number</w:t>
            </w:r>
          </w:p>
          <w:p w14:paraId="4BF5D4A8" w14:textId="77777777" w:rsidR="00664AD5" w:rsidRDefault="00664AD5" w:rsidP="00D3555C">
            <w:pPr>
              <w:jc w:val="center"/>
            </w:pPr>
            <w:r>
              <w:rPr>
                <w:lang w:bidi="en-US"/>
              </w:rPr>
              <w:t>of the amendment</w:t>
            </w:r>
          </w:p>
        </w:tc>
        <w:tc>
          <w:tcPr>
            <w:tcW w:w="3060" w:type="dxa"/>
            <w:vAlign w:val="center"/>
          </w:tcPr>
          <w:p w14:paraId="5662EB44" w14:textId="77777777" w:rsidR="00E37DE7" w:rsidRPr="00C314ED" w:rsidRDefault="00E37DE7" w:rsidP="00E37DE7">
            <w:pPr>
              <w:pStyle w:val="a5"/>
              <w:widowControl w:val="0"/>
              <w:autoSpaceDE w:val="0"/>
              <w:autoSpaceDN w:val="0"/>
              <w:adjustRightInd w:val="0"/>
              <w:jc w:val="center"/>
              <w:rPr>
                <w:sz w:val="24"/>
                <w:szCs w:val="36"/>
                <w:lang w:bidi="en-US"/>
              </w:rPr>
            </w:pPr>
            <w:r w:rsidRPr="00C314ED">
              <w:rPr>
                <w:sz w:val="24"/>
                <w:szCs w:val="36"/>
                <w:lang w:bidi="en-US"/>
              </w:rPr>
              <w:t xml:space="preserve">Name, date, number </w:t>
            </w:r>
          </w:p>
          <w:p w14:paraId="30EBFDE9" w14:textId="2BE87588" w:rsidR="00664AD5" w:rsidRDefault="00E37DE7" w:rsidP="00E37DE7">
            <w:pPr>
              <w:pStyle w:val="a5"/>
              <w:widowControl w:val="0"/>
              <w:autoSpaceDE w:val="0"/>
              <w:autoSpaceDN w:val="0"/>
              <w:adjustRightInd w:val="0"/>
              <w:jc w:val="center"/>
            </w:pPr>
            <w:r w:rsidRPr="00C314ED">
              <w:rPr>
                <w:szCs w:val="36"/>
                <w:lang w:bidi="en-US"/>
              </w:rPr>
              <w:t>of the administrative document</w:t>
            </w:r>
          </w:p>
        </w:tc>
        <w:tc>
          <w:tcPr>
            <w:tcW w:w="1980" w:type="dxa"/>
            <w:vAlign w:val="center"/>
          </w:tcPr>
          <w:p w14:paraId="74FB29E0" w14:textId="786B8FB7" w:rsidR="00664AD5" w:rsidRDefault="00664AD5" w:rsidP="00E37DE7">
            <w:pPr>
              <w:jc w:val="center"/>
            </w:pPr>
            <w:r>
              <w:rPr>
                <w:lang w:bidi="en-US"/>
              </w:rPr>
              <w:t xml:space="preserve">Pages with </w:t>
            </w:r>
            <w:r w:rsidR="00E37DE7" w:rsidRPr="00C314ED">
              <w:rPr>
                <w:lang w:bidi="en-US"/>
              </w:rPr>
              <w:t>the</w:t>
            </w:r>
            <w:r w:rsidR="00E37DE7">
              <w:rPr>
                <w:lang w:bidi="en-US"/>
              </w:rPr>
              <w:t xml:space="preserve"> </w:t>
            </w:r>
            <w:r>
              <w:rPr>
                <w:lang w:bidi="en-US"/>
              </w:rPr>
              <w:t>amendments</w:t>
            </w:r>
          </w:p>
        </w:tc>
        <w:tc>
          <w:tcPr>
            <w:tcW w:w="3147" w:type="dxa"/>
            <w:vAlign w:val="center"/>
          </w:tcPr>
          <w:p w14:paraId="628276E0" w14:textId="77777777" w:rsidR="00664AD5" w:rsidRDefault="00664AD5" w:rsidP="00743DDF">
            <w:pPr>
              <w:jc w:val="center"/>
            </w:pPr>
            <w:r>
              <w:rPr>
                <w:lang w:bidi="en-US"/>
              </w:rPr>
              <w:t xml:space="preserve">List </w:t>
            </w:r>
          </w:p>
          <w:p w14:paraId="42175CFF" w14:textId="77777777" w:rsidR="00664AD5" w:rsidRDefault="00664AD5" w:rsidP="00743DDF">
            <w:pPr>
              <w:jc w:val="center"/>
            </w:pPr>
            <w:r>
              <w:rPr>
                <w:lang w:bidi="en-US"/>
              </w:rPr>
              <w:t>of the amended sections</w:t>
            </w:r>
          </w:p>
          <w:p w14:paraId="15577283" w14:textId="19239B82" w:rsidR="00664AD5" w:rsidRDefault="00664AD5" w:rsidP="00743DDF">
            <w:pPr>
              <w:jc w:val="center"/>
            </w:pPr>
            <w:r>
              <w:rPr>
                <w:lang w:bidi="en-US"/>
              </w:rPr>
              <w:t xml:space="preserve"> (sub-sections, </w:t>
            </w:r>
            <w:r w:rsidR="00E37DE7">
              <w:rPr>
                <w:lang w:bidi="en-US"/>
              </w:rPr>
              <w:t>paragraphs</w:t>
            </w:r>
            <w:r>
              <w:rPr>
                <w:lang w:bidi="en-US"/>
              </w:rPr>
              <w:t>)</w:t>
            </w:r>
          </w:p>
        </w:tc>
      </w:tr>
      <w:tr w:rsidR="00664AD5" w14:paraId="481B7B9E" w14:textId="77777777" w:rsidTr="00743DDF">
        <w:trPr>
          <w:trHeight w:val="624"/>
          <w:jc w:val="center"/>
        </w:trPr>
        <w:tc>
          <w:tcPr>
            <w:tcW w:w="1442" w:type="dxa"/>
            <w:vAlign w:val="center"/>
          </w:tcPr>
          <w:p w14:paraId="24DC5735" w14:textId="77777777" w:rsidR="00664AD5" w:rsidRDefault="00664AD5" w:rsidP="00743DDF">
            <w:pPr>
              <w:jc w:val="center"/>
            </w:pPr>
          </w:p>
        </w:tc>
        <w:tc>
          <w:tcPr>
            <w:tcW w:w="3060" w:type="dxa"/>
            <w:vAlign w:val="center"/>
          </w:tcPr>
          <w:p w14:paraId="340A4F04"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0A86203A" w14:textId="77777777" w:rsidR="00664AD5" w:rsidRDefault="00664AD5" w:rsidP="00743DDF">
            <w:pPr>
              <w:jc w:val="center"/>
            </w:pPr>
          </w:p>
        </w:tc>
        <w:tc>
          <w:tcPr>
            <w:tcW w:w="3147" w:type="dxa"/>
            <w:vAlign w:val="center"/>
          </w:tcPr>
          <w:p w14:paraId="568F0764" w14:textId="77777777" w:rsidR="00664AD5" w:rsidRDefault="00664AD5" w:rsidP="00743DDF">
            <w:pPr>
              <w:jc w:val="center"/>
            </w:pPr>
          </w:p>
        </w:tc>
      </w:tr>
      <w:tr w:rsidR="00664AD5" w14:paraId="054CBFCA" w14:textId="77777777" w:rsidTr="00743DDF">
        <w:trPr>
          <w:trHeight w:val="624"/>
          <w:jc w:val="center"/>
        </w:trPr>
        <w:tc>
          <w:tcPr>
            <w:tcW w:w="1442" w:type="dxa"/>
            <w:vAlign w:val="center"/>
          </w:tcPr>
          <w:p w14:paraId="616232A4" w14:textId="77777777" w:rsidR="00664AD5" w:rsidRDefault="00664AD5" w:rsidP="00743DDF">
            <w:pPr>
              <w:jc w:val="center"/>
            </w:pPr>
          </w:p>
        </w:tc>
        <w:tc>
          <w:tcPr>
            <w:tcW w:w="3060" w:type="dxa"/>
            <w:vAlign w:val="center"/>
          </w:tcPr>
          <w:p w14:paraId="0F3D9A0B"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494B5104" w14:textId="77777777" w:rsidR="00664AD5" w:rsidRDefault="00664AD5" w:rsidP="00743DDF">
            <w:pPr>
              <w:jc w:val="center"/>
            </w:pPr>
          </w:p>
        </w:tc>
        <w:tc>
          <w:tcPr>
            <w:tcW w:w="3147" w:type="dxa"/>
            <w:vAlign w:val="center"/>
          </w:tcPr>
          <w:p w14:paraId="696FE90E" w14:textId="77777777" w:rsidR="00664AD5" w:rsidRDefault="00664AD5" w:rsidP="00743DDF">
            <w:pPr>
              <w:jc w:val="center"/>
            </w:pPr>
          </w:p>
        </w:tc>
      </w:tr>
      <w:tr w:rsidR="00664AD5" w14:paraId="57B61B88" w14:textId="77777777" w:rsidTr="00743DDF">
        <w:trPr>
          <w:trHeight w:val="624"/>
          <w:jc w:val="center"/>
        </w:trPr>
        <w:tc>
          <w:tcPr>
            <w:tcW w:w="1442" w:type="dxa"/>
            <w:vAlign w:val="center"/>
          </w:tcPr>
          <w:p w14:paraId="6C666BF7" w14:textId="77777777" w:rsidR="00664AD5" w:rsidRDefault="00664AD5" w:rsidP="00743DDF">
            <w:pPr>
              <w:jc w:val="center"/>
            </w:pPr>
          </w:p>
        </w:tc>
        <w:tc>
          <w:tcPr>
            <w:tcW w:w="3060" w:type="dxa"/>
            <w:vAlign w:val="center"/>
          </w:tcPr>
          <w:p w14:paraId="3048DCCA"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764B072C" w14:textId="77777777" w:rsidR="00664AD5" w:rsidRDefault="00664AD5" w:rsidP="00743DDF">
            <w:pPr>
              <w:jc w:val="center"/>
            </w:pPr>
          </w:p>
        </w:tc>
        <w:tc>
          <w:tcPr>
            <w:tcW w:w="3147" w:type="dxa"/>
            <w:vAlign w:val="center"/>
          </w:tcPr>
          <w:p w14:paraId="375F225D" w14:textId="77777777" w:rsidR="00664AD5" w:rsidRDefault="00664AD5" w:rsidP="00743DDF">
            <w:pPr>
              <w:jc w:val="center"/>
            </w:pPr>
          </w:p>
        </w:tc>
      </w:tr>
      <w:tr w:rsidR="00664AD5" w14:paraId="20E81D68" w14:textId="77777777" w:rsidTr="00743DDF">
        <w:trPr>
          <w:trHeight w:val="624"/>
          <w:jc w:val="center"/>
        </w:trPr>
        <w:tc>
          <w:tcPr>
            <w:tcW w:w="1442" w:type="dxa"/>
            <w:vAlign w:val="center"/>
          </w:tcPr>
          <w:p w14:paraId="004B10C5" w14:textId="77777777" w:rsidR="00664AD5" w:rsidRDefault="00664AD5" w:rsidP="00743DDF">
            <w:pPr>
              <w:jc w:val="center"/>
            </w:pPr>
          </w:p>
        </w:tc>
        <w:tc>
          <w:tcPr>
            <w:tcW w:w="3060" w:type="dxa"/>
            <w:vAlign w:val="center"/>
          </w:tcPr>
          <w:p w14:paraId="5ACEF94E"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513F17D4" w14:textId="77777777" w:rsidR="00664AD5" w:rsidRDefault="00664AD5" w:rsidP="00743DDF">
            <w:pPr>
              <w:jc w:val="center"/>
            </w:pPr>
          </w:p>
        </w:tc>
        <w:tc>
          <w:tcPr>
            <w:tcW w:w="3147" w:type="dxa"/>
            <w:vAlign w:val="center"/>
          </w:tcPr>
          <w:p w14:paraId="7C81F6DB" w14:textId="77777777" w:rsidR="00664AD5" w:rsidRDefault="00664AD5" w:rsidP="00743DDF">
            <w:pPr>
              <w:jc w:val="center"/>
            </w:pPr>
          </w:p>
        </w:tc>
      </w:tr>
      <w:tr w:rsidR="00664AD5" w14:paraId="1453E711" w14:textId="77777777" w:rsidTr="00743DDF">
        <w:trPr>
          <w:trHeight w:val="624"/>
          <w:jc w:val="center"/>
        </w:trPr>
        <w:tc>
          <w:tcPr>
            <w:tcW w:w="1442" w:type="dxa"/>
            <w:vAlign w:val="center"/>
          </w:tcPr>
          <w:p w14:paraId="03BCDD5A" w14:textId="77777777" w:rsidR="00664AD5" w:rsidRDefault="00664AD5" w:rsidP="00743DDF">
            <w:pPr>
              <w:jc w:val="center"/>
            </w:pPr>
          </w:p>
        </w:tc>
        <w:tc>
          <w:tcPr>
            <w:tcW w:w="3060" w:type="dxa"/>
            <w:vAlign w:val="center"/>
          </w:tcPr>
          <w:p w14:paraId="7F846C81"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16439484" w14:textId="77777777" w:rsidR="00664AD5" w:rsidRDefault="00664AD5" w:rsidP="00743DDF">
            <w:pPr>
              <w:jc w:val="center"/>
            </w:pPr>
          </w:p>
        </w:tc>
        <w:tc>
          <w:tcPr>
            <w:tcW w:w="3147" w:type="dxa"/>
            <w:vAlign w:val="center"/>
          </w:tcPr>
          <w:p w14:paraId="39A544F9" w14:textId="77777777" w:rsidR="00664AD5" w:rsidRDefault="00664AD5" w:rsidP="00743DDF">
            <w:pPr>
              <w:jc w:val="center"/>
            </w:pPr>
          </w:p>
        </w:tc>
      </w:tr>
      <w:tr w:rsidR="00664AD5" w14:paraId="1D34D912" w14:textId="77777777" w:rsidTr="00743DDF">
        <w:trPr>
          <w:trHeight w:val="624"/>
          <w:jc w:val="center"/>
        </w:trPr>
        <w:tc>
          <w:tcPr>
            <w:tcW w:w="1442" w:type="dxa"/>
            <w:vAlign w:val="center"/>
          </w:tcPr>
          <w:p w14:paraId="71D42C26" w14:textId="77777777" w:rsidR="00664AD5" w:rsidRDefault="00664AD5" w:rsidP="00743DDF">
            <w:pPr>
              <w:jc w:val="center"/>
            </w:pPr>
          </w:p>
        </w:tc>
        <w:tc>
          <w:tcPr>
            <w:tcW w:w="3060" w:type="dxa"/>
            <w:vAlign w:val="center"/>
          </w:tcPr>
          <w:p w14:paraId="73AE97C0"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0C009AF6" w14:textId="77777777" w:rsidR="00664AD5" w:rsidRDefault="00664AD5" w:rsidP="00743DDF">
            <w:pPr>
              <w:jc w:val="center"/>
            </w:pPr>
          </w:p>
        </w:tc>
        <w:tc>
          <w:tcPr>
            <w:tcW w:w="3147" w:type="dxa"/>
            <w:vAlign w:val="center"/>
          </w:tcPr>
          <w:p w14:paraId="0E458CBD" w14:textId="77777777" w:rsidR="00664AD5" w:rsidRDefault="00664AD5" w:rsidP="00743DDF">
            <w:pPr>
              <w:jc w:val="center"/>
            </w:pPr>
          </w:p>
        </w:tc>
      </w:tr>
      <w:tr w:rsidR="00664AD5" w14:paraId="1BD763BB" w14:textId="77777777" w:rsidTr="00743DDF">
        <w:trPr>
          <w:trHeight w:val="624"/>
          <w:jc w:val="center"/>
        </w:trPr>
        <w:tc>
          <w:tcPr>
            <w:tcW w:w="1442" w:type="dxa"/>
            <w:vAlign w:val="center"/>
          </w:tcPr>
          <w:p w14:paraId="0F785A0A" w14:textId="77777777" w:rsidR="00664AD5" w:rsidRDefault="00664AD5" w:rsidP="00743DDF">
            <w:pPr>
              <w:jc w:val="center"/>
            </w:pPr>
          </w:p>
        </w:tc>
        <w:tc>
          <w:tcPr>
            <w:tcW w:w="3060" w:type="dxa"/>
            <w:vAlign w:val="center"/>
          </w:tcPr>
          <w:p w14:paraId="1722E496"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30A815C0" w14:textId="77777777" w:rsidR="00664AD5" w:rsidRDefault="00664AD5" w:rsidP="00743DDF">
            <w:pPr>
              <w:jc w:val="center"/>
            </w:pPr>
          </w:p>
        </w:tc>
        <w:tc>
          <w:tcPr>
            <w:tcW w:w="3147" w:type="dxa"/>
            <w:vAlign w:val="center"/>
          </w:tcPr>
          <w:p w14:paraId="3B5736A0" w14:textId="77777777" w:rsidR="00664AD5" w:rsidRDefault="00664AD5" w:rsidP="00743DDF">
            <w:pPr>
              <w:jc w:val="center"/>
            </w:pPr>
          </w:p>
        </w:tc>
      </w:tr>
      <w:tr w:rsidR="00664AD5" w14:paraId="4C7E3273" w14:textId="77777777" w:rsidTr="00743DDF">
        <w:trPr>
          <w:trHeight w:val="624"/>
          <w:jc w:val="center"/>
        </w:trPr>
        <w:tc>
          <w:tcPr>
            <w:tcW w:w="1442" w:type="dxa"/>
            <w:vAlign w:val="center"/>
          </w:tcPr>
          <w:p w14:paraId="3119BAFA" w14:textId="77777777" w:rsidR="00664AD5" w:rsidRDefault="00664AD5" w:rsidP="00743DDF">
            <w:pPr>
              <w:jc w:val="center"/>
            </w:pPr>
          </w:p>
        </w:tc>
        <w:tc>
          <w:tcPr>
            <w:tcW w:w="3060" w:type="dxa"/>
            <w:vAlign w:val="center"/>
          </w:tcPr>
          <w:p w14:paraId="4326CB95"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425CE6E6" w14:textId="77777777" w:rsidR="00664AD5" w:rsidRDefault="00664AD5" w:rsidP="00743DDF">
            <w:pPr>
              <w:jc w:val="center"/>
            </w:pPr>
          </w:p>
        </w:tc>
        <w:tc>
          <w:tcPr>
            <w:tcW w:w="3147" w:type="dxa"/>
            <w:vAlign w:val="center"/>
          </w:tcPr>
          <w:p w14:paraId="0112E23F" w14:textId="77777777" w:rsidR="00664AD5" w:rsidRDefault="00664AD5" w:rsidP="00743DDF">
            <w:pPr>
              <w:jc w:val="center"/>
            </w:pPr>
          </w:p>
        </w:tc>
      </w:tr>
      <w:tr w:rsidR="00664AD5" w14:paraId="655C1DBE" w14:textId="77777777" w:rsidTr="00743DDF">
        <w:trPr>
          <w:trHeight w:val="624"/>
          <w:jc w:val="center"/>
        </w:trPr>
        <w:tc>
          <w:tcPr>
            <w:tcW w:w="1442" w:type="dxa"/>
            <w:vAlign w:val="center"/>
          </w:tcPr>
          <w:p w14:paraId="20623C06" w14:textId="77777777" w:rsidR="00664AD5" w:rsidRDefault="00664AD5" w:rsidP="00743DDF">
            <w:pPr>
              <w:jc w:val="center"/>
            </w:pPr>
          </w:p>
        </w:tc>
        <w:tc>
          <w:tcPr>
            <w:tcW w:w="3060" w:type="dxa"/>
            <w:vAlign w:val="center"/>
          </w:tcPr>
          <w:p w14:paraId="73A573BD"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2D561764" w14:textId="77777777" w:rsidR="00664AD5" w:rsidRDefault="00664AD5" w:rsidP="00743DDF">
            <w:pPr>
              <w:jc w:val="center"/>
            </w:pPr>
          </w:p>
        </w:tc>
        <w:tc>
          <w:tcPr>
            <w:tcW w:w="3147" w:type="dxa"/>
            <w:vAlign w:val="center"/>
          </w:tcPr>
          <w:p w14:paraId="5ACC2960" w14:textId="77777777" w:rsidR="00664AD5" w:rsidRDefault="00664AD5" w:rsidP="00743DDF">
            <w:pPr>
              <w:jc w:val="center"/>
            </w:pPr>
          </w:p>
        </w:tc>
      </w:tr>
      <w:tr w:rsidR="00664AD5" w14:paraId="409FB588" w14:textId="77777777" w:rsidTr="00743DDF">
        <w:trPr>
          <w:trHeight w:val="624"/>
          <w:jc w:val="center"/>
        </w:trPr>
        <w:tc>
          <w:tcPr>
            <w:tcW w:w="1442" w:type="dxa"/>
            <w:vAlign w:val="center"/>
          </w:tcPr>
          <w:p w14:paraId="19EDE202" w14:textId="77777777" w:rsidR="00664AD5" w:rsidRDefault="00664AD5" w:rsidP="00743DDF">
            <w:pPr>
              <w:jc w:val="center"/>
            </w:pPr>
          </w:p>
        </w:tc>
        <w:tc>
          <w:tcPr>
            <w:tcW w:w="3060" w:type="dxa"/>
            <w:vAlign w:val="center"/>
          </w:tcPr>
          <w:p w14:paraId="5604345A"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7A59416D" w14:textId="77777777" w:rsidR="00664AD5" w:rsidRDefault="00664AD5" w:rsidP="00743DDF">
            <w:pPr>
              <w:jc w:val="center"/>
            </w:pPr>
          </w:p>
        </w:tc>
        <w:tc>
          <w:tcPr>
            <w:tcW w:w="3147" w:type="dxa"/>
            <w:vAlign w:val="center"/>
          </w:tcPr>
          <w:p w14:paraId="4D2FDF8B" w14:textId="77777777" w:rsidR="00664AD5" w:rsidRDefault="00664AD5" w:rsidP="00743DDF">
            <w:pPr>
              <w:jc w:val="center"/>
            </w:pPr>
          </w:p>
        </w:tc>
      </w:tr>
      <w:tr w:rsidR="00664AD5" w14:paraId="2C40EC62" w14:textId="77777777" w:rsidTr="00743DDF">
        <w:trPr>
          <w:trHeight w:val="624"/>
          <w:jc w:val="center"/>
        </w:trPr>
        <w:tc>
          <w:tcPr>
            <w:tcW w:w="1442" w:type="dxa"/>
            <w:vAlign w:val="center"/>
          </w:tcPr>
          <w:p w14:paraId="4A03FAAC" w14:textId="77777777" w:rsidR="00664AD5" w:rsidRDefault="00664AD5" w:rsidP="00743DDF">
            <w:pPr>
              <w:jc w:val="center"/>
            </w:pPr>
          </w:p>
        </w:tc>
        <w:tc>
          <w:tcPr>
            <w:tcW w:w="3060" w:type="dxa"/>
            <w:vAlign w:val="center"/>
          </w:tcPr>
          <w:p w14:paraId="15B47147"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466A6DA2" w14:textId="77777777" w:rsidR="00664AD5" w:rsidRDefault="00664AD5" w:rsidP="00743DDF">
            <w:pPr>
              <w:jc w:val="center"/>
            </w:pPr>
          </w:p>
        </w:tc>
        <w:tc>
          <w:tcPr>
            <w:tcW w:w="3147" w:type="dxa"/>
            <w:vAlign w:val="center"/>
          </w:tcPr>
          <w:p w14:paraId="7BFCCC92" w14:textId="77777777" w:rsidR="00664AD5" w:rsidRDefault="00664AD5" w:rsidP="00743DDF">
            <w:pPr>
              <w:jc w:val="center"/>
            </w:pPr>
          </w:p>
        </w:tc>
      </w:tr>
      <w:tr w:rsidR="00664AD5" w14:paraId="5904D031" w14:textId="77777777" w:rsidTr="00743DDF">
        <w:trPr>
          <w:trHeight w:val="624"/>
          <w:jc w:val="center"/>
        </w:trPr>
        <w:tc>
          <w:tcPr>
            <w:tcW w:w="1442" w:type="dxa"/>
            <w:vAlign w:val="center"/>
          </w:tcPr>
          <w:p w14:paraId="51B94271" w14:textId="77777777" w:rsidR="00664AD5" w:rsidRDefault="00664AD5" w:rsidP="00743DDF">
            <w:pPr>
              <w:jc w:val="center"/>
            </w:pPr>
          </w:p>
        </w:tc>
        <w:tc>
          <w:tcPr>
            <w:tcW w:w="3060" w:type="dxa"/>
            <w:vAlign w:val="center"/>
          </w:tcPr>
          <w:p w14:paraId="4B36D6E5"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11DEF3F9" w14:textId="77777777" w:rsidR="00664AD5" w:rsidRDefault="00664AD5" w:rsidP="00743DDF">
            <w:pPr>
              <w:jc w:val="center"/>
            </w:pPr>
          </w:p>
        </w:tc>
        <w:tc>
          <w:tcPr>
            <w:tcW w:w="3147" w:type="dxa"/>
            <w:vAlign w:val="center"/>
          </w:tcPr>
          <w:p w14:paraId="314256B3" w14:textId="77777777" w:rsidR="00664AD5" w:rsidRDefault="00664AD5" w:rsidP="00743DDF">
            <w:pPr>
              <w:jc w:val="center"/>
            </w:pPr>
          </w:p>
        </w:tc>
      </w:tr>
      <w:tr w:rsidR="00664AD5" w14:paraId="361361D6" w14:textId="77777777" w:rsidTr="00743DDF">
        <w:trPr>
          <w:trHeight w:val="624"/>
          <w:jc w:val="center"/>
        </w:trPr>
        <w:tc>
          <w:tcPr>
            <w:tcW w:w="1442" w:type="dxa"/>
            <w:vAlign w:val="center"/>
          </w:tcPr>
          <w:p w14:paraId="28B3C65D" w14:textId="77777777" w:rsidR="00664AD5" w:rsidRDefault="00664AD5" w:rsidP="00743DDF">
            <w:pPr>
              <w:jc w:val="center"/>
            </w:pPr>
          </w:p>
        </w:tc>
        <w:tc>
          <w:tcPr>
            <w:tcW w:w="3060" w:type="dxa"/>
            <w:vAlign w:val="center"/>
          </w:tcPr>
          <w:p w14:paraId="13CD9A1B" w14:textId="77777777" w:rsidR="00664AD5" w:rsidRDefault="00664AD5" w:rsidP="00743DDF">
            <w:pPr>
              <w:pStyle w:val="a5"/>
              <w:widowControl w:val="0"/>
              <w:autoSpaceDE w:val="0"/>
              <w:autoSpaceDN w:val="0"/>
              <w:adjustRightInd w:val="0"/>
              <w:jc w:val="center"/>
              <w:rPr>
                <w:sz w:val="24"/>
                <w:szCs w:val="36"/>
              </w:rPr>
            </w:pPr>
          </w:p>
        </w:tc>
        <w:tc>
          <w:tcPr>
            <w:tcW w:w="1980" w:type="dxa"/>
            <w:vAlign w:val="center"/>
          </w:tcPr>
          <w:p w14:paraId="519DB9C0" w14:textId="77777777" w:rsidR="00664AD5" w:rsidRDefault="00664AD5" w:rsidP="00743DDF">
            <w:pPr>
              <w:jc w:val="center"/>
            </w:pPr>
          </w:p>
        </w:tc>
        <w:tc>
          <w:tcPr>
            <w:tcW w:w="3147" w:type="dxa"/>
            <w:vAlign w:val="center"/>
          </w:tcPr>
          <w:p w14:paraId="2AEBE094" w14:textId="77777777" w:rsidR="00664AD5" w:rsidRDefault="00664AD5" w:rsidP="00743DDF">
            <w:pPr>
              <w:jc w:val="center"/>
            </w:pPr>
          </w:p>
        </w:tc>
      </w:tr>
    </w:tbl>
    <w:p w14:paraId="209D20F1" w14:textId="77777777" w:rsidR="003F3BDD" w:rsidRDefault="003F3BDD" w:rsidP="00D3555C">
      <w:pPr>
        <w:pStyle w:val="1"/>
        <w:jc w:val="center"/>
      </w:pPr>
    </w:p>
    <w:sectPr w:rsidR="003F3BDD" w:rsidSect="004B4741">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AF676" w14:textId="77777777" w:rsidR="00EA0379" w:rsidRDefault="00EA0379">
      <w:r>
        <w:separator/>
      </w:r>
    </w:p>
  </w:endnote>
  <w:endnote w:type="continuationSeparator" w:id="0">
    <w:p w14:paraId="270B4EBF" w14:textId="77777777" w:rsidR="00EA0379" w:rsidRDefault="00EA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21EB4" w14:textId="77777777" w:rsidR="000F6CF0" w:rsidRDefault="000F6CF0">
    <w:pPr>
      <w:pStyle w:val="ac"/>
      <w:framePr w:wrap="around" w:vAnchor="text" w:hAnchor="margin" w:xAlign="center" w:y="1"/>
      <w:rPr>
        <w:rStyle w:val="ae"/>
      </w:rPr>
    </w:pPr>
    <w:r>
      <w:rPr>
        <w:rStyle w:val="ae"/>
        <w:lang w:bidi="en-US"/>
      </w:rPr>
      <w:fldChar w:fldCharType="begin"/>
    </w:r>
    <w:r>
      <w:rPr>
        <w:rStyle w:val="ae"/>
        <w:lang w:bidi="en-US"/>
      </w:rPr>
      <w:instrText xml:space="preserve">PAGE  </w:instrText>
    </w:r>
    <w:r>
      <w:rPr>
        <w:rStyle w:val="ae"/>
        <w:lang w:bidi="en-US"/>
      </w:rPr>
      <w:fldChar w:fldCharType="end"/>
    </w:r>
  </w:p>
  <w:p w14:paraId="4A80B688" w14:textId="77777777" w:rsidR="000F6CF0" w:rsidRDefault="000F6CF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057"/>
      <w:gridCol w:w="6300"/>
      <w:gridCol w:w="1080"/>
      <w:gridCol w:w="456"/>
    </w:tblGrid>
    <w:tr w:rsidR="000F6CF0" w14:paraId="76D40D5E" w14:textId="77777777">
      <w:trPr>
        <w:cantSplit/>
        <w:trHeight w:val="227"/>
      </w:trPr>
      <w:tc>
        <w:tcPr>
          <w:tcW w:w="1908" w:type="dxa"/>
          <w:gridSpan w:val="2"/>
          <w:vAlign w:val="center"/>
        </w:tcPr>
        <w:p w14:paraId="35C4A723" w14:textId="77777777" w:rsidR="000F6CF0" w:rsidRDefault="000F6CF0">
          <w:pPr>
            <w:pStyle w:val="ac"/>
            <w:ind w:right="360"/>
            <w:jc w:val="center"/>
            <w:rPr>
              <w:b/>
              <w:color w:val="000000"/>
              <w:sz w:val="16"/>
            </w:rPr>
          </w:pPr>
          <w:r>
            <w:rPr>
              <w:b/>
              <w:color w:val="000000"/>
              <w:sz w:val="16"/>
              <w:lang w:bidi="en-US"/>
            </w:rPr>
            <w:t>Amendments</w:t>
          </w:r>
        </w:p>
      </w:tc>
      <w:tc>
        <w:tcPr>
          <w:tcW w:w="6300" w:type="dxa"/>
          <w:vMerge w:val="restart"/>
          <w:vAlign w:val="center"/>
        </w:tcPr>
        <w:p w14:paraId="544CAA74" w14:textId="77777777" w:rsidR="000F6CF0" w:rsidRDefault="000F6CF0">
          <w:pPr>
            <w:pStyle w:val="ac"/>
            <w:jc w:val="center"/>
            <w:rPr>
              <w:b/>
              <w:sz w:val="16"/>
              <w:szCs w:val="16"/>
            </w:rPr>
          </w:pPr>
          <w:r>
            <w:rPr>
              <w:b/>
              <w:sz w:val="16"/>
              <w:szCs w:val="16"/>
              <w:lang w:val="ru-RU" w:bidi="en-US"/>
            </w:rPr>
            <w:t>И</w:t>
          </w:r>
          <w:r>
            <w:rPr>
              <w:b/>
              <w:sz w:val="16"/>
              <w:szCs w:val="16"/>
              <w:lang w:bidi="en-US"/>
            </w:rPr>
            <w:t xml:space="preserve"> OT 01-07-16</w:t>
          </w:r>
        </w:p>
        <w:p w14:paraId="1C33FB96" w14:textId="77777777" w:rsidR="000F6CF0" w:rsidRDefault="000F6CF0">
          <w:pPr>
            <w:overflowPunct w:val="0"/>
            <w:autoSpaceDE w:val="0"/>
            <w:autoSpaceDN w:val="0"/>
            <w:adjustRightInd w:val="0"/>
            <w:jc w:val="center"/>
            <w:rPr>
              <w:b/>
              <w:sz w:val="16"/>
              <w:szCs w:val="16"/>
            </w:rPr>
          </w:pPr>
          <w:r>
            <w:rPr>
              <w:b/>
              <w:sz w:val="16"/>
              <w:szCs w:val="16"/>
              <w:lang w:bidi="en-US"/>
            </w:rPr>
            <w:t>“Instruction on occupational safety for working at height”</w:t>
          </w:r>
        </w:p>
        <w:p w14:paraId="11475BFF" w14:textId="77777777" w:rsidR="000F6CF0" w:rsidRDefault="000F6CF0">
          <w:pPr>
            <w:pStyle w:val="ac"/>
            <w:jc w:val="center"/>
            <w:rPr>
              <w:sz w:val="16"/>
              <w:szCs w:val="16"/>
            </w:rPr>
          </w:pPr>
        </w:p>
        <w:p w14:paraId="79A10972" w14:textId="77777777" w:rsidR="000F6CF0" w:rsidRDefault="000F6CF0">
          <w:pPr>
            <w:pStyle w:val="ac"/>
            <w:jc w:val="center"/>
            <w:rPr>
              <w:color w:val="000000"/>
              <w:sz w:val="16"/>
              <w:szCs w:val="16"/>
            </w:rPr>
          </w:pPr>
          <w:r>
            <w:rPr>
              <w:sz w:val="16"/>
              <w:szCs w:val="16"/>
              <w:lang w:bidi="en-US"/>
            </w:rPr>
            <w:t xml:space="preserve">Branch of JSC </w:t>
          </w:r>
          <w:proofErr w:type="spellStart"/>
          <w:r>
            <w:rPr>
              <w:sz w:val="16"/>
              <w:szCs w:val="16"/>
              <w:lang w:bidi="en-US"/>
            </w:rPr>
            <w:t>Ilim</w:t>
          </w:r>
          <w:proofErr w:type="spellEnd"/>
          <w:r>
            <w:rPr>
              <w:sz w:val="16"/>
              <w:szCs w:val="16"/>
              <w:lang w:bidi="en-US"/>
            </w:rPr>
            <w:t xml:space="preserve"> Group in </w:t>
          </w:r>
          <w:proofErr w:type="spellStart"/>
          <w:r>
            <w:rPr>
              <w:sz w:val="16"/>
              <w:szCs w:val="16"/>
              <w:lang w:bidi="en-US"/>
            </w:rPr>
            <w:t>Ust-Ilimsk</w:t>
          </w:r>
          <w:proofErr w:type="spellEnd"/>
        </w:p>
      </w:tc>
      <w:tc>
        <w:tcPr>
          <w:tcW w:w="1080" w:type="dxa"/>
          <w:vAlign w:val="center"/>
        </w:tcPr>
        <w:p w14:paraId="31F44304" w14:textId="18AF5CD9" w:rsidR="000F6CF0" w:rsidRDefault="000F6CF0">
          <w:pPr>
            <w:pStyle w:val="ac"/>
            <w:rPr>
              <w:color w:val="000000"/>
              <w:sz w:val="16"/>
            </w:rPr>
          </w:pPr>
          <w:r>
            <w:rPr>
              <w:color w:val="000000"/>
              <w:sz w:val="16"/>
              <w:lang w:bidi="en-US"/>
            </w:rPr>
            <w:t>Page</w:t>
          </w:r>
          <w:r>
            <w:rPr>
              <w:color w:val="000000"/>
              <w:sz w:val="16"/>
              <w:lang w:bidi="en-US"/>
            </w:rPr>
            <w:tab/>
            <w:t xml:space="preserve">- </w:t>
          </w:r>
          <w:r>
            <w:rPr>
              <w:color w:val="000000"/>
              <w:sz w:val="16"/>
              <w:lang w:bidi="en-US"/>
            </w:rPr>
            <w:fldChar w:fldCharType="begin"/>
          </w:r>
          <w:r>
            <w:rPr>
              <w:color w:val="000000"/>
              <w:sz w:val="16"/>
              <w:lang w:bidi="en-US"/>
            </w:rPr>
            <w:instrText xml:space="preserve"> PAGE </w:instrText>
          </w:r>
          <w:r>
            <w:rPr>
              <w:color w:val="000000"/>
              <w:sz w:val="16"/>
              <w:lang w:bidi="en-US"/>
            </w:rPr>
            <w:fldChar w:fldCharType="separate"/>
          </w:r>
          <w:r w:rsidR="00DB10F4">
            <w:rPr>
              <w:noProof/>
              <w:color w:val="000000"/>
              <w:sz w:val="16"/>
              <w:lang w:bidi="en-US"/>
            </w:rPr>
            <w:t>41</w:t>
          </w:r>
          <w:r>
            <w:rPr>
              <w:color w:val="000000"/>
              <w:sz w:val="16"/>
              <w:lang w:bidi="en-US"/>
            </w:rPr>
            <w:fldChar w:fldCharType="end"/>
          </w:r>
          <w:r>
            <w:rPr>
              <w:color w:val="000000"/>
              <w:sz w:val="16"/>
              <w:lang w:bidi="en-US"/>
            </w:rPr>
            <w:t xml:space="preserve"> -</w:t>
          </w:r>
        </w:p>
      </w:tc>
      <w:tc>
        <w:tcPr>
          <w:tcW w:w="456" w:type="dxa"/>
          <w:vAlign w:val="center"/>
        </w:tcPr>
        <w:p w14:paraId="02BBB9D0" w14:textId="2EB04E04" w:rsidR="000F6CF0" w:rsidRDefault="000F6CF0">
          <w:pPr>
            <w:pStyle w:val="ac"/>
            <w:jc w:val="center"/>
            <w:rPr>
              <w:color w:val="000000"/>
              <w:sz w:val="16"/>
            </w:rPr>
          </w:pPr>
          <w:r>
            <w:rPr>
              <w:rStyle w:val="ae"/>
              <w:rFonts w:eastAsia="Arial Unicode MS"/>
              <w:sz w:val="16"/>
              <w:lang w:bidi="en-US"/>
            </w:rPr>
            <w:fldChar w:fldCharType="begin"/>
          </w:r>
          <w:r>
            <w:rPr>
              <w:rStyle w:val="ae"/>
              <w:rFonts w:eastAsia="Arial Unicode MS"/>
              <w:sz w:val="16"/>
              <w:lang w:bidi="en-US"/>
            </w:rPr>
            <w:instrText xml:space="preserve"> PAGE </w:instrText>
          </w:r>
          <w:r>
            <w:rPr>
              <w:rStyle w:val="ae"/>
              <w:rFonts w:eastAsia="Arial Unicode MS"/>
              <w:sz w:val="16"/>
              <w:lang w:bidi="en-US"/>
            </w:rPr>
            <w:fldChar w:fldCharType="separate"/>
          </w:r>
          <w:r w:rsidR="00DB10F4">
            <w:rPr>
              <w:rStyle w:val="ae"/>
              <w:rFonts w:eastAsia="Arial Unicode MS"/>
              <w:noProof/>
              <w:sz w:val="16"/>
              <w:lang w:bidi="en-US"/>
            </w:rPr>
            <w:t>41</w:t>
          </w:r>
          <w:r>
            <w:rPr>
              <w:rStyle w:val="ae"/>
              <w:rFonts w:eastAsia="Arial Unicode MS"/>
              <w:sz w:val="16"/>
              <w:lang w:bidi="en-US"/>
            </w:rPr>
            <w:fldChar w:fldCharType="end"/>
          </w:r>
        </w:p>
      </w:tc>
    </w:tr>
    <w:tr w:rsidR="000F6CF0" w14:paraId="20AE95C2" w14:textId="77777777">
      <w:trPr>
        <w:cantSplit/>
        <w:trHeight w:val="227"/>
      </w:trPr>
      <w:tc>
        <w:tcPr>
          <w:tcW w:w="851" w:type="dxa"/>
          <w:vAlign w:val="center"/>
        </w:tcPr>
        <w:p w14:paraId="4011C0D1" w14:textId="77777777" w:rsidR="000F6CF0" w:rsidRDefault="000F6CF0">
          <w:pPr>
            <w:pStyle w:val="ac"/>
            <w:rPr>
              <w:color w:val="000000"/>
              <w:sz w:val="16"/>
            </w:rPr>
          </w:pPr>
          <w:r>
            <w:rPr>
              <w:color w:val="000000"/>
              <w:sz w:val="16"/>
              <w:lang w:bidi="en-US"/>
            </w:rPr>
            <w:t>Number</w:t>
          </w:r>
        </w:p>
      </w:tc>
      <w:tc>
        <w:tcPr>
          <w:tcW w:w="1057" w:type="dxa"/>
        </w:tcPr>
        <w:p w14:paraId="041EF177" w14:textId="77777777" w:rsidR="000F6CF0" w:rsidRDefault="000F6CF0">
          <w:pPr>
            <w:pStyle w:val="ac"/>
            <w:jc w:val="center"/>
            <w:rPr>
              <w:color w:val="000000"/>
              <w:sz w:val="16"/>
            </w:rPr>
          </w:pPr>
        </w:p>
      </w:tc>
      <w:tc>
        <w:tcPr>
          <w:tcW w:w="6300" w:type="dxa"/>
          <w:vMerge/>
        </w:tcPr>
        <w:p w14:paraId="3222060C" w14:textId="77777777" w:rsidR="000F6CF0" w:rsidRDefault="000F6CF0">
          <w:pPr>
            <w:pStyle w:val="ac"/>
            <w:jc w:val="center"/>
            <w:rPr>
              <w:color w:val="000000"/>
              <w:sz w:val="16"/>
            </w:rPr>
          </w:pPr>
        </w:p>
      </w:tc>
      <w:tc>
        <w:tcPr>
          <w:tcW w:w="1080" w:type="dxa"/>
          <w:vAlign w:val="center"/>
        </w:tcPr>
        <w:p w14:paraId="5E4ECD74" w14:textId="77777777" w:rsidR="000F6CF0" w:rsidRDefault="000F6CF0">
          <w:pPr>
            <w:pStyle w:val="ac"/>
            <w:rPr>
              <w:color w:val="000000"/>
              <w:sz w:val="16"/>
            </w:rPr>
          </w:pPr>
          <w:r>
            <w:rPr>
              <w:color w:val="000000"/>
              <w:sz w:val="16"/>
              <w:lang w:bidi="en-US"/>
            </w:rPr>
            <w:t>Number of pages</w:t>
          </w:r>
        </w:p>
      </w:tc>
      <w:tc>
        <w:tcPr>
          <w:tcW w:w="456" w:type="dxa"/>
          <w:vAlign w:val="center"/>
        </w:tcPr>
        <w:p w14:paraId="102CC5D7" w14:textId="726EEFA6" w:rsidR="000F6CF0" w:rsidRDefault="000F6CF0">
          <w:pPr>
            <w:pStyle w:val="ac"/>
            <w:jc w:val="center"/>
            <w:rPr>
              <w:color w:val="000000"/>
              <w:sz w:val="16"/>
              <w:szCs w:val="16"/>
            </w:rPr>
          </w:pPr>
          <w:r>
            <w:rPr>
              <w:rStyle w:val="ae"/>
              <w:rFonts w:eastAsia="Arial Unicode MS"/>
              <w:sz w:val="16"/>
              <w:szCs w:val="16"/>
              <w:lang w:bidi="en-US"/>
            </w:rPr>
            <w:fldChar w:fldCharType="begin"/>
          </w:r>
          <w:r>
            <w:rPr>
              <w:rStyle w:val="ae"/>
              <w:rFonts w:eastAsia="Arial Unicode MS"/>
              <w:sz w:val="16"/>
              <w:szCs w:val="16"/>
              <w:lang w:bidi="en-US"/>
            </w:rPr>
            <w:instrText xml:space="preserve"> NUMPAGES </w:instrText>
          </w:r>
          <w:r>
            <w:rPr>
              <w:rStyle w:val="ae"/>
              <w:rFonts w:eastAsia="Arial Unicode MS"/>
              <w:sz w:val="16"/>
              <w:szCs w:val="16"/>
              <w:lang w:bidi="en-US"/>
            </w:rPr>
            <w:fldChar w:fldCharType="separate"/>
          </w:r>
          <w:r w:rsidR="00DB10F4">
            <w:rPr>
              <w:rStyle w:val="ae"/>
              <w:rFonts w:eastAsia="Arial Unicode MS"/>
              <w:noProof/>
              <w:sz w:val="16"/>
              <w:szCs w:val="16"/>
              <w:lang w:bidi="en-US"/>
            </w:rPr>
            <w:t>41</w:t>
          </w:r>
          <w:r>
            <w:rPr>
              <w:rStyle w:val="ae"/>
              <w:rFonts w:eastAsia="Arial Unicode MS"/>
              <w:sz w:val="16"/>
              <w:szCs w:val="16"/>
              <w:lang w:bidi="en-US"/>
            </w:rPr>
            <w:fldChar w:fldCharType="end"/>
          </w:r>
        </w:p>
      </w:tc>
    </w:tr>
    <w:tr w:rsidR="000F6CF0" w14:paraId="4AE08783" w14:textId="77777777">
      <w:trPr>
        <w:cantSplit/>
        <w:trHeight w:val="227"/>
      </w:trPr>
      <w:tc>
        <w:tcPr>
          <w:tcW w:w="851" w:type="dxa"/>
          <w:vAlign w:val="center"/>
        </w:tcPr>
        <w:p w14:paraId="64B40658" w14:textId="77777777" w:rsidR="000F6CF0" w:rsidRDefault="000F6CF0">
          <w:pPr>
            <w:pStyle w:val="ac"/>
            <w:rPr>
              <w:color w:val="000000"/>
              <w:sz w:val="16"/>
            </w:rPr>
          </w:pPr>
          <w:r>
            <w:rPr>
              <w:color w:val="000000"/>
              <w:sz w:val="16"/>
              <w:lang w:bidi="en-US"/>
            </w:rPr>
            <w:t>Date</w:t>
          </w:r>
        </w:p>
      </w:tc>
      <w:tc>
        <w:tcPr>
          <w:tcW w:w="1057" w:type="dxa"/>
        </w:tcPr>
        <w:p w14:paraId="69645A1F" w14:textId="77777777" w:rsidR="000F6CF0" w:rsidRDefault="000F6CF0">
          <w:pPr>
            <w:pStyle w:val="ac"/>
            <w:rPr>
              <w:color w:val="000000"/>
              <w:sz w:val="16"/>
            </w:rPr>
          </w:pPr>
        </w:p>
      </w:tc>
      <w:tc>
        <w:tcPr>
          <w:tcW w:w="6300" w:type="dxa"/>
          <w:vMerge/>
          <w:tcBorders>
            <w:bottom w:val="nil"/>
            <w:right w:val="nil"/>
          </w:tcBorders>
        </w:tcPr>
        <w:p w14:paraId="49E256A4" w14:textId="77777777" w:rsidR="000F6CF0" w:rsidRDefault="000F6CF0">
          <w:pPr>
            <w:pStyle w:val="ac"/>
            <w:jc w:val="center"/>
            <w:rPr>
              <w:color w:val="000000"/>
              <w:sz w:val="16"/>
            </w:rPr>
          </w:pPr>
        </w:p>
      </w:tc>
      <w:tc>
        <w:tcPr>
          <w:tcW w:w="1536" w:type="dxa"/>
          <w:gridSpan w:val="2"/>
          <w:tcBorders>
            <w:left w:val="nil"/>
            <w:bottom w:val="nil"/>
            <w:right w:val="nil"/>
          </w:tcBorders>
        </w:tcPr>
        <w:p w14:paraId="0B22A354" w14:textId="77777777" w:rsidR="000F6CF0" w:rsidRDefault="000F6CF0">
          <w:pPr>
            <w:pStyle w:val="ac"/>
            <w:rPr>
              <w:color w:val="000000"/>
              <w:sz w:val="16"/>
            </w:rPr>
          </w:pPr>
        </w:p>
      </w:tc>
    </w:tr>
  </w:tbl>
  <w:p w14:paraId="22BB76B2" w14:textId="77777777" w:rsidR="000F6CF0" w:rsidRDefault="000F6CF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057"/>
      <w:gridCol w:w="6300"/>
      <w:gridCol w:w="1080"/>
      <w:gridCol w:w="456"/>
    </w:tblGrid>
    <w:tr w:rsidR="000F6CF0" w14:paraId="28724C4B" w14:textId="77777777" w:rsidTr="00F52D85">
      <w:trPr>
        <w:cantSplit/>
        <w:trHeight w:val="227"/>
      </w:trPr>
      <w:tc>
        <w:tcPr>
          <w:tcW w:w="1908" w:type="dxa"/>
          <w:gridSpan w:val="2"/>
          <w:vAlign w:val="center"/>
        </w:tcPr>
        <w:p w14:paraId="099F7235" w14:textId="77777777" w:rsidR="000F6CF0" w:rsidRDefault="000F6CF0" w:rsidP="00F52D85">
          <w:pPr>
            <w:pStyle w:val="ac"/>
            <w:ind w:right="360"/>
            <w:jc w:val="center"/>
            <w:rPr>
              <w:b/>
              <w:color w:val="000000"/>
              <w:sz w:val="16"/>
            </w:rPr>
          </w:pPr>
          <w:r>
            <w:rPr>
              <w:b/>
              <w:color w:val="000000"/>
              <w:sz w:val="16"/>
              <w:lang w:bidi="en-US"/>
            </w:rPr>
            <w:t>Amendments</w:t>
          </w:r>
        </w:p>
      </w:tc>
      <w:tc>
        <w:tcPr>
          <w:tcW w:w="6300" w:type="dxa"/>
          <w:vMerge w:val="restart"/>
          <w:vAlign w:val="center"/>
        </w:tcPr>
        <w:p w14:paraId="44ED012B" w14:textId="77777777" w:rsidR="000F6CF0" w:rsidRDefault="000F6CF0" w:rsidP="00F52D85">
          <w:pPr>
            <w:pStyle w:val="ac"/>
            <w:jc w:val="center"/>
            <w:rPr>
              <w:b/>
              <w:sz w:val="16"/>
              <w:szCs w:val="16"/>
            </w:rPr>
          </w:pPr>
          <w:r>
            <w:rPr>
              <w:b/>
              <w:sz w:val="16"/>
              <w:szCs w:val="16"/>
              <w:lang w:bidi="en-US"/>
            </w:rPr>
            <w:t>И ОТ 01-07-15</w:t>
          </w:r>
        </w:p>
        <w:p w14:paraId="5352A503" w14:textId="77777777" w:rsidR="000F6CF0" w:rsidRDefault="000F6CF0" w:rsidP="00F52D85">
          <w:pPr>
            <w:overflowPunct w:val="0"/>
            <w:autoSpaceDE w:val="0"/>
            <w:autoSpaceDN w:val="0"/>
            <w:adjustRightInd w:val="0"/>
            <w:jc w:val="center"/>
            <w:rPr>
              <w:b/>
              <w:sz w:val="16"/>
              <w:szCs w:val="16"/>
            </w:rPr>
          </w:pPr>
          <w:r>
            <w:rPr>
              <w:b/>
              <w:sz w:val="16"/>
              <w:szCs w:val="16"/>
              <w:lang w:bidi="en-US"/>
            </w:rPr>
            <w:t>“Instruction on occupational safety for working at height”</w:t>
          </w:r>
        </w:p>
        <w:p w14:paraId="24914E7D" w14:textId="77777777" w:rsidR="000F6CF0" w:rsidRDefault="000F6CF0" w:rsidP="00F52D85">
          <w:pPr>
            <w:pStyle w:val="ac"/>
            <w:jc w:val="center"/>
            <w:rPr>
              <w:sz w:val="16"/>
              <w:szCs w:val="16"/>
            </w:rPr>
          </w:pPr>
        </w:p>
        <w:p w14:paraId="757CE88C" w14:textId="77777777" w:rsidR="000F6CF0" w:rsidRDefault="000F6CF0" w:rsidP="00F52D85">
          <w:pPr>
            <w:pStyle w:val="ac"/>
            <w:jc w:val="center"/>
            <w:rPr>
              <w:color w:val="000000"/>
              <w:sz w:val="16"/>
              <w:szCs w:val="16"/>
            </w:rPr>
          </w:pPr>
          <w:r>
            <w:rPr>
              <w:sz w:val="16"/>
              <w:szCs w:val="16"/>
              <w:lang w:bidi="en-US"/>
            </w:rPr>
            <w:t xml:space="preserve">Branch of JSC </w:t>
          </w:r>
          <w:proofErr w:type="spellStart"/>
          <w:r>
            <w:rPr>
              <w:sz w:val="16"/>
              <w:szCs w:val="16"/>
              <w:lang w:bidi="en-US"/>
            </w:rPr>
            <w:t>Ilim</w:t>
          </w:r>
          <w:proofErr w:type="spellEnd"/>
          <w:r>
            <w:rPr>
              <w:sz w:val="16"/>
              <w:szCs w:val="16"/>
              <w:lang w:bidi="en-US"/>
            </w:rPr>
            <w:t xml:space="preserve"> Group in </w:t>
          </w:r>
          <w:proofErr w:type="spellStart"/>
          <w:r>
            <w:rPr>
              <w:sz w:val="16"/>
              <w:szCs w:val="16"/>
              <w:lang w:bidi="en-US"/>
            </w:rPr>
            <w:t>Ust-Ilimsk</w:t>
          </w:r>
          <w:proofErr w:type="spellEnd"/>
        </w:p>
      </w:tc>
      <w:tc>
        <w:tcPr>
          <w:tcW w:w="1080" w:type="dxa"/>
          <w:vAlign w:val="center"/>
        </w:tcPr>
        <w:p w14:paraId="53F24C94" w14:textId="7305D7C4" w:rsidR="000F6CF0" w:rsidRDefault="000F6CF0" w:rsidP="00F52D85">
          <w:pPr>
            <w:pStyle w:val="ac"/>
            <w:rPr>
              <w:color w:val="000000"/>
              <w:sz w:val="16"/>
            </w:rPr>
          </w:pPr>
          <w:r>
            <w:rPr>
              <w:color w:val="000000"/>
              <w:sz w:val="16"/>
              <w:lang w:bidi="en-US"/>
            </w:rPr>
            <w:t>Page</w:t>
          </w:r>
          <w:r>
            <w:rPr>
              <w:color w:val="000000"/>
              <w:sz w:val="16"/>
              <w:lang w:bidi="en-US"/>
            </w:rPr>
            <w:tab/>
            <w:t xml:space="preserve">- </w:t>
          </w:r>
          <w:r>
            <w:rPr>
              <w:color w:val="000000"/>
              <w:sz w:val="16"/>
              <w:lang w:bidi="en-US"/>
            </w:rPr>
            <w:fldChar w:fldCharType="begin"/>
          </w:r>
          <w:r>
            <w:rPr>
              <w:color w:val="000000"/>
              <w:sz w:val="16"/>
              <w:lang w:bidi="en-US"/>
            </w:rPr>
            <w:instrText xml:space="preserve"> PAGE </w:instrText>
          </w:r>
          <w:r>
            <w:rPr>
              <w:color w:val="000000"/>
              <w:sz w:val="16"/>
              <w:lang w:bidi="en-US"/>
            </w:rPr>
            <w:fldChar w:fldCharType="separate"/>
          </w:r>
          <w:r w:rsidR="00DB10F4">
            <w:rPr>
              <w:noProof/>
              <w:color w:val="000000"/>
              <w:sz w:val="16"/>
              <w:lang w:bidi="en-US"/>
            </w:rPr>
            <w:t>38</w:t>
          </w:r>
          <w:r>
            <w:rPr>
              <w:color w:val="000000"/>
              <w:sz w:val="16"/>
              <w:lang w:bidi="en-US"/>
            </w:rPr>
            <w:fldChar w:fldCharType="end"/>
          </w:r>
          <w:r>
            <w:rPr>
              <w:color w:val="000000"/>
              <w:sz w:val="16"/>
              <w:lang w:bidi="en-US"/>
            </w:rPr>
            <w:t xml:space="preserve"> -</w:t>
          </w:r>
        </w:p>
      </w:tc>
      <w:tc>
        <w:tcPr>
          <w:tcW w:w="456" w:type="dxa"/>
          <w:vAlign w:val="center"/>
        </w:tcPr>
        <w:p w14:paraId="11709E37" w14:textId="499E741D" w:rsidR="000F6CF0" w:rsidRDefault="000F6CF0" w:rsidP="00F52D85">
          <w:pPr>
            <w:pStyle w:val="ac"/>
            <w:jc w:val="center"/>
            <w:rPr>
              <w:color w:val="000000"/>
              <w:sz w:val="16"/>
            </w:rPr>
          </w:pPr>
          <w:r>
            <w:rPr>
              <w:rStyle w:val="ae"/>
              <w:rFonts w:eastAsia="Arial Unicode MS"/>
              <w:sz w:val="16"/>
              <w:lang w:bidi="en-US"/>
            </w:rPr>
            <w:fldChar w:fldCharType="begin"/>
          </w:r>
          <w:r>
            <w:rPr>
              <w:rStyle w:val="ae"/>
              <w:rFonts w:eastAsia="Arial Unicode MS"/>
              <w:sz w:val="16"/>
              <w:lang w:bidi="en-US"/>
            </w:rPr>
            <w:instrText xml:space="preserve"> PAGE </w:instrText>
          </w:r>
          <w:r>
            <w:rPr>
              <w:rStyle w:val="ae"/>
              <w:rFonts w:eastAsia="Arial Unicode MS"/>
              <w:sz w:val="16"/>
              <w:lang w:bidi="en-US"/>
            </w:rPr>
            <w:fldChar w:fldCharType="separate"/>
          </w:r>
          <w:r w:rsidR="00DB10F4">
            <w:rPr>
              <w:rStyle w:val="ae"/>
              <w:rFonts w:eastAsia="Arial Unicode MS"/>
              <w:noProof/>
              <w:sz w:val="16"/>
              <w:lang w:bidi="en-US"/>
            </w:rPr>
            <w:t>38</w:t>
          </w:r>
          <w:r>
            <w:rPr>
              <w:rStyle w:val="ae"/>
              <w:rFonts w:eastAsia="Arial Unicode MS"/>
              <w:sz w:val="16"/>
              <w:lang w:bidi="en-US"/>
            </w:rPr>
            <w:fldChar w:fldCharType="end"/>
          </w:r>
        </w:p>
      </w:tc>
    </w:tr>
    <w:tr w:rsidR="000F6CF0" w14:paraId="0EC1CBBC" w14:textId="77777777" w:rsidTr="00F52D85">
      <w:trPr>
        <w:cantSplit/>
        <w:trHeight w:val="227"/>
      </w:trPr>
      <w:tc>
        <w:tcPr>
          <w:tcW w:w="851" w:type="dxa"/>
          <w:vAlign w:val="center"/>
        </w:tcPr>
        <w:p w14:paraId="43E5A872" w14:textId="77777777" w:rsidR="000F6CF0" w:rsidRDefault="000F6CF0" w:rsidP="00F52D85">
          <w:pPr>
            <w:pStyle w:val="ac"/>
            <w:rPr>
              <w:color w:val="000000"/>
              <w:sz w:val="16"/>
            </w:rPr>
          </w:pPr>
          <w:r>
            <w:rPr>
              <w:color w:val="000000"/>
              <w:sz w:val="16"/>
              <w:lang w:bidi="en-US"/>
            </w:rPr>
            <w:t>Number</w:t>
          </w:r>
        </w:p>
      </w:tc>
      <w:tc>
        <w:tcPr>
          <w:tcW w:w="1057" w:type="dxa"/>
        </w:tcPr>
        <w:p w14:paraId="5C7BF707" w14:textId="77777777" w:rsidR="000F6CF0" w:rsidRDefault="000F6CF0" w:rsidP="00F52D85">
          <w:pPr>
            <w:pStyle w:val="ac"/>
            <w:jc w:val="center"/>
            <w:rPr>
              <w:color w:val="000000"/>
              <w:sz w:val="16"/>
            </w:rPr>
          </w:pPr>
        </w:p>
      </w:tc>
      <w:tc>
        <w:tcPr>
          <w:tcW w:w="6300" w:type="dxa"/>
          <w:vMerge/>
        </w:tcPr>
        <w:p w14:paraId="1AC0AAAD" w14:textId="77777777" w:rsidR="000F6CF0" w:rsidRDefault="000F6CF0" w:rsidP="00F52D85">
          <w:pPr>
            <w:pStyle w:val="ac"/>
            <w:jc w:val="center"/>
            <w:rPr>
              <w:color w:val="000000"/>
              <w:sz w:val="16"/>
            </w:rPr>
          </w:pPr>
        </w:p>
      </w:tc>
      <w:tc>
        <w:tcPr>
          <w:tcW w:w="1080" w:type="dxa"/>
          <w:vAlign w:val="center"/>
        </w:tcPr>
        <w:p w14:paraId="6C606E3C" w14:textId="77777777" w:rsidR="000F6CF0" w:rsidRDefault="000F6CF0" w:rsidP="00F52D85">
          <w:pPr>
            <w:pStyle w:val="ac"/>
            <w:rPr>
              <w:color w:val="000000"/>
              <w:sz w:val="16"/>
            </w:rPr>
          </w:pPr>
          <w:r>
            <w:rPr>
              <w:color w:val="000000"/>
              <w:sz w:val="16"/>
              <w:lang w:bidi="en-US"/>
            </w:rPr>
            <w:t>Number of pages</w:t>
          </w:r>
        </w:p>
      </w:tc>
      <w:tc>
        <w:tcPr>
          <w:tcW w:w="456" w:type="dxa"/>
          <w:vAlign w:val="center"/>
        </w:tcPr>
        <w:p w14:paraId="4A71E743" w14:textId="54F879D8" w:rsidR="000F6CF0" w:rsidRDefault="000F6CF0" w:rsidP="00F52D85">
          <w:pPr>
            <w:pStyle w:val="ac"/>
            <w:jc w:val="center"/>
            <w:rPr>
              <w:color w:val="000000"/>
              <w:sz w:val="16"/>
              <w:szCs w:val="16"/>
            </w:rPr>
          </w:pPr>
          <w:r>
            <w:rPr>
              <w:rStyle w:val="ae"/>
              <w:rFonts w:eastAsia="Arial Unicode MS"/>
              <w:sz w:val="16"/>
              <w:szCs w:val="16"/>
              <w:lang w:bidi="en-US"/>
            </w:rPr>
            <w:fldChar w:fldCharType="begin"/>
          </w:r>
          <w:r>
            <w:rPr>
              <w:rStyle w:val="ae"/>
              <w:rFonts w:eastAsia="Arial Unicode MS"/>
              <w:sz w:val="16"/>
              <w:szCs w:val="16"/>
              <w:lang w:bidi="en-US"/>
            </w:rPr>
            <w:instrText xml:space="preserve"> NUMPAGES </w:instrText>
          </w:r>
          <w:r>
            <w:rPr>
              <w:rStyle w:val="ae"/>
              <w:rFonts w:eastAsia="Arial Unicode MS"/>
              <w:sz w:val="16"/>
              <w:szCs w:val="16"/>
              <w:lang w:bidi="en-US"/>
            </w:rPr>
            <w:fldChar w:fldCharType="separate"/>
          </w:r>
          <w:r w:rsidR="00DB10F4">
            <w:rPr>
              <w:rStyle w:val="ae"/>
              <w:rFonts w:eastAsia="Arial Unicode MS"/>
              <w:noProof/>
              <w:sz w:val="16"/>
              <w:szCs w:val="16"/>
              <w:lang w:bidi="en-US"/>
            </w:rPr>
            <w:t>41</w:t>
          </w:r>
          <w:r>
            <w:rPr>
              <w:rStyle w:val="ae"/>
              <w:rFonts w:eastAsia="Arial Unicode MS"/>
              <w:sz w:val="16"/>
              <w:szCs w:val="16"/>
              <w:lang w:bidi="en-US"/>
            </w:rPr>
            <w:fldChar w:fldCharType="end"/>
          </w:r>
        </w:p>
      </w:tc>
    </w:tr>
    <w:tr w:rsidR="000F6CF0" w14:paraId="57D284E5" w14:textId="77777777" w:rsidTr="00F52D85">
      <w:trPr>
        <w:cantSplit/>
        <w:trHeight w:val="227"/>
      </w:trPr>
      <w:tc>
        <w:tcPr>
          <w:tcW w:w="851" w:type="dxa"/>
          <w:vAlign w:val="center"/>
        </w:tcPr>
        <w:p w14:paraId="3BB1AF55" w14:textId="77777777" w:rsidR="000F6CF0" w:rsidRDefault="000F6CF0" w:rsidP="00F52D85">
          <w:pPr>
            <w:pStyle w:val="ac"/>
            <w:rPr>
              <w:color w:val="000000"/>
              <w:sz w:val="16"/>
            </w:rPr>
          </w:pPr>
          <w:r>
            <w:rPr>
              <w:color w:val="000000"/>
              <w:sz w:val="16"/>
              <w:lang w:bidi="en-US"/>
            </w:rPr>
            <w:t>Date</w:t>
          </w:r>
        </w:p>
      </w:tc>
      <w:tc>
        <w:tcPr>
          <w:tcW w:w="1057" w:type="dxa"/>
        </w:tcPr>
        <w:p w14:paraId="2AA02706" w14:textId="77777777" w:rsidR="000F6CF0" w:rsidRDefault="000F6CF0" w:rsidP="00F52D85">
          <w:pPr>
            <w:pStyle w:val="ac"/>
            <w:rPr>
              <w:color w:val="000000"/>
              <w:sz w:val="16"/>
            </w:rPr>
          </w:pPr>
        </w:p>
      </w:tc>
      <w:tc>
        <w:tcPr>
          <w:tcW w:w="6300" w:type="dxa"/>
          <w:vMerge/>
          <w:tcBorders>
            <w:bottom w:val="nil"/>
            <w:right w:val="nil"/>
          </w:tcBorders>
        </w:tcPr>
        <w:p w14:paraId="5D05CE2B" w14:textId="77777777" w:rsidR="000F6CF0" w:rsidRDefault="000F6CF0" w:rsidP="00F52D85">
          <w:pPr>
            <w:pStyle w:val="ac"/>
            <w:jc w:val="center"/>
            <w:rPr>
              <w:color w:val="000000"/>
              <w:sz w:val="16"/>
            </w:rPr>
          </w:pPr>
        </w:p>
      </w:tc>
      <w:tc>
        <w:tcPr>
          <w:tcW w:w="1536" w:type="dxa"/>
          <w:gridSpan w:val="2"/>
          <w:tcBorders>
            <w:left w:val="nil"/>
            <w:bottom w:val="nil"/>
            <w:right w:val="nil"/>
          </w:tcBorders>
        </w:tcPr>
        <w:p w14:paraId="42C34247" w14:textId="77777777" w:rsidR="000F6CF0" w:rsidRDefault="000F6CF0" w:rsidP="00F52D85">
          <w:pPr>
            <w:pStyle w:val="ac"/>
            <w:rPr>
              <w:color w:val="000000"/>
              <w:sz w:val="16"/>
            </w:rPr>
          </w:pPr>
        </w:p>
      </w:tc>
    </w:tr>
  </w:tbl>
  <w:p w14:paraId="42411CA2" w14:textId="77777777" w:rsidR="000F6CF0" w:rsidRDefault="000F6C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2D81E" w14:textId="77777777" w:rsidR="00EA0379" w:rsidRDefault="00EA0379">
      <w:r>
        <w:separator/>
      </w:r>
    </w:p>
  </w:footnote>
  <w:footnote w:type="continuationSeparator" w:id="0">
    <w:p w14:paraId="09AB1F12" w14:textId="77777777" w:rsidR="00EA0379" w:rsidRDefault="00EA0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74A3E" w14:textId="77777777" w:rsidR="000F6CF0" w:rsidRDefault="000F6CF0">
    <w:pPr>
      <w:pStyle w:val="a5"/>
      <w:framePr w:wrap="around" w:vAnchor="text" w:hAnchor="margin" w:xAlign="center" w:y="1"/>
      <w:rPr>
        <w:rStyle w:val="ae"/>
      </w:rPr>
    </w:pPr>
    <w:r>
      <w:rPr>
        <w:rStyle w:val="ae"/>
        <w:lang w:bidi="en-US"/>
      </w:rPr>
      <w:fldChar w:fldCharType="begin"/>
    </w:r>
    <w:r>
      <w:rPr>
        <w:rStyle w:val="ae"/>
        <w:lang w:bidi="en-US"/>
      </w:rPr>
      <w:instrText xml:space="preserve">PAGE  </w:instrText>
    </w:r>
    <w:r>
      <w:rPr>
        <w:rStyle w:val="ae"/>
        <w:lang w:bidi="en-US"/>
      </w:rPr>
      <w:fldChar w:fldCharType="end"/>
    </w:r>
  </w:p>
  <w:p w14:paraId="43681F2A" w14:textId="77777777" w:rsidR="000F6CF0" w:rsidRDefault="000F6C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88C"/>
    <w:multiLevelType w:val="multilevel"/>
    <w:tmpl w:val="CB2036EA"/>
    <w:lvl w:ilvl="0">
      <w:start w:val="1"/>
      <w:numFmt w:val="decimal"/>
      <w:pStyle w:val="6"/>
      <w:lvlText w:val="%1"/>
      <w:lvlJc w:val="left"/>
      <w:pPr>
        <w:tabs>
          <w:tab w:val="num" w:pos="360"/>
        </w:tabs>
        <w:ind w:left="360" w:hanging="360"/>
      </w:pPr>
      <w:rPr>
        <w:rFonts w:cs="Times New Roman" w:hint="default"/>
      </w:rPr>
    </w:lvl>
    <w:lvl w:ilvl="1">
      <w:start w:val="1"/>
      <w:numFmt w:val="decimal"/>
      <w:lvlText w:val="%1.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C03A99"/>
    <w:multiLevelType w:val="multilevel"/>
    <w:tmpl w:val="659A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97EF4"/>
    <w:multiLevelType w:val="multilevel"/>
    <w:tmpl w:val="74007EA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1D6261EF"/>
    <w:multiLevelType w:val="hybridMultilevel"/>
    <w:tmpl w:val="9E56AED0"/>
    <w:lvl w:ilvl="0" w:tplc="C0AC35A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C14A2E"/>
    <w:multiLevelType w:val="hybridMultilevel"/>
    <w:tmpl w:val="3CB2D656"/>
    <w:lvl w:ilvl="0" w:tplc="1D2EC09E">
      <w:start w:val="4"/>
      <w:numFmt w:val="decimal"/>
      <w:lvlText w:val="%1"/>
      <w:lvlJc w:val="left"/>
      <w:pPr>
        <w:tabs>
          <w:tab w:val="num" w:pos="720"/>
        </w:tabs>
        <w:ind w:left="720" w:hanging="360"/>
      </w:pPr>
    </w:lvl>
    <w:lvl w:ilvl="1" w:tplc="104ED6B0">
      <w:numFmt w:val="none"/>
      <w:lvlText w:val=""/>
      <w:lvlJc w:val="left"/>
      <w:pPr>
        <w:tabs>
          <w:tab w:val="num" w:pos="360"/>
        </w:tabs>
      </w:pPr>
    </w:lvl>
    <w:lvl w:ilvl="2" w:tplc="CCE64EC8">
      <w:numFmt w:val="none"/>
      <w:lvlText w:val=""/>
      <w:lvlJc w:val="left"/>
      <w:pPr>
        <w:tabs>
          <w:tab w:val="num" w:pos="360"/>
        </w:tabs>
      </w:pPr>
    </w:lvl>
    <w:lvl w:ilvl="3" w:tplc="C59EF66A">
      <w:numFmt w:val="none"/>
      <w:lvlText w:val=""/>
      <w:lvlJc w:val="left"/>
      <w:pPr>
        <w:tabs>
          <w:tab w:val="num" w:pos="360"/>
        </w:tabs>
      </w:pPr>
    </w:lvl>
    <w:lvl w:ilvl="4" w:tplc="F184FFCC">
      <w:numFmt w:val="none"/>
      <w:lvlText w:val=""/>
      <w:lvlJc w:val="left"/>
      <w:pPr>
        <w:tabs>
          <w:tab w:val="num" w:pos="360"/>
        </w:tabs>
      </w:pPr>
    </w:lvl>
    <w:lvl w:ilvl="5" w:tplc="DE88AE58">
      <w:numFmt w:val="none"/>
      <w:lvlText w:val=""/>
      <w:lvlJc w:val="left"/>
      <w:pPr>
        <w:tabs>
          <w:tab w:val="num" w:pos="360"/>
        </w:tabs>
      </w:pPr>
    </w:lvl>
    <w:lvl w:ilvl="6" w:tplc="F4E6A352">
      <w:numFmt w:val="none"/>
      <w:lvlText w:val=""/>
      <w:lvlJc w:val="left"/>
      <w:pPr>
        <w:tabs>
          <w:tab w:val="num" w:pos="360"/>
        </w:tabs>
      </w:pPr>
    </w:lvl>
    <w:lvl w:ilvl="7" w:tplc="ED464DDE">
      <w:numFmt w:val="none"/>
      <w:lvlText w:val=""/>
      <w:lvlJc w:val="left"/>
      <w:pPr>
        <w:tabs>
          <w:tab w:val="num" w:pos="360"/>
        </w:tabs>
      </w:pPr>
    </w:lvl>
    <w:lvl w:ilvl="8" w:tplc="C44AF9BE">
      <w:numFmt w:val="none"/>
      <w:lvlText w:val=""/>
      <w:lvlJc w:val="left"/>
      <w:pPr>
        <w:tabs>
          <w:tab w:val="num" w:pos="360"/>
        </w:tabs>
      </w:pPr>
    </w:lvl>
  </w:abstractNum>
  <w:abstractNum w:abstractNumId="5">
    <w:nsid w:val="2AB344C4"/>
    <w:multiLevelType w:val="multilevel"/>
    <w:tmpl w:val="217E666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5470E4"/>
    <w:multiLevelType w:val="multilevel"/>
    <w:tmpl w:val="217E666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07B2AD4"/>
    <w:multiLevelType w:val="hybridMultilevel"/>
    <w:tmpl w:val="3BFCA854"/>
    <w:lvl w:ilvl="0" w:tplc="779862F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441EA7"/>
    <w:multiLevelType w:val="multilevel"/>
    <w:tmpl w:val="217E666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84449BC"/>
    <w:multiLevelType w:val="multilevel"/>
    <w:tmpl w:val="EEC0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F86D0B"/>
    <w:multiLevelType w:val="hybridMultilevel"/>
    <w:tmpl w:val="B602DBE2"/>
    <w:lvl w:ilvl="0" w:tplc="4BB4A6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556014"/>
    <w:multiLevelType w:val="multilevel"/>
    <w:tmpl w:val="6D8E8396"/>
    <w:lvl w:ilvl="0">
      <w:start w:val="1"/>
      <w:numFmt w:val="decimal"/>
      <w:lvlText w:val="%1"/>
      <w:lvlJc w:val="left"/>
      <w:pPr>
        <w:tabs>
          <w:tab w:val="num" w:pos="420"/>
        </w:tabs>
        <w:ind w:left="420" w:hanging="420"/>
      </w:pPr>
    </w:lvl>
    <w:lvl w:ilvl="1">
      <w:start w:val="9"/>
      <w:numFmt w:val="decimal"/>
      <w:lvlText w:val="%1.%2"/>
      <w:lvlJc w:val="left"/>
      <w:pPr>
        <w:tabs>
          <w:tab w:val="num" w:pos="720"/>
        </w:tabs>
        <w:ind w:left="720" w:hanging="420"/>
      </w:p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12">
    <w:nsid w:val="59D80135"/>
    <w:multiLevelType w:val="hybridMultilevel"/>
    <w:tmpl w:val="BEDA5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785A9E"/>
    <w:multiLevelType w:val="multilevel"/>
    <w:tmpl w:val="7E3098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7"/>
        </w:tabs>
        <w:ind w:left="987" w:hanging="420"/>
      </w:pPr>
      <w:rPr>
        <w:rFonts w:ascii="Times New Roman" w:hAnsi="Times New Roman" w:cs="Times New Roman"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4">
    <w:nsid w:val="71970091"/>
    <w:multiLevelType w:val="multilevel"/>
    <w:tmpl w:val="217E666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7320C1B"/>
    <w:multiLevelType w:val="hybridMultilevel"/>
    <w:tmpl w:val="4CE41820"/>
    <w:lvl w:ilvl="0" w:tplc="C3564B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B96F5E"/>
    <w:multiLevelType w:val="multilevel"/>
    <w:tmpl w:val="61E6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6D4991"/>
    <w:multiLevelType w:val="multilevel"/>
    <w:tmpl w:val="1164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D265C9"/>
    <w:multiLevelType w:val="multilevel"/>
    <w:tmpl w:val="8484508E"/>
    <w:lvl w:ilvl="0">
      <w:start w:val="4"/>
      <w:numFmt w:val="decimal"/>
      <w:pStyle w:val="5"/>
      <w:lvlText w:val="%1"/>
      <w:lvlJc w:val="left"/>
      <w:pPr>
        <w:tabs>
          <w:tab w:val="num" w:pos="360"/>
        </w:tabs>
        <w:ind w:left="360" w:hanging="360"/>
      </w:pPr>
      <w:rPr>
        <w:rFonts w:cs="Times New Roman"/>
      </w:rPr>
    </w:lvl>
    <w:lvl w:ilvl="1">
      <w:start w:val="5"/>
      <w:numFmt w:val="decimal"/>
      <w:isLgl/>
      <w:lvlText w:val="%1.%2"/>
      <w:lvlJc w:val="left"/>
      <w:pPr>
        <w:tabs>
          <w:tab w:val="num" w:pos="1086"/>
        </w:tabs>
        <w:ind w:left="1086" w:hanging="360"/>
      </w:pPr>
      <w:rPr>
        <w:rFonts w:cs="Times New Roman"/>
      </w:rPr>
    </w:lvl>
    <w:lvl w:ilvl="2">
      <w:start w:val="1"/>
      <w:numFmt w:val="decimal"/>
      <w:isLgl/>
      <w:lvlText w:val="%1.%2.%3"/>
      <w:lvlJc w:val="left"/>
      <w:pPr>
        <w:tabs>
          <w:tab w:val="num" w:pos="2172"/>
        </w:tabs>
        <w:ind w:left="2172" w:hanging="720"/>
      </w:pPr>
      <w:rPr>
        <w:rFonts w:cs="Times New Roman"/>
      </w:rPr>
    </w:lvl>
    <w:lvl w:ilvl="3">
      <w:start w:val="1"/>
      <w:numFmt w:val="decimal"/>
      <w:isLgl/>
      <w:lvlText w:val="%1.%2.%3.%4"/>
      <w:lvlJc w:val="left"/>
      <w:pPr>
        <w:tabs>
          <w:tab w:val="num" w:pos="2898"/>
        </w:tabs>
        <w:ind w:left="2898" w:hanging="720"/>
      </w:pPr>
      <w:rPr>
        <w:rFonts w:cs="Times New Roman"/>
      </w:rPr>
    </w:lvl>
    <w:lvl w:ilvl="4">
      <w:start w:val="1"/>
      <w:numFmt w:val="decimal"/>
      <w:isLgl/>
      <w:lvlText w:val="%1.%2.%3.%4.%5"/>
      <w:lvlJc w:val="left"/>
      <w:pPr>
        <w:tabs>
          <w:tab w:val="num" w:pos="3984"/>
        </w:tabs>
        <w:ind w:left="3984" w:hanging="1080"/>
      </w:pPr>
      <w:rPr>
        <w:rFonts w:cs="Times New Roman"/>
      </w:rPr>
    </w:lvl>
    <w:lvl w:ilvl="5">
      <w:start w:val="1"/>
      <w:numFmt w:val="decimal"/>
      <w:isLgl/>
      <w:lvlText w:val="%1.%2.%3.%4.%5.%6"/>
      <w:lvlJc w:val="left"/>
      <w:pPr>
        <w:tabs>
          <w:tab w:val="num" w:pos="4710"/>
        </w:tabs>
        <w:ind w:left="4710" w:hanging="1080"/>
      </w:pPr>
      <w:rPr>
        <w:rFonts w:cs="Times New Roman"/>
      </w:rPr>
    </w:lvl>
    <w:lvl w:ilvl="6">
      <w:start w:val="1"/>
      <w:numFmt w:val="decimal"/>
      <w:isLgl/>
      <w:lvlText w:val="%1.%2.%3.%4.%5.%6.%7"/>
      <w:lvlJc w:val="left"/>
      <w:pPr>
        <w:tabs>
          <w:tab w:val="num" w:pos="5796"/>
        </w:tabs>
        <w:ind w:left="5796" w:hanging="1440"/>
      </w:pPr>
      <w:rPr>
        <w:rFonts w:cs="Times New Roman"/>
      </w:rPr>
    </w:lvl>
    <w:lvl w:ilvl="7">
      <w:start w:val="1"/>
      <w:numFmt w:val="decimal"/>
      <w:isLgl/>
      <w:lvlText w:val="%1.%2.%3.%4.%5.%6.%7.%8"/>
      <w:lvlJc w:val="left"/>
      <w:pPr>
        <w:tabs>
          <w:tab w:val="num" w:pos="6522"/>
        </w:tabs>
        <w:ind w:left="6522" w:hanging="1440"/>
      </w:pPr>
      <w:rPr>
        <w:rFonts w:cs="Times New Roman"/>
      </w:rPr>
    </w:lvl>
    <w:lvl w:ilvl="8">
      <w:start w:val="1"/>
      <w:numFmt w:val="decimal"/>
      <w:isLgl/>
      <w:lvlText w:val="%1.%2.%3.%4.%5.%6.%7.%8.%9"/>
      <w:lvlJc w:val="left"/>
      <w:pPr>
        <w:tabs>
          <w:tab w:val="num" w:pos="7608"/>
        </w:tabs>
        <w:ind w:left="7608" w:hanging="1800"/>
      </w:pPr>
      <w:rPr>
        <w:rFonts w:cs="Times New Roman"/>
      </w:rPr>
    </w:lvl>
  </w:abstractNum>
  <w:num w:numId="1">
    <w:abstractNumId w:val="1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4"/>
  </w:num>
  <w:num w:numId="11">
    <w:abstractNumId w:val="6"/>
  </w:num>
  <w:num w:numId="12">
    <w:abstractNumId w:val="3"/>
  </w:num>
  <w:num w:numId="13">
    <w:abstractNumId w:val="10"/>
  </w:num>
  <w:num w:numId="14">
    <w:abstractNumId w:val="15"/>
  </w:num>
  <w:num w:numId="15">
    <w:abstractNumId w:val="12"/>
  </w:num>
  <w:num w:numId="16">
    <w:abstractNumId w:val="1"/>
  </w:num>
  <w:num w:numId="17">
    <w:abstractNumId w:val="16"/>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D5"/>
    <w:rsid w:val="00017600"/>
    <w:rsid w:val="0002080E"/>
    <w:rsid w:val="00022CE9"/>
    <w:rsid w:val="00023B88"/>
    <w:rsid w:val="00030A32"/>
    <w:rsid w:val="0003240A"/>
    <w:rsid w:val="00043196"/>
    <w:rsid w:val="000512C7"/>
    <w:rsid w:val="00051E6B"/>
    <w:rsid w:val="00055641"/>
    <w:rsid w:val="000626A9"/>
    <w:rsid w:val="00083DF8"/>
    <w:rsid w:val="000A3C0C"/>
    <w:rsid w:val="000C221F"/>
    <w:rsid w:val="000D750B"/>
    <w:rsid w:val="000E18B8"/>
    <w:rsid w:val="000F6CF0"/>
    <w:rsid w:val="000F7E1D"/>
    <w:rsid w:val="00100A60"/>
    <w:rsid w:val="0010769E"/>
    <w:rsid w:val="0011224B"/>
    <w:rsid w:val="00124513"/>
    <w:rsid w:val="001363CC"/>
    <w:rsid w:val="00137798"/>
    <w:rsid w:val="00147382"/>
    <w:rsid w:val="001557E1"/>
    <w:rsid w:val="001675B1"/>
    <w:rsid w:val="00177F18"/>
    <w:rsid w:val="001A47C3"/>
    <w:rsid w:val="001A670F"/>
    <w:rsid w:val="001B053D"/>
    <w:rsid w:val="001C22ED"/>
    <w:rsid w:val="001D051F"/>
    <w:rsid w:val="001F3B77"/>
    <w:rsid w:val="001F5635"/>
    <w:rsid w:val="001F741A"/>
    <w:rsid w:val="002026B9"/>
    <w:rsid w:val="00221B58"/>
    <w:rsid w:val="00232BEE"/>
    <w:rsid w:val="00252F73"/>
    <w:rsid w:val="00257F5F"/>
    <w:rsid w:val="0026673C"/>
    <w:rsid w:val="00272B2E"/>
    <w:rsid w:val="00273DF7"/>
    <w:rsid w:val="002831DC"/>
    <w:rsid w:val="00294B17"/>
    <w:rsid w:val="002B4D2C"/>
    <w:rsid w:val="002C6265"/>
    <w:rsid w:val="002E46B4"/>
    <w:rsid w:val="00303E9C"/>
    <w:rsid w:val="003555F7"/>
    <w:rsid w:val="00355943"/>
    <w:rsid w:val="00364E52"/>
    <w:rsid w:val="00386B66"/>
    <w:rsid w:val="003B349D"/>
    <w:rsid w:val="003D42B9"/>
    <w:rsid w:val="003E1783"/>
    <w:rsid w:val="003F3BDD"/>
    <w:rsid w:val="00400312"/>
    <w:rsid w:val="00421A8B"/>
    <w:rsid w:val="00424132"/>
    <w:rsid w:val="00425E45"/>
    <w:rsid w:val="00426C1A"/>
    <w:rsid w:val="00456504"/>
    <w:rsid w:val="00462022"/>
    <w:rsid w:val="00464A90"/>
    <w:rsid w:val="004856BB"/>
    <w:rsid w:val="004A276E"/>
    <w:rsid w:val="004A4212"/>
    <w:rsid w:val="004B4741"/>
    <w:rsid w:val="004C489E"/>
    <w:rsid w:val="004C4B91"/>
    <w:rsid w:val="004D1A25"/>
    <w:rsid w:val="004D3CFD"/>
    <w:rsid w:val="004E3B31"/>
    <w:rsid w:val="0052353E"/>
    <w:rsid w:val="00533622"/>
    <w:rsid w:val="00545B59"/>
    <w:rsid w:val="00552298"/>
    <w:rsid w:val="0059653F"/>
    <w:rsid w:val="005A2402"/>
    <w:rsid w:val="005E3561"/>
    <w:rsid w:val="00601BD0"/>
    <w:rsid w:val="00607E6E"/>
    <w:rsid w:val="006155F0"/>
    <w:rsid w:val="00615A7C"/>
    <w:rsid w:val="00626488"/>
    <w:rsid w:val="00631F31"/>
    <w:rsid w:val="006440F5"/>
    <w:rsid w:val="00646327"/>
    <w:rsid w:val="0065400D"/>
    <w:rsid w:val="00664AD5"/>
    <w:rsid w:val="00686E23"/>
    <w:rsid w:val="0069408F"/>
    <w:rsid w:val="006B42CE"/>
    <w:rsid w:val="006B724C"/>
    <w:rsid w:val="006E0053"/>
    <w:rsid w:val="006E65BF"/>
    <w:rsid w:val="006E73B3"/>
    <w:rsid w:val="00702796"/>
    <w:rsid w:val="00730B95"/>
    <w:rsid w:val="007438D3"/>
    <w:rsid w:val="00743DDF"/>
    <w:rsid w:val="00747F09"/>
    <w:rsid w:val="00760DFA"/>
    <w:rsid w:val="00771833"/>
    <w:rsid w:val="00783A6E"/>
    <w:rsid w:val="0078689E"/>
    <w:rsid w:val="0078709A"/>
    <w:rsid w:val="00791726"/>
    <w:rsid w:val="007B5030"/>
    <w:rsid w:val="007B5B66"/>
    <w:rsid w:val="007C40F4"/>
    <w:rsid w:val="007F2780"/>
    <w:rsid w:val="007F5ACF"/>
    <w:rsid w:val="00800B82"/>
    <w:rsid w:val="00804FA0"/>
    <w:rsid w:val="0081112B"/>
    <w:rsid w:val="008121E3"/>
    <w:rsid w:val="00842090"/>
    <w:rsid w:val="00856357"/>
    <w:rsid w:val="00876593"/>
    <w:rsid w:val="0087675E"/>
    <w:rsid w:val="00885CC6"/>
    <w:rsid w:val="008A1AF8"/>
    <w:rsid w:val="008A709B"/>
    <w:rsid w:val="008A77BE"/>
    <w:rsid w:val="008B01C4"/>
    <w:rsid w:val="008B1FDF"/>
    <w:rsid w:val="008C79E5"/>
    <w:rsid w:val="008D4DCE"/>
    <w:rsid w:val="008D5698"/>
    <w:rsid w:val="008E6AF0"/>
    <w:rsid w:val="0091258B"/>
    <w:rsid w:val="00920377"/>
    <w:rsid w:val="0093169B"/>
    <w:rsid w:val="0094163A"/>
    <w:rsid w:val="00944E6B"/>
    <w:rsid w:val="00945816"/>
    <w:rsid w:val="0094623C"/>
    <w:rsid w:val="0095411D"/>
    <w:rsid w:val="00974B5B"/>
    <w:rsid w:val="00985D7F"/>
    <w:rsid w:val="009960D1"/>
    <w:rsid w:val="0099796F"/>
    <w:rsid w:val="009B044F"/>
    <w:rsid w:val="009C6AC1"/>
    <w:rsid w:val="009F4039"/>
    <w:rsid w:val="00A02646"/>
    <w:rsid w:val="00A14AE5"/>
    <w:rsid w:val="00A274B9"/>
    <w:rsid w:val="00A501AD"/>
    <w:rsid w:val="00A83E12"/>
    <w:rsid w:val="00AA1975"/>
    <w:rsid w:val="00AC0AFB"/>
    <w:rsid w:val="00AD1E29"/>
    <w:rsid w:val="00AD5614"/>
    <w:rsid w:val="00AE172B"/>
    <w:rsid w:val="00AE3564"/>
    <w:rsid w:val="00AE4871"/>
    <w:rsid w:val="00B04784"/>
    <w:rsid w:val="00B047DB"/>
    <w:rsid w:val="00B073C3"/>
    <w:rsid w:val="00B41E13"/>
    <w:rsid w:val="00B44C71"/>
    <w:rsid w:val="00B604C0"/>
    <w:rsid w:val="00B64D34"/>
    <w:rsid w:val="00B703D3"/>
    <w:rsid w:val="00BA0C8F"/>
    <w:rsid w:val="00BA45DA"/>
    <w:rsid w:val="00BA5B23"/>
    <w:rsid w:val="00BB72CA"/>
    <w:rsid w:val="00BC448C"/>
    <w:rsid w:val="00BE1F3D"/>
    <w:rsid w:val="00BF71E2"/>
    <w:rsid w:val="00C11389"/>
    <w:rsid w:val="00C225E6"/>
    <w:rsid w:val="00C33C7F"/>
    <w:rsid w:val="00C45813"/>
    <w:rsid w:val="00C60F31"/>
    <w:rsid w:val="00C64189"/>
    <w:rsid w:val="00C75A0B"/>
    <w:rsid w:val="00C77FC5"/>
    <w:rsid w:val="00C85908"/>
    <w:rsid w:val="00CB69A0"/>
    <w:rsid w:val="00CE4E1F"/>
    <w:rsid w:val="00CF449E"/>
    <w:rsid w:val="00D114ED"/>
    <w:rsid w:val="00D122E0"/>
    <w:rsid w:val="00D3085D"/>
    <w:rsid w:val="00D3299C"/>
    <w:rsid w:val="00D3555C"/>
    <w:rsid w:val="00D36F5C"/>
    <w:rsid w:val="00D50855"/>
    <w:rsid w:val="00D5749A"/>
    <w:rsid w:val="00D67BFA"/>
    <w:rsid w:val="00D67D5C"/>
    <w:rsid w:val="00D70F91"/>
    <w:rsid w:val="00D7188B"/>
    <w:rsid w:val="00D72040"/>
    <w:rsid w:val="00D952AA"/>
    <w:rsid w:val="00DA3518"/>
    <w:rsid w:val="00DB10F4"/>
    <w:rsid w:val="00DB7A4D"/>
    <w:rsid w:val="00DD67ED"/>
    <w:rsid w:val="00DE271E"/>
    <w:rsid w:val="00E0309C"/>
    <w:rsid w:val="00E22F91"/>
    <w:rsid w:val="00E3093A"/>
    <w:rsid w:val="00E37DE7"/>
    <w:rsid w:val="00E42D61"/>
    <w:rsid w:val="00E44577"/>
    <w:rsid w:val="00E44CA8"/>
    <w:rsid w:val="00E50B93"/>
    <w:rsid w:val="00E66377"/>
    <w:rsid w:val="00E75C6D"/>
    <w:rsid w:val="00E77FE4"/>
    <w:rsid w:val="00E81EC2"/>
    <w:rsid w:val="00E958DB"/>
    <w:rsid w:val="00E97E5A"/>
    <w:rsid w:val="00EA0379"/>
    <w:rsid w:val="00EB1B92"/>
    <w:rsid w:val="00ED1281"/>
    <w:rsid w:val="00ED732C"/>
    <w:rsid w:val="00EE3B22"/>
    <w:rsid w:val="00EF3277"/>
    <w:rsid w:val="00F10B98"/>
    <w:rsid w:val="00F14252"/>
    <w:rsid w:val="00F24931"/>
    <w:rsid w:val="00F333F1"/>
    <w:rsid w:val="00F3363F"/>
    <w:rsid w:val="00F33C07"/>
    <w:rsid w:val="00F37F2D"/>
    <w:rsid w:val="00F41C70"/>
    <w:rsid w:val="00F52D85"/>
    <w:rsid w:val="00F63DBC"/>
    <w:rsid w:val="00F70211"/>
    <w:rsid w:val="00F77B1A"/>
    <w:rsid w:val="00FA52B6"/>
    <w:rsid w:val="00FC162F"/>
    <w:rsid w:val="00FE1001"/>
    <w:rsid w:val="00FE292D"/>
    <w:rsid w:val="00FF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4A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4AD5"/>
    <w:pPr>
      <w:keepNext/>
      <w:jc w:val="center"/>
      <w:outlineLvl w:val="1"/>
    </w:pPr>
    <w:rPr>
      <w:rFonts w:eastAsia="Arial Unicode MS"/>
      <w:b/>
      <w:szCs w:val="20"/>
    </w:rPr>
  </w:style>
  <w:style w:type="paragraph" w:styleId="3">
    <w:name w:val="heading 3"/>
    <w:basedOn w:val="a"/>
    <w:next w:val="a"/>
    <w:link w:val="30"/>
    <w:qFormat/>
    <w:rsid w:val="00664AD5"/>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664AD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64AD5"/>
    <w:pPr>
      <w:keepNext/>
      <w:numPr>
        <w:numId w:val="1"/>
      </w:numPr>
      <w:jc w:val="center"/>
      <w:outlineLvl w:val="4"/>
    </w:pPr>
    <w:rPr>
      <w:rFonts w:eastAsia="Arial Unicode MS"/>
      <w:b/>
      <w:sz w:val="28"/>
      <w:szCs w:val="20"/>
    </w:rPr>
  </w:style>
  <w:style w:type="paragraph" w:styleId="6">
    <w:name w:val="heading 6"/>
    <w:basedOn w:val="a"/>
    <w:next w:val="a"/>
    <w:link w:val="60"/>
    <w:qFormat/>
    <w:rsid w:val="00664AD5"/>
    <w:pPr>
      <w:keepNext/>
      <w:numPr>
        <w:numId w:val="2"/>
      </w:numPr>
      <w:jc w:val="center"/>
      <w:outlineLvl w:val="5"/>
    </w:pPr>
    <w:rPr>
      <w:b/>
      <w:bCs/>
    </w:rPr>
  </w:style>
  <w:style w:type="paragraph" w:styleId="9">
    <w:name w:val="heading 9"/>
    <w:basedOn w:val="a"/>
    <w:next w:val="a"/>
    <w:link w:val="90"/>
    <w:uiPriority w:val="9"/>
    <w:unhideWhenUsed/>
    <w:qFormat/>
    <w:rsid w:val="00664A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AD5"/>
    <w:rPr>
      <w:rFonts w:ascii="Arial" w:eastAsia="Times New Roman" w:hAnsi="Arial" w:cs="Arial"/>
      <w:b/>
      <w:bCs/>
      <w:kern w:val="32"/>
      <w:sz w:val="32"/>
      <w:szCs w:val="32"/>
      <w:lang w:eastAsia="ru-RU"/>
    </w:rPr>
  </w:style>
  <w:style w:type="character" w:customStyle="1" w:styleId="20">
    <w:name w:val="Заголовок 2 Знак"/>
    <w:basedOn w:val="a0"/>
    <w:link w:val="2"/>
    <w:rsid w:val="00664AD5"/>
    <w:rPr>
      <w:rFonts w:ascii="Times New Roman" w:eastAsia="Arial Unicode MS" w:hAnsi="Times New Roman" w:cs="Times New Roman"/>
      <w:b/>
      <w:sz w:val="24"/>
      <w:szCs w:val="20"/>
      <w:lang w:eastAsia="ru-RU"/>
    </w:rPr>
  </w:style>
  <w:style w:type="character" w:customStyle="1" w:styleId="30">
    <w:name w:val="Заголовок 3 Знак"/>
    <w:basedOn w:val="a0"/>
    <w:link w:val="3"/>
    <w:rsid w:val="00664AD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64AD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64AD5"/>
    <w:rPr>
      <w:rFonts w:ascii="Times New Roman" w:eastAsia="Arial Unicode MS" w:hAnsi="Times New Roman" w:cs="Times New Roman"/>
      <w:b/>
      <w:sz w:val="28"/>
      <w:szCs w:val="20"/>
      <w:lang w:eastAsia="ru-RU"/>
    </w:rPr>
  </w:style>
  <w:style w:type="character" w:customStyle="1" w:styleId="60">
    <w:name w:val="Заголовок 6 Знак"/>
    <w:basedOn w:val="a0"/>
    <w:link w:val="6"/>
    <w:rsid w:val="00664AD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664AD5"/>
    <w:rPr>
      <w:rFonts w:asciiTheme="majorHAnsi" w:eastAsiaTheme="majorEastAsia" w:hAnsiTheme="majorHAnsi" w:cstheme="majorBidi"/>
      <w:i/>
      <w:iCs/>
      <w:color w:val="404040" w:themeColor="text1" w:themeTint="BF"/>
      <w:sz w:val="20"/>
      <w:szCs w:val="20"/>
      <w:lang w:eastAsia="ru-RU"/>
    </w:rPr>
  </w:style>
  <w:style w:type="paragraph" w:styleId="a3">
    <w:name w:val="Body Text"/>
    <w:basedOn w:val="a"/>
    <w:link w:val="a4"/>
    <w:uiPriority w:val="99"/>
    <w:rsid w:val="00664AD5"/>
    <w:rPr>
      <w:szCs w:val="20"/>
    </w:rPr>
  </w:style>
  <w:style w:type="character" w:customStyle="1" w:styleId="a4">
    <w:name w:val="Основной текст Знак"/>
    <w:basedOn w:val="a0"/>
    <w:link w:val="a3"/>
    <w:uiPriority w:val="99"/>
    <w:rsid w:val="00664AD5"/>
    <w:rPr>
      <w:rFonts w:ascii="Times New Roman" w:eastAsia="Times New Roman" w:hAnsi="Times New Roman" w:cs="Times New Roman"/>
      <w:sz w:val="24"/>
      <w:szCs w:val="20"/>
      <w:lang w:eastAsia="ru-RU"/>
    </w:rPr>
  </w:style>
  <w:style w:type="paragraph" w:styleId="a5">
    <w:name w:val="header"/>
    <w:basedOn w:val="a"/>
    <w:link w:val="a6"/>
    <w:rsid w:val="00664AD5"/>
    <w:pPr>
      <w:tabs>
        <w:tab w:val="center" w:pos="4153"/>
        <w:tab w:val="right" w:pos="8306"/>
      </w:tabs>
    </w:pPr>
    <w:rPr>
      <w:sz w:val="20"/>
      <w:szCs w:val="20"/>
    </w:rPr>
  </w:style>
  <w:style w:type="character" w:customStyle="1" w:styleId="a6">
    <w:name w:val="Верхний колонтитул Знак"/>
    <w:basedOn w:val="a0"/>
    <w:link w:val="a5"/>
    <w:rsid w:val="00664AD5"/>
    <w:rPr>
      <w:rFonts w:ascii="Times New Roman" w:eastAsia="Times New Roman" w:hAnsi="Times New Roman" w:cs="Times New Roman"/>
      <w:sz w:val="20"/>
      <w:szCs w:val="20"/>
      <w:lang w:eastAsia="ru-RU"/>
    </w:rPr>
  </w:style>
  <w:style w:type="paragraph" w:styleId="31">
    <w:name w:val="Body Text Indent 3"/>
    <w:basedOn w:val="a"/>
    <w:link w:val="32"/>
    <w:rsid w:val="00664AD5"/>
    <w:pPr>
      <w:shd w:val="clear" w:color="auto" w:fill="FFFFFF"/>
      <w:ind w:left="5" w:firstLine="562"/>
    </w:pPr>
    <w:rPr>
      <w:szCs w:val="20"/>
    </w:rPr>
  </w:style>
  <w:style w:type="character" w:customStyle="1" w:styleId="32">
    <w:name w:val="Основной текст с отступом 3 Знак"/>
    <w:basedOn w:val="a0"/>
    <w:link w:val="31"/>
    <w:rsid w:val="00664AD5"/>
    <w:rPr>
      <w:rFonts w:ascii="Times New Roman" w:eastAsia="Times New Roman" w:hAnsi="Times New Roman" w:cs="Times New Roman"/>
      <w:sz w:val="24"/>
      <w:szCs w:val="20"/>
      <w:shd w:val="clear" w:color="auto" w:fill="FFFFFF"/>
      <w:lang w:eastAsia="ru-RU"/>
    </w:rPr>
  </w:style>
  <w:style w:type="paragraph" w:styleId="a7">
    <w:name w:val="Plain Text"/>
    <w:basedOn w:val="a"/>
    <w:link w:val="a8"/>
    <w:rsid w:val="00664AD5"/>
    <w:rPr>
      <w:rFonts w:ascii="Courier New" w:hAnsi="Courier New"/>
      <w:sz w:val="20"/>
      <w:szCs w:val="20"/>
    </w:rPr>
  </w:style>
  <w:style w:type="character" w:customStyle="1" w:styleId="a8">
    <w:name w:val="Текст Знак"/>
    <w:basedOn w:val="a0"/>
    <w:link w:val="a7"/>
    <w:rsid w:val="00664AD5"/>
    <w:rPr>
      <w:rFonts w:ascii="Courier New" w:eastAsia="Times New Roman" w:hAnsi="Courier New" w:cs="Times New Roman"/>
      <w:sz w:val="20"/>
      <w:szCs w:val="20"/>
      <w:lang w:eastAsia="ru-RU"/>
    </w:rPr>
  </w:style>
  <w:style w:type="paragraph" w:styleId="a9">
    <w:name w:val="Title"/>
    <w:basedOn w:val="a"/>
    <w:link w:val="aa"/>
    <w:qFormat/>
    <w:rsid w:val="00664AD5"/>
    <w:pPr>
      <w:widowControl w:val="0"/>
      <w:jc w:val="center"/>
    </w:pPr>
    <w:rPr>
      <w:b/>
      <w:bCs/>
    </w:rPr>
  </w:style>
  <w:style w:type="character" w:customStyle="1" w:styleId="aa">
    <w:name w:val="Название Знак"/>
    <w:basedOn w:val="a0"/>
    <w:link w:val="a9"/>
    <w:rsid w:val="00664AD5"/>
    <w:rPr>
      <w:rFonts w:ascii="Times New Roman" w:eastAsia="Times New Roman" w:hAnsi="Times New Roman" w:cs="Times New Roman"/>
      <w:b/>
      <w:bCs/>
      <w:sz w:val="24"/>
      <w:szCs w:val="24"/>
      <w:lang w:eastAsia="ru-RU"/>
    </w:rPr>
  </w:style>
  <w:style w:type="paragraph" w:styleId="ab">
    <w:name w:val="Normal (Web)"/>
    <w:basedOn w:val="a"/>
    <w:rsid w:val="00664AD5"/>
    <w:pPr>
      <w:spacing w:before="100" w:beforeAutospacing="1" w:after="100" w:afterAutospacing="1"/>
    </w:pPr>
  </w:style>
  <w:style w:type="paragraph" w:styleId="ac">
    <w:name w:val="footer"/>
    <w:basedOn w:val="a"/>
    <w:link w:val="ad"/>
    <w:rsid w:val="00664AD5"/>
    <w:pPr>
      <w:tabs>
        <w:tab w:val="center" w:pos="4677"/>
        <w:tab w:val="right" w:pos="9355"/>
      </w:tabs>
    </w:pPr>
  </w:style>
  <w:style w:type="character" w:customStyle="1" w:styleId="ad">
    <w:name w:val="Нижний колонтитул Знак"/>
    <w:basedOn w:val="a0"/>
    <w:link w:val="ac"/>
    <w:rsid w:val="00664AD5"/>
    <w:rPr>
      <w:rFonts w:ascii="Times New Roman" w:eastAsia="Times New Roman" w:hAnsi="Times New Roman" w:cs="Times New Roman"/>
      <w:sz w:val="24"/>
      <w:szCs w:val="24"/>
      <w:lang w:eastAsia="ru-RU"/>
    </w:rPr>
  </w:style>
  <w:style w:type="character" w:styleId="ae">
    <w:name w:val="page number"/>
    <w:basedOn w:val="a0"/>
    <w:rsid w:val="00664AD5"/>
    <w:rPr>
      <w:rFonts w:cs="Times New Roman"/>
    </w:rPr>
  </w:style>
  <w:style w:type="paragraph" w:customStyle="1" w:styleId="11">
    <w:name w:val="Обычный1"/>
    <w:rsid w:val="00664AD5"/>
    <w:pPr>
      <w:widowControl w:val="0"/>
      <w:snapToGrid w:val="0"/>
      <w:spacing w:after="0" w:line="300" w:lineRule="auto"/>
      <w:ind w:firstLine="720"/>
    </w:pPr>
    <w:rPr>
      <w:rFonts w:ascii="Times New Roman" w:eastAsia="Times New Roman" w:hAnsi="Times New Roman" w:cs="Times New Roman"/>
      <w:szCs w:val="20"/>
      <w:lang w:eastAsia="ru-RU"/>
    </w:rPr>
  </w:style>
  <w:style w:type="paragraph" w:customStyle="1" w:styleId="21">
    <w:name w:val="Стиль2"/>
    <w:basedOn w:val="12"/>
    <w:rsid w:val="00664AD5"/>
    <w:pPr>
      <w:tabs>
        <w:tab w:val="left" w:pos="284"/>
        <w:tab w:val="left" w:pos="2700"/>
        <w:tab w:val="right" w:leader="dot" w:pos="9080"/>
      </w:tabs>
      <w:jc w:val="center"/>
    </w:pPr>
    <w:rPr>
      <w:b/>
      <w:noProof/>
      <w:sz w:val="52"/>
      <w:szCs w:val="20"/>
    </w:rPr>
  </w:style>
  <w:style w:type="paragraph" w:styleId="af">
    <w:name w:val="caption"/>
    <w:basedOn w:val="a"/>
    <w:next w:val="a"/>
    <w:qFormat/>
    <w:rsid w:val="00664AD5"/>
    <w:pPr>
      <w:shd w:val="clear" w:color="auto" w:fill="FFFFFF"/>
      <w:spacing w:before="43"/>
      <w:ind w:right="22"/>
      <w:jc w:val="center"/>
    </w:pPr>
    <w:rPr>
      <w:b/>
      <w:bCs/>
      <w:i/>
      <w:iCs/>
      <w:color w:val="000000"/>
      <w:spacing w:val="-4"/>
      <w:szCs w:val="16"/>
    </w:rPr>
  </w:style>
  <w:style w:type="paragraph" w:customStyle="1" w:styleId="af0">
    <w:name w:val="Стандарт"/>
    <w:basedOn w:val="a"/>
    <w:rsid w:val="00664AD5"/>
    <w:pPr>
      <w:tabs>
        <w:tab w:val="left" w:pos="454"/>
      </w:tabs>
      <w:overflowPunct w:val="0"/>
      <w:autoSpaceDE w:val="0"/>
      <w:autoSpaceDN w:val="0"/>
      <w:adjustRightInd w:val="0"/>
      <w:ind w:left="680" w:right="680" w:firstLine="454"/>
      <w:jc w:val="both"/>
    </w:pPr>
  </w:style>
  <w:style w:type="paragraph" w:styleId="33">
    <w:name w:val="Body Text 3"/>
    <w:basedOn w:val="a"/>
    <w:link w:val="34"/>
    <w:rsid w:val="00664AD5"/>
    <w:rPr>
      <w:color w:val="FF0000"/>
      <w:szCs w:val="20"/>
    </w:rPr>
  </w:style>
  <w:style w:type="character" w:customStyle="1" w:styleId="34">
    <w:name w:val="Основной текст 3 Знак"/>
    <w:basedOn w:val="a0"/>
    <w:link w:val="33"/>
    <w:rsid w:val="00664AD5"/>
    <w:rPr>
      <w:rFonts w:ascii="Times New Roman" w:eastAsia="Times New Roman" w:hAnsi="Times New Roman" w:cs="Times New Roman"/>
      <w:color w:val="FF0000"/>
      <w:sz w:val="24"/>
      <w:szCs w:val="20"/>
      <w:lang w:eastAsia="ru-RU"/>
    </w:rPr>
  </w:style>
  <w:style w:type="paragraph" w:styleId="12">
    <w:name w:val="toc 1"/>
    <w:basedOn w:val="a"/>
    <w:next w:val="a"/>
    <w:autoRedefine/>
    <w:semiHidden/>
    <w:rsid w:val="00664AD5"/>
  </w:style>
  <w:style w:type="paragraph" w:styleId="af1">
    <w:name w:val="Body Text Indent"/>
    <w:basedOn w:val="a"/>
    <w:link w:val="af2"/>
    <w:rsid w:val="00664AD5"/>
    <w:pPr>
      <w:spacing w:after="120"/>
      <w:ind w:left="283"/>
    </w:pPr>
  </w:style>
  <w:style w:type="character" w:customStyle="1" w:styleId="af2">
    <w:name w:val="Основной текст с отступом Знак"/>
    <w:basedOn w:val="a0"/>
    <w:link w:val="af1"/>
    <w:rsid w:val="00664AD5"/>
    <w:rPr>
      <w:rFonts w:ascii="Times New Roman" w:eastAsia="Times New Roman" w:hAnsi="Times New Roman" w:cs="Times New Roman"/>
      <w:sz w:val="24"/>
      <w:szCs w:val="24"/>
      <w:lang w:eastAsia="ru-RU"/>
    </w:rPr>
  </w:style>
  <w:style w:type="paragraph" w:styleId="22">
    <w:name w:val="Body Text 2"/>
    <w:basedOn w:val="a"/>
    <w:link w:val="23"/>
    <w:rsid w:val="00664AD5"/>
    <w:pPr>
      <w:spacing w:after="120" w:line="480" w:lineRule="auto"/>
    </w:pPr>
  </w:style>
  <w:style w:type="character" w:customStyle="1" w:styleId="23">
    <w:name w:val="Основной текст 2 Знак"/>
    <w:basedOn w:val="a0"/>
    <w:link w:val="22"/>
    <w:rsid w:val="00664AD5"/>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664AD5"/>
    <w:pPr>
      <w:spacing w:after="120" w:line="480" w:lineRule="auto"/>
      <w:ind w:left="283"/>
    </w:pPr>
  </w:style>
  <w:style w:type="character" w:customStyle="1" w:styleId="25">
    <w:name w:val="Основной текст с отступом 2 Знак"/>
    <w:basedOn w:val="a0"/>
    <w:link w:val="24"/>
    <w:uiPriority w:val="99"/>
    <w:semiHidden/>
    <w:rsid w:val="00664AD5"/>
    <w:rPr>
      <w:rFonts w:ascii="Times New Roman" w:eastAsia="Times New Roman" w:hAnsi="Times New Roman" w:cs="Times New Roman"/>
      <w:sz w:val="24"/>
      <w:szCs w:val="24"/>
      <w:lang w:eastAsia="ru-RU"/>
    </w:rPr>
  </w:style>
  <w:style w:type="paragraph" w:styleId="af3">
    <w:name w:val="List Paragraph"/>
    <w:basedOn w:val="a"/>
    <w:uiPriority w:val="34"/>
    <w:qFormat/>
    <w:rsid w:val="00664AD5"/>
    <w:pPr>
      <w:ind w:left="720"/>
      <w:contextualSpacing/>
    </w:pPr>
  </w:style>
  <w:style w:type="character" w:customStyle="1" w:styleId="af4">
    <w:name w:val="Гипертекстовая ссылка"/>
    <w:basedOn w:val="a0"/>
    <w:uiPriority w:val="99"/>
    <w:rsid w:val="004856BB"/>
    <w:rPr>
      <w:color w:val="106BBE"/>
    </w:rPr>
  </w:style>
  <w:style w:type="character" w:customStyle="1" w:styleId="af5">
    <w:name w:val="Цветовое выделение"/>
    <w:uiPriority w:val="99"/>
    <w:rsid w:val="008D5698"/>
    <w:rPr>
      <w:b/>
      <w:bCs/>
      <w:color w:val="26282F"/>
    </w:rPr>
  </w:style>
  <w:style w:type="paragraph" w:customStyle="1" w:styleId="af6">
    <w:name w:val="Нормальный (таблица)"/>
    <w:basedOn w:val="a"/>
    <w:next w:val="a"/>
    <w:uiPriority w:val="99"/>
    <w:rsid w:val="008D5698"/>
    <w:pPr>
      <w:autoSpaceDE w:val="0"/>
      <w:autoSpaceDN w:val="0"/>
      <w:adjustRightInd w:val="0"/>
      <w:jc w:val="both"/>
    </w:pPr>
    <w:rPr>
      <w:rFonts w:ascii="Arial" w:eastAsiaTheme="minorHAnsi" w:hAnsi="Arial" w:cs="Arial"/>
      <w:lang w:eastAsia="en-US"/>
    </w:rPr>
  </w:style>
  <w:style w:type="paragraph" w:customStyle="1" w:styleId="af7">
    <w:name w:val="Таблицы (моноширинный)"/>
    <w:basedOn w:val="a"/>
    <w:next w:val="a"/>
    <w:uiPriority w:val="99"/>
    <w:rsid w:val="008C79E5"/>
    <w:pPr>
      <w:autoSpaceDE w:val="0"/>
      <w:autoSpaceDN w:val="0"/>
      <w:adjustRightInd w:val="0"/>
    </w:pPr>
    <w:rPr>
      <w:rFonts w:ascii="Courier New" w:eastAsiaTheme="minorHAnsi" w:hAnsi="Courier New" w:cs="Courier New"/>
      <w:lang w:eastAsia="en-US"/>
    </w:rPr>
  </w:style>
  <w:style w:type="paragraph" w:customStyle="1" w:styleId="af8">
    <w:name w:val="Прижатый влево"/>
    <w:basedOn w:val="a"/>
    <w:next w:val="a"/>
    <w:uiPriority w:val="99"/>
    <w:rsid w:val="008C79E5"/>
    <w:pPr>
      <w:autoSpaceDE w:val="0"/>
      <w:autoSpaceDN w:val="0"/>
      <w:adjustRightInd w:val="0"/>
    </w:pPr>
    <w:rPr>
      <w:rFonts w:ascii="Arial" w:eastAsiaTheme="minorHAnsi" w:hAnsi="Arial" w:cs="Arial"/>
      <w:lang w:eastAsia="en-US"/>
    </w:rPr>
  </w:style>
  <w:style w:type="paragraph" w:customStyle="1" w:styleId="13">
    <w:name w:val="Текст1"/>
    <w:basedOn w:val="a"/>
    <w:rsid w:val="00030A32"/>
    <w:rPr>
      <w:rFonts w:ascii="Courier New" w:hAnsi="Courier New"/>
      <w:sz w:val="20"/>
      <w:szCs w:val="20"/>
    </w:rPr>
  </w:style>
  <w:style w:type="paragraph" w:customStyle="1" w:styleId="ConsPlusNormal">
    <w:name w:val="ConsPlusNormal"/>
    <w:rsid w:val="00EB1B92"/>
    <w:pPr>
      <w:autoSpaceDE w:val="0"/>
      <w:autoSpaceDN w:val="0"/>
      <w:adjustRightInd w:val="0"/>
      <w:spacing w:after="0" w:line="240" w:lineRule="auto"/>
    </w:pPr>
    <w:rPr>
      <w:rFonts w:ascii="Times New Roman" w:hAnsi="Times New Roman" w:cs="Times New Roman"/>
      <w:sz w:val="24"/>
      <w:szCs w:val="24"/>
    </w:rPr>
  </w:style>
  <w:style w:type="table" w:styleId="af9">
    <w:name w:val="Table Grid"/>
    <w:basedOn w:val="a1"/>
    <w:uiPriority w:val="59"/>
    <w:rsid w:val="001D0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A83E12"/>
    <w:rPr>
      <w:rFonts w:ascii="Tahoma" w:hAnsi="Tahoma" w:cs="Tahoma"/>
      <w:sz w:val="16"/>
      <w:szCs w:val="16"/>
    </w:rPr>
  </w:style>
  <w:style w:type="character" w:customStyle="1" w:styleId="afb">
    <w:name w:val="Текст выноски Знак"/>
    <w:basedOn w:val="a0"/>
    <w:link w:val="afa"/>
    <w:uiPriority w:val="99"/>
    <w:semiHidden/>
    <w:rsid w:val="00A83E12"/>
    <w:rPr>
      <w:rFonts w:ascii="Tahoma" w:eastAsia="Times New Roman" w:hAnsi="Tahoma" w:cs="Tahoma"/>
      <w:sz w:val="16"/>
      <w:szCs w:val="16"/>
      <w:lang w:eastAsia="ru-RU"/>
    </w:rPr>
  </w:style>
  <w:style w:type="character" w:styleId="afc">
    <w:name w:val="annotation reference"/>
    <w:basedOn w:val="a0"/>
    <w:uiPriority w:val="99"/>
    <w:semiHidden/>
    <w:unhideWhenUsed/>
    <w:rsid w:val="00BE1F3D"/>
    <w:rPr>
      <w:sz w:val="16"/>
      <w:szCs w:val="16"/>
    </w:rPr>
  </w:style>
  <w:style w:type="paragraph" w:styleId="afd">
    <w:name w:val="annotation text"/>
    <w:basedOn w:val="a"/>
    <w:link w:val="afe"/>
    <w:uiPriority w:val="99"/>
    <w:semiHidden/>
    <w:unhideWhenUsed/>
    <w:rsid w:val="00BE1F3D"/>
    <w:rPr>
      <w:sz w:val="20"/>
      <w:szCs w:val="20"/>
    </w:rPr>
  </w:style>
  <w:style w:type="character" w:customStyle="1" w:styleId="afe">
    <w:name w:val="Текст примечания Знак"/>
    <w:basedOn w:val="a0"/>
    <w:link w:val="afd"/>
    <w:uiPriority w:val="99"/>
    <w:semiHidden/>
    <w:rsid w:val="00BE1F3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BE1F3D"/>
    <w:rPr>
      <w:b/>
      <w:bCs/>
    </w:rPr>
  </w:style>
  <w:style w:type="character" w:customStyle="1" w:styleId="aff0">
    <w:name w:val="Тема примечания Знак"/>
    <w:basedOn w:val="afe"/>
    <w:link w:val="aff"/>
    <w:uiPriority w:val="99"/>
    <w:semiHidden/>
    <w:rsid w:val="00BE1F3D"/>
    <w:rPr>
      <w:rFonts w:ascii="Times New Roman" w:eastAsia="Times New Roman" w:hAnsi="Times New Roman" w:cs="Times New Roman"/>
      <w:b/>
      <w:bCs/>
      <w:sz w:val="20"/>
      <w:szCs w:val="20"/>
      <w:lang w:eastAsia="ru-RU"/>
    </w:rPr>
  </w:style>
  <w:style w:type="character" w:styleId="aff1">
    <w:name w:val="Emphasis"/>
    <w:basedOn w:val="a0"/>
    <w:uiPriority w:val="20"/>
    <w:qFormat/>
    <w:rsid w:val="00607E6E"/>
    <w:rPr>
      <w:i/>
      <w:iCs/>
    </w:rPr>
  </w:style>
  <w:style w:type="paragraph" w:styleId="aff2">
    <w:name w:val="Revision"/>
    <w:hidden/>
    <w:uiPriority w:val="99"/>
    <w:semiHidden/>
    <w:rsid w:val="000F6CF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4A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4AD5"/>
    <w:pPr>
      <w:keepNext/>
      <w:jc w:val="center"/>
      <w:outlineLvl w:val="1"/>
    </w:pPr>
    <w:rPr>
      <w:rFonts w:eastAsia="Arial Unicode MS"/>
      <w:b/>
      <w:szCs w:val="20"/>
    </w:rPr>
  </w:style>
  <w:style w:type="paragraph" w:styleId="3">
    <w:name w:val="heading 3"/>
    <w:basedOn w:val="a"/>
    <w:next w:val="a"/>
    <w:link w:val="30"/>
    <w:qFormat/>
    <w:rsid w:val="00664AD5"/>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664AD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64AD5"/>
    <w:pPr>
      <w:keepNext/>
      <w:numPr>
        <w:numId w:val="1"/>
      </w:numPr>
      <w:jc w:val="center"/>
      <w:outlineLvl w:val="4"/>
    </w:pPr>
    <w:rPr>
      <w:rFonts w:eastAsia="Arial Unicode MS"/>
      <w:b/>
      <w:sz w:val="28"/>
      <w:szCs w:val="20"/>
    </w:rPr>
  </w:style>
  <w:style w:type="paragraph" w:styleId="6">
    <w:name w:val="heading 6"/>
    <w:basedOn w:val="a"/>
    <w:next w:val="a"/>
    <w:link w:val="60"/>
    <w:qFormat/>
    <w:rsid w:val="00664AD5"/>
    <w:pPr>
      <w:keepNext/>
      <w:numPr>
        <w:numId w:val="2"/>
      </w:numPr>
      <w:jc w:val="center"/>
      <w:outlineLvl w:val="5"/>
    </w:pPr>
    <w:rPr>
      <w:b/>
      <w:bCs/>
    </w:rPr>
  </w:style>
  <w:style w:type="paragraph" w:styleId="9">
    <w:name w:val="heading 9"/>
    <w:basedOn w:val="a"/>
    <w:next w:val="a"/>
    <w:link w:val="90"/>
    <w:uiPriority w:val="9"/>
    <w:unhideWhenUsed/>
    <w:qFormat/>
    <w:rsid w:val="00664A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AD5"/>
    <w:rPr>
      <w:rFonts w:ascii="Arial" w:eastAsia="Times New Roman" w:hAnsi="Arial" w:cs="Arial"/>
      <w:b/>
      <w:bCs/>
      <w:kern w:val="32"/>
      <w:sz w:val="32"/>
      <w:szCs w:val="32"/>
      <w:lang w:eastAsia="ru-RU"/>
    </w:rPr>
  </w:style>
  <w:style w:type="character" w:customStyle="1" w:styleId="20">
    <w:name w:val="Заголовок 2 Знак"/>
    <w:basedOn w:val="a0"/>
    <w:link w:val="2"/>
    <w:rsid w:val="00664AD5"/>
    <w:rPr>
      <w:rFonts w:ascii="Times New Roman" w:eastAsia="Arial Unicode MS" w:hAnsi="Times New Roman" w:cs="Times New Roman"/>
      <w:b/>
      <w:sz w:val="24"/>
      <w:szCs w:val="20"/>
      <w:lang w:eastAsia="ru-RU"/>
    </w:rPr>
  </w:style>
  <w:style w:type="character" w:customStyle="1" w:styleId="30">
    <w:name w:val="Заголовок 3 Знак"/>
    <w:basedOn w:val="a0"/>
    <w:link w:val="3"/>
    <w:rsid w:val="00664AD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64AD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64AD5"/>
    <w:rPr>
      <w:rFonts w:ascii="Times New Roman" w:eastAsia="Arial Unicode MS" w:hAnsi="Times New Roman" w:cs="Times New Roman"/>
      <w:b/>
      <w:sz w:val="28"/>
      <w:szCs w:val="20"/>
      <w:lang w:eastAsia="ru-RU"/>
    </w:rPr>
  </w:style>
  <w:style w:type="character" w:customStyle="1" w:styleId="60">
    <w:name w:val="Заголовок 6 Знак"/>
    <w:basedOn w:val="a0"/>
    <w:link w:val="6"/>
    <w:rsid w:val="00664AD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664AD5"/>
    <w:rPr>
      <w:rFonts w:asciiTheme="majorHAnsi" w:eastAsiaTheme="majorEastAsia" w:hAnsiTheme="majorHAnsi" w:cstheme="majorBidi"/>
      <w:i/>
      <w:iCs/>
      <w:color w:val="404040" w:themeColor="text1" w:themeTint="BF"/>
      <w:sz w:val="20"/>
      <w:szCs w:val="20"/>
      <w:lang w:eastAsia="ru-RU"/>
    </w:rPr>
  </w:style>
  <w:style w:type="paragraph" w:styleId="a3">
    <w:name w:val="Body Text"/>
    <w:basedOn w:val="a"/>
    <w:link w:val="a4"/>
    <w:uiPriority w:val="99"/>
    <w:rsid w:val="00664AD5"/>
    <w:rPr>
      <w:szCs w:val="20"/>
    </w:rPr>
  </w:style>
  <w:style w:type="character" w:customStyle="1" w:styleId="a4">
    <w:name w:val="Основной текст Знак"/>
    <w:basedOn w:val="a0"/>
    <w:link w:val="a3"/>
    <w:uiPriority w:val="99"/>
    <w:rsid w:val="00664AD5"/>
    <w:rPr>
      <w:rFonts w:ascii="Times New Roman" w:eastAsia="Times New Roman" w:hAnsi="Times New Roman" w:cs="Times New Roman"/>
      <w:sz w:val="24"/>
      <w:szCs w:val="20"/>
      <w:lang w:eastAsia="ru-RU"/>
    </w:rPr>
  </w:style>
  <w:style w:type="paragraph" w:styleId="a5">
    <w:name w:val="header"/>
    <w:basedOn w:val="a"/>
    <w:link w:val="a6"/>
    <w:rsid w:val="00664AD5"/>
    <w:pPr>
      <w:tabs>
        <w:tab w:val="center" w:pos="4153"/>
        <w:tab w:val="right" w:pos="8306"/>
      </w:tabs>
    </w:pPr>
    <w:rPr>
      <w:sz w:val="20"/>
      <w:szCs w:val="20"/>
    </w:rPr>
  </w:style>
  <w:style w:type="character" w:customStyle="1" w:styleId="a6">
    <w:name w:val="Верхний колонтитул Знак"/>
    <w:basedOn w:val="a0"/>
    <w:link w:val="a5"/>
    <w:rsid w:val="00664AD5"/>
    <w:rPr>
      <w:rFonts w:ascii="Times New Roman" w:eastAsia="Times New Roman" w:hAnsi="Times New Roman" w:cs="Times New Roman"/>
      <w:sz w:val="20"/>
      <w:szCs w:val="20"/>
      <w:lang w:eastAsia="ru-RU"/>
    </w:rPr>
  </w:style>
  <w:style w:type="paragraph" w:styleId="31">
    <w:name w:val="Body Text Indent 3"/>
    <w:basedOn w:val="a"/>
    <w:link w:val="32"/>
    <w:rsid w:val="00664AD5"/>
    <w:pPr>
      <w:shd w:val="clear" w:color="auto" w:fill="FFFFFF"/>
      <w:ind w:left="5" w:firstLine="562"/>
    </w:pPr>
    <w:rPr>
      <w:szCs w:val="20"/>
    </w:rPr>
  </w:style>
  <w:style w:type="character" w:customStyle="1" w:styleId="32">
    <w:name w:val="Основной текст с отступом 3 Знак"/>
    <w:basedOn w:val="a0"/>
    <w:link w:val="31"/>
    <w:rsid w:val="00664AD5"/>
    <w:rPr>
      <w:rFonts w:ascii="Times New Roman" w:eastAsia="Times New Roman" w:hAnsi="Times New Roman" w:cs="Times New Roman"/>
      <w:sz w:val="24"/>
      <w:szCs w:val="20"/>
      <w:shd w:val="clear" w:color="auto" w:fill="FFFFFF"/>
      <w:lang w:eastAsia="ru-RU"/>
    </w:rPr>
  </w:style>
  <w:style w:type="paragraph" w:styleId="a7">
    <w:name w:val="Plain Text"/>
    <w:basedOn w:val="a"/>
    <w:link w:val="a8"/>
    <w:rsid w:val="00664AD5"/>
    <w:rPr>
      <w:rFonts w:ascii="Courier New" w:hAnsi="Courier New"/>
      <w:sz w:val="20"/>
      <w:szCs w:val="20"/>
    </w:rPr>
  </w:style>
  <w:style w:type="character" w:customStyle="1" w:styleId="a8">
    <w:name w:val="Текст Знак"/>
    <w:basedOn w:val="a0"/>
    <w:link w:val="a7"/>
    <w:rsid w:val="00664AD5"/>
    <w:rPr>
      <w:rFonts w:ascii="Courier New" w:eastAsia="Times New Roman" w:hAnsi="Courier New" w:cs="Times New Roman"/>
      <w:sz w:val="20"/>
      <w:szCs w:val="20"/>
      <w:lang w:eastAsia="ru-RU"/>
    </w:rPr>
  </w:style>
  <w:style w:type="paragraph" w:styleId="a9">
    <w:name w:val="Title"/>
    <w:basedOn w:val="a"/>
    <w:link w:val="aa"/>
    <w:qFormat/>
    <w:rsid w:val="00664AD5"/>
    <w:pPr>
      <w:widowControl w:val="0"/>
      <w:jc w:val="center"/>
    </w:pPr>
    <w:rPr>
      <w:b/>
      <w:bCs/>
    </w:rPr>
  </w:style>
  <w:style w:type="character" w:customStyle="1" w:styleId="aa">
    <w:name w:val="Название Знак"/>
    <w:basedOn w:val="a0"/>
    <w:link w:val="a9"/>
    <w:rsid w:val="00664AD5"/>
    <w:rPr>
      <w:rFonts w:ascii="Times New Roman" w:eastAsia="Times New Roman" w:hAnsi="Times New Roman" w:cs="Times New Roman"/>
      <w:b/>
      <w:bCs/>
      <w:sz w:val="24"/>
      <w:szCs w:val="24"/>
      <w:lang w:eastAsia="ru-RU"/>
    </w:rPr>
  </w:style>
  <w:style w:type="paragraph" w:styleId="ab">
    <w:name w:val="Normal (Web)"/>
    <w:basedOn w:val="a"/>
    <w:rsid w:val="00664AD5"/>
    <w:pPr>
      <w:spacing w:before="100" w:beforeAutospacing="1" w:after="100" w:afterAutospacing="1"/>
    </w:pPr>
  </w:style>
  <w:style w:type="paragraph" w:styleId="ac">
    <w:name w:val="footer"/>
    <w:basedOn w:val="a"/>
    <w:link w:val="ad"/>
    <w:rsid w:val="00664AD5"/>
    <w:pPr>
      <w:tabs>
        <w:tab w:val="center" w:pos="4677"/>
        <w:tab w:val="right" w:pos="9355"/>
      </w:tabs>
    </w:pPr>
  </w:style>
  <w:style w:type="character" w:customStyle="1" w:styleId="ad">
    <w:name w:val="Нижний колонтитул Знак"/>
    <w:basedOn w:val="a0"/>
    <w:link w:val="ac"/>
    <w:rsid w:val="00664AD5"/>
    <w:rPr>
      <w:rFonts w:ascii="Times New Roman" w:eastAsia="Times New Roman" w:hAnsi="Times New Roman" w:cs="Times New Roman"/>
      <w:sz w:val="24"/>
      <w:szCs w:val="24"/>
      <w:lang w:eastAsia="ru-RU"/>
    </w:rPr>
  </w:style>
  <w:style w:type="character" w:styleId="ae">
    <w:name w:val="page number"/>
    <w:basedOn w:val="a0"/>
    <w:rsid w:val="00664AD5"/>
    <w:rPr>
      <w:rFonts w:cs="Times New Roman"/>
    </w:rPr>
  </w:style>
  <w:style w:type="paragraph" w:customStyle="1" w:styleId="11">
    <w:name w:val="Обычный1"/>
    <w:rsid w:val="00664AD5"/>
    <w:pPr>
      <w:widowControl w:val="0"/>
      <w:snapToGrid w:val="0"/>
      <w:spacing w:after="0" w:line="300" w:lineRule="auto"/>
      <w:ind w:firstLine="720"/>
    </w:pPr>
    <w:rPr>
      <w:rFonts w:ascii="Times New Roman" w:eastAsia="Times New Roman" w:hAnsi="Times New Roman" w:cs="Times New Roman"/>
      <w:szCs w:val="20"/>
      <w:lang w:eastAsia="ru-RU"/>
    </w:rPr>
  </w:style>
  <w:style w:type="paragraph" w:customStyle="1" w:styleId="21">
    <w:name w:val="Стиль2"/>
    <w:basedOn w:val="12"/>
    <w:rsid w:val="00664AD5"/>
    <w:pPr>
      <w:tabs>
        <w:tab w:val="left" w:pos="284"/>
        <w:tab w:val="left" w:pos="2700"/>
        <w:tab w:val="right" w:leader="dot" w:pos="9080"/>
      </w:tabs>
      <w:jc w:val="center"/>
    </w:pPr>
    <w:rPr>
      <w:b/>
      <w:noProof/>
      <w:sz w:val="52"/>
      <w:szCs w:val="20"/>
    </w:rPr>
  </w:style>
  <w:style w:type="paragraph" w:styleId="af">
    <w:name w:val="caption"/>
    <w:basedOn w:val="a"/>
    <w:next w:val="a"/>
    <w:qFormat/>
    <w:rsid w:val="00664AD5"/>
    <w:pPr>
      <w:shd w:val="clear" w:color="auto" w:fill="FFFFFF"/>
      <w:spacing w:before="43"/>
      <w:ind w:right="22"/>
      <w:jc w:val="center"/>
    </w:pPr>
    <w:rPr>
      <w:b/>
      <w:bCs/>
      <w:i/>
      <w:iCs/>
      <w:color w:val="000000"/>
      <w:spacing w:val="-4"/>
      <w:szCs w:val="16"/>
    </w:rPr>
  </w:style>
  <w:style w:type="paragraph" w:customStyle="1" w:styleId="af0">
    <w:name w:val="Стандарт"/>
    <w:basedOn w:val="a"/>
    <w:rsid w:val="00664AD5"/>
    <w:pPr>
      <w:tabs>
        <w:tab w:val="left" w:pos="454"/>
      </w:tabs>
      <w:overflowPunct w:val="0"/>
      <w:autoSpaceDE w:val="0"/>
      <w:autoSpaceDN w:val="0"/>
      <w:adjustRightInd w:val="0"/>
      <w:ind w:left="680" w:right="680" w:firstLine="454"/>
      <w:jc w:val="both"/>
    </w:pPr>
  </w:style>
  <w:style w:type="paragraph" w:styleId="33">
    <w:name w:val="Body Text 3"/>
    <w:basedOn w:val="a"/>
    <w:link w:val="34"/>
    <w:rsid w:val="00664AD5"/>
    <w:rPr>
      <w:color w:val="FF0000"/>
      <w:szCs w:val="20"/>
    </w:rPr>
  </w:style>
  <w:style w:type="character" w:customStyle="1" w:styleId="34">
    <w:name w:val="Основной текст 3 Знак"/>
    <w:basedOn w:val="a0"/>
    <w:link w:val="33"/>
    <w:rsid w:val="00664AD5"/>
    <w:rPr>
      <w:rFonts w:ascii="Times New Roman" w:eastAsia="Times New Roman" w:hAnsi="Times New Roman" w:cs="Times New Roman"/>
      <w:color w:val="FF0000"/>
      <w:sz w:val="24"/>
      <w:szCs w:val="20"/>
      <w:lang w:eastAsia="ru-RU"/>
    </w:rPr>
  </w:style>
  <w:style w:type="paragraph" w:styleId="12">
    <w:name w:val="toc 1"/>
    <w:basedOn w:val="a"/>
    <w:next w:val="a"/>
    <w:autoRedefine/>
    <w:semiHidden/>
    <w:rsid w:val="00664AD5"/>
  </w:style>
  <w:style w:type="paragraph" w:styleId="af1">
    <w:name w:val="Body Text Indent"/>
    <w:basedOn w:val="a"/>
    <w:link w:val="af2"/>
    <w:rsid w:val="00664AD5"/>
    <w:pPr>
      <w:spacing w:after="120"/>
      <w:ind w:left="283"/>
    </w:pPr>
  </w:style>
  <w:style w:type="character" w:customStyle="1" w:styleId="af2">
    <w:name w:val="Основной текст с отступом Знак"/>
    <w:basedOn w:val="a0"/>
    <w:link w:val="af1"/>
    <w:rsid w:val="00664AD5"/>
    <w:rPr>
      <w:rFonts w:ascii="Times New Roman" w:eastAsia="Times New Roman" w:hAnsi="Times New Roman" w:cs="Times New Roman"/>
      <w:sz w:val="24"/>
      <w:szCs w:val="24"/>
      <w:lang w:eastAsia="ru-RU"/>
    </w:rPr>
  </w:style>
  <w:style w:type="paragraph" w:styleId="22">
    <w:name w:val="Body Text 2"/>
    <w:basedOn w:val="a"/>
    <w:link w:val="23"/>
    <w:rsid w:val="00664AD5"/>
    <w:pPr>
      <w:spacing w:after="120" w:line="480" w:lineRule="auto"/>
    </w:pPr>
  </w:style>
  <w:style w:type="character" w:customStyle="1" w:styleId="23">
    <w:name w:val="Основной текст 2 Знак"/>
    <w:basedOn w:val="a0"/>
    <w:link w:val="22"/>
    <w:rsid w:val="00664AD5"/>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664AD5"/>
    <w:pPr>
      <w:spacing w:after="120" w:line="480" w:lineRule="auto"/>
      <w:ind w:left="283"/>
    </w:pPr>
  </w:style>
  <w:style w:type="character" w:customStyle="1" w:styleId="25">
    <w:name w:val="Основной текст с отступом 2 Знак"/>
    <w:basedOn w:val="a0"/>
    <w:link w:val="24"/>
    <w:uiPriority w:val="99"/>
    <w:semiHidden/>
    <w:rsid w:val="00664AD5"/>
    <w:rPr>
      <w:rFonts w:ascii="Times New Roman" w:eastAsia="Times New Roman" w:hAnsi="Times New Roman" w:cs="Times New Roman"/>
      <w:sz w:val="24"/>
      <w:szCs w:val="24"/>
      <w:lang w:eastAsia="ru-RU"/>
    </w:rPr>
  </w:style>
  <w:style w:type="paragraph" w:styleId="af3">
    <w:name w:val="List Paragraph"/>
    <w:basedOn w:val="a"/>
    <w:uiPriority w:val="34"/>
    <w:qFormat/>
    <w:rsid w:val="00664AD5"/>
    <w:pPr>
      <w:ind w:left="720"/>
      <w:contextualSpacing/>
    </w:pPr>
  </w:style>
  <w:style w:type="character" w:customStyle="1" w:styleId="af4">
    <w:name w:val="Гипертекстовая ссылка"/>
    <w:basedOn w:val="a0"/>
    <w:uiPriority w:val="99"/>
    <w:rsid w:val="004856BB"/>
    <w:rPr>
      <w:color w:val="106BBE"/>
    </w:rPr>
  </w:style>
  <w:style w:type="character" w:customStyle="1" w:styleId="af5">
    <w:name w:val="Цветовое выделение"/>
    <w:uiPriority w:val="99"/>
    <w:rsid w:val="008D5698"/>
    <w:rPr>
      <w:b/>
      <w:bCs/>
      <w:color w:val="26282F"/>
    </w:rPr>
  </w:style>
  <w:style w:type="paragraph" w:customStyle="1" w:styleId="af6">
    <w:name w:val="Нормальный (таблица)"/>
    <w:basedOn w:val="a"/>
    <w:next w:val="a"/>
    <w:uiPriority w:val="99"/>
    <w:rsid w:val="008D5698"/>
    <w:pPr>
      <w:autoSpaceDE w:val="0"/>
      <w:autoSpaceDN w:val="0"/>
      <w:adjustRightInd w:val="0"/>
      <w:jc w:val="both"/>
    </w:pPr>
    <w:rPr>
      <w:rFonts w:ascii="Arial" w:eastAsiaTheme="minorHAnsi" w:hAnsi="Arial" w:cs="Arial"/>
      <w:lang w:eastAsia="en-US"/>
    </w:rPr>
  </w:style>
  <w:style w:type="paragraph" w:customStyle="1" w:styleId="af7">
    <w:name w:val="Таблицы (моноширинный)"/>
    <w:basedOn w:val="a"/>
    <w:next w:val="a"/>
    <w:uiPriority w:val="99"/>
    <w:rsid w:val="008C79E5"/>
    <w:pPr>
      <w:autoSpaceDE w:val="0"/>
      <w:autoSpaceDN w:val="0"/>
      <w:adjustRightInd w:val="0"/>
    </w:pPr>
    <w:rPr>
      <w:rFonts w:ascii="Courier New" w:eastAsiaTheme="minorHAnsi" w:hAnsi="Courier New" w:cs="Courier New"/>
      <w:lang w:eastAsia="en-US"/>
    </w:rPr>
  </w:style>
  <w:style w:type="paragraph" w:customStyle="1" w:styleId="af8">
    <w:name w:val="Прижатый влево"/>
    <w:basedOn w:val="a"/>
    <w:next w:val="a"/>
    <w:uiPriority w:val="99"/>
    <w:rsid w:val="008C79E5"/>
    <w:pPr>
      <w:autoSpaceDE w:val="0"/>
      <w:autoSpaceDN w:val="0"/>
      <w:adjustRightInd w:val="0"/>
    </w:pPr>
    <w:rPr>
      <w:rFonts w:ascii="Arial" w:eastAsiaTheme="minorHAnsi" w:hAnsi="Arial" w:cs="Arial"/>
      <w:lang w:eastAsia="en-US"/>
    </w:rPr>
  </w:style>
  <w:style w:type="paragraph" w:customStyle="1" w:styleId="13">
    <w:name w:val="Текст1"/>
    <w:basedOn w:val="a"/>
    <w:rsid w:val="00030A32"/>
    <w:rPr>
      <w:rFonts w:ascii="Courier New" w:hAnsi="Courier New"/>
      <w:sz w:val="20"/>
      <w:szCs w:val="20"/>
    </w:rPr>
  </w:style>
  <w:style w:type="paragraph" w:customStyle="1" w:styleId="ConsPlusNormal">
    <w:name w:val="ConsPlusNormal"/>
    <w:rsid w:val="00EB1B92"/>
    <w:pPr>
      <w:autoSpaceDE w:val="0"/>
      <w:autoSpaceDN w:val="0"/>
      <w:adjustRightInd w:val="0"/>
      <w:spacing w:after="0" w:line="240" w:lineRule="auto"/>
    </w:pPr>
    <w:rPr>
      <w:rFonts w:ascii="Times New Roman" w:hAnsi="Times New Roman" w:cs="Times New Roman"/>
      <w:sz w:val="24"/>
      <w:szCs w:val="24"/>
    </w:rPr>
  </w:style>
  <w:style w:type="table" w:styleId="af9">
    <w:name w:val="Table Grid"/>
    <w:basedOn w:val="a1"/>
    <w:uiPriority w:val="59"/>
    <w:rsid w:val="001D0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A83E12"/>
    <w:rPr>
      <w:rFonts w:ascii="Tahoma" w:hAnsi="Tahoma" w:cs="Tahoma"/>
      <w:sz w:val="16"/>
      <w:szCs w:val="16"/>
    </w:rPr>
  </w:style>
  <w:style w:type="character" w:customStyle="1" w:styleId="afb">
    <w:name w:val="Текст выноски Знак"/>
    <w:basedOn w:val="a0"/>
    <w:link w:val="afa"/>
    <w:uiPriority w:val="99"/>
    <w:semiHidden/>
    <w:rsid w:val="00A83E12"/>
    <w:rPr>
      <w:rFonts w:ascii="Tahoma" w:eastAsia="Times New Roman" w:hAnsi="Tahoma" w:cs="Tahoma"/>
      <w:sz w:val="16"/>
      <w:szCs w:val="16"/>
      <w:lang w:eastAsia="ru-RU"/>
    </w:rPr>
  </w:style>
  <w:style w:type="character" w:styleId="afc">
    <w:name w:val="annotation reference"/>
    <w:basedOn w:val="a0"/>
    <w:uiPriority w:val="99"/>
    <w:semiHidden/>
    <w:unhideWhenUsed/>
    <w:rsid w:val="00BE1F3D"/>
    <w:rPr>
      <w:sz w:val="16"/>
      <w:szCs w:val="16"/>
    </w:rPr>
  </w:style>
  <w:style w:type="paragraph" w:styleId="afd">
    <w:name w:val="annotation text"/>
    <w:basedOn w:val="a"/>
    <w:link w:val="afe"/>
    <w:uiPriority w:val="99"/>
    <w:semiHidden/>
    <w:unhideWhenUsed/>
    <w:rsid w:val="00BE1F3D"/>
    <w:rPr>
      <w:sz w:val="20"/>
      <w:szCs w:val="20"/>
    </w:rPr>
  </w:style>
  <w:style w:type="character" w:customStyle="1" w:styleId="afe">
    <w:name w:val="Текст примечания Знак"/>
    <w:basedOn w:val="a0"/>
    <w:link w:val="afd"/>
    <w:uiPriority w:val="99"/>
    <w:semiHidden/>
    <w:rsid w:val="00BE1F3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BE1F3D"/>
    <w:rPr>
      <w:b/>
      <w:bCs/>
    </w:rPr>
  </w:style>
  <w:style w:type="character" w:customStyle="1" w:styleId="aff0">
    <w:name w:val="Тема примечания Знак"/>
    <w:basedOn w:val="afe"/>
    <w:link w:val="aff"/>
    <w:uiPriority w:val="99"/>
    <w:semiHidden/>
    <w:rsid w:val="00BE1F3D"/>
    <w:rPr>
      <w:rFonts w:ascii="Times New Roman" w:eastAsia="Times New Roman" w:hAnsi="Times New Roman" w:cs="Times New Roman"/>
      <w:b/>
      <w:bCs/>
      <w:sz w:val="20"/>
      <w:szCs w:val="20"/>
      <w:lang w:eastAsia="ru-RU"/>
    </w:rPr>
  </w:style>
  <w:style w:type="character" w:styleId="aff1">
    <w:name w:val="Emphasis"/>
    <w:basedOn w:val="a0"/>
    <w:uiPriority w:val="20"/>
    <w:qFormat/>
    <w:rsid w:val="00607E6E"/>
    <w:rPr>
      <w:i/>
      <w:iCs/>
    </w:rPr>
  </w:style>
  <w:style w:type="paragraph" w:styleId="aff2">
    <w:name w:val="Revision"/>
    <w:hidden/>
    <w:uiPriority w:val="99"/>
    <w:semiHidden/>
    <w:rsid w:val="000F6CF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8790">
      <w:bodyDiv w:val="1"/>
      <w:marLeft w:val="0"/>
      <w:marRight w:val="0"/>
      <w:marTop w:val="0"/>
      <w:marBottom w:val="0"/>
      <w:divBdr>
        <w:top w:val="none" w:sz="0" w:space="0" w:color="auto"/>
        <w:left w:val="none" w:sz="0" w:space="0" w:color="auto"/>
        <w:bottom w:val="none" w:sz="0" w:space="0" w:color="auto"/>
        <w:right w:val="none" w:sz="0" w:space="0" w:color="auto"/>
      </w:divBdr>
      <w:divsChild>
        <w:div w:id="33503941">
          <w:marLeft w:val="0"/>
          <w:marRight w:val="0"/>
          <w:marTop w:val="0"/>
          <w:marBottom w:val="0"/>
          <w:divBdr>
            <w:top w:val="none" w:sz="0" w:space="0" w:color="auto"/>
            <w:left w:val="none" w:sz="0" w:space="0" w:color="auto"/>
            <w:bottom w:val="none" w:sz="0" w:space="0" w:color="auto"/>
            <w:right w:val="none" w:sz="0" w:space="0" w:color="auto"/>
          </w:divBdr>
        </w:div>
        <w:div w:id="142546470">
          <w:marLeft w:val="0"/>
          <w:marRight w:val="0"/>
          <w:marTop w:val="0"/>
          <w:marBottom w:val="0"/>
          <w:divBdr>
            <w:top w:val="none" w:sz="0" w:space="0" w:color="auto"/>
            <w:left w:val="none" w:sz="0" w:space="0" w:color="auto"/>
            <w:bottom w:val="none" w:sz="0" w:space="0" w:color="auto"/>
            <w:right w:val="none" w:sz="0" w:space="0" w:color="auto"/>
          </w:divBdr>
        </w:div>
        <w:div w:id="176388728">
          <w:marLeft w:val="0"/>
          <w:marRight w:val="0"/>
          <w:marTop w:val="0"/>
          <w:marBottom w:val="0"/>
          <w:divBdr>
            <w:top w:val="none" w:sz="0" w:space="0" w:color="auto"/>
            <w:left w:val="none" w:sz="0" w:space="0" w:color="auto"/>
            <w:bottom w:val="none" w:sz="0" w:space="0" w:color="auto"/>
            <w:right w:val="none" w:sz="0" w:space="0" w:color="auto"/>
          </w:divBdr>
        </w:div>
        <w:div w:id="180970465">
          <w:marLeft w:val="0"/>
          <w:marRight w:val="0"/>
          <w:marTop w:val="0"/>
          <w:marBottom w:val="0"/>
          <w:divBdr>
            <w:top w:val="none" w:sz="0" w:space="0" w:color="auto"/>
            <w:left w:val="none" w:sz="0" w:space="0" w:color="auto"/>
            <w:bottom w:val="none" w:sz="0" w:space="0" w:color="auto"/>
            <w:right w:val="none" w:sz="0" w:space="0" w:color="auto"/>
          </w:divBdr>
        </w:div>
        <w:div w:id="183060544">
          <w:marLeft w:val="0"/>
          <w:marRight w:val="0"/>
          <w:marTop w:val="0"/>
          <w:marBottom w:val="0"/>
          <w:divBdr>
            <w:top w:val="none" w:sz="0" w:space="0" w:color="auto"/>
            <w:left w:val="none" w:sz="0" w:space="0" w:color="auto"/>
            <w:bottom w:val="none" w:sz="0" w:space="0" w:color="auto"/>
            <w:right w:val="none" w:sz="0" w:space="0" w:color="auto"/>
          </w:divBdr>
        </w:div>
        <w:div w:id="192574464">
          <w:marLeft w:val="0"/>
          <w:marRight w:val="0"/>
          <w:marTop w:val="0"/>
          <w:marBottom w:val="0"/>
          <w:divBdr>
            <w:top w:val="none" w:sz="0" w:space="0" w:color="auto"/>
            <w:left w:val="none" w:sz="0" w:space="0" w:color="auto"/>
            <w:bottom w:val="none" w:sz="0" w:space="0" w:color="auto"/>
            <w:right w:val="none" w:sz="0" w:space="0" w:color="auto"/>
          </w:divBdr>
        </w:div>
        <w:div w:id="205878538">
          <w:marLeft w:val="0"/>
          <w:marRight w:val="0"/>
          <w:marTop w:val="0"/>
          <w:marBottom w:val="0"/>
          <w:divBdr>
            <w:top w:val="none" w:sz="0" w:space="0" w:color="auto"/>
            <w:left w:val="none" w:sz="0" w:space="0" w:color="auto"/>
            <w:bottom w:val="none" w:sz="0" w:space="0" w:color="auto"/>
            <w:right w:val="none" w:sz="0" w:space="0" w:color="auto"/>
          </w:divBdr>
        </w:div>
        <w:div w:id="266087139">
          <w:marLeft w:val="0"/>
          <w:marRight w:val="0"/>
          <w:marTop w:val="0"/>
          <w:marBottom w:val="0"/>
          <w:divBdr>
            <w:top w:val="none" w:sz="0" w:space="0" w:color="auto"/>
            <w:left w:val="none" w:sz="0" w:space="0" w:color="auto"/>
            <w:bottom w:val="none" w:sz="0" w:space="0" w:color="auto"/>
            <w:right w:val="none" w:sz="0" w:space="0" w:color="auto"/>
          </w:divBdr>
        </w:div>
        <w:div w:id="298069376">
          <w:marLeft w:val="0"/>
          <w:marRight w:val="0"/>
          <w:marTop w:val="0"/>
          <w:marBottom w:val="0"/>
          <w:divBdr>
            <w:top w:val="none" w:sz="0" w:space="0" w:color="auto"/>
            <w:left w:val="none" w:sz="0" w:space="0" w:color="auto"/>
            <w:bottom w:val="none" w:sz="0" w:space="0" w:color="auto"/>
            <w:right w:val="none" w:sz="0" w:space="0" w:color="auto"/>
          </w:divBdr>
        </w:div>
        <w:div w:id="330841028">
          <w:marLeft w:val="0"/>
          <w:marRight w:val="0"/>
          <w:marTop w:val="0"/>
          <w:marBottom w:val="0"/>
          <w:divBdr>
            <w:top w:val="none" w:sz="0" w:space="0" w:color="auto"/>
            <w:left w:val="none" w:sz="0" w:space="0" w:color="auto"/>
            <w:bottom w:val="none" w:sz="0" w:space="0" w:color="auto"/>
            <w:right w:val="none" w:sz="0" w:space="0" w:color="auto"/>
          </w:divBdr>
        </w:div>
        <w:div w:id="347294620">
          <w:marLeft w:val="0"/>
          <w:marRight w:val="0"/>
          <w:marTop w:val="0"/>
          <w:marBottom w:val="0"/>
          <w:divBdr>
            <w:top w:val="none" w:sz="0" w:space="0" w:color="auto"/>
            <w:left w:val="none" w:sz="0" w:space="0" w:color="auto"/>
            <w:bottom w:val="none" w:sz="0" w:space="0" w:color="auto"/>
            <w:right w:val="none" w:sz="0" w:space="0" w:color="auto"/>
          </w:divBdr>
        </w:div>
        <w:div w:id="375542576">
          <w:marLeft w:val="0"/>
          <w:marRight w:val="0"/>
          <w:marTop w:val="0"/>
          <w:marBottom w:val="0"/>
          <w:divBdr>
            <w:top w:val="none" w:sz="0" w:space="0" w:color="auto"/>
            <w:left w:val="none" w:sz="0" w:space="0" w:color="auto"/>
            <w:bottom w:val="none" w:sz="0" w:space="0" w:color="auto"/>
            <w:right w:val="none" w:sz="0" w:space="0" w:color="auto"/>
          </w:divBdr>
        </w:div>
        <w:div w:id="428352198">
          <w:marLeft w:val="0"/>
          <w:marRight w:val="0"/>
          <w:marTop w:val="0"/>
          <w:marBottom w:val="0"/>
          <w:divBdr>
            <w:top w:val="none" w:sz="0" w:space="0" w:color="auto"/>
            <w:left w:val="none" w:sz="0" w:space="0" w:color="auto"/>
            <w:bottom w:val="none" w:sz="0" w:space="0" w:color="auto"/>
            <w:right w:val="none" w:sz="0" w:space="0" w:color="auto"/>
          </w:divBdr>
        </w:div>
        <w:div w:id="434138582">
          <w:marLeft w:val="0"/>
          <w:marRight w:val="0"/>
          <w:marTop w:val="0"/>
          <w:marBottom w:val="0"/>
          <w:divBdr>
            <w:top w:val="none" w:sz="0" w:space="0" w:color="auto"/>
            <w:left w:val="none" w:sz="0" w:space="0" w:color="auto"/>
            <w:bottom w:val="none" w:sz="0" w:space="0" w:color="auto"/>
            <w:right w:val="none" w:sz="0" w:space="0" w:color="auto"/>
          </w:divBdr>
        </w:div>
        <w:div w:id="463277432">
          <w:marLeft w:val="0"/>
          <w:marRight w:val="0"/>
          <w:marTop w:val="0"/>
          <w:marBottom w:val="0"/>
          <w:divBdr>
            <w:top w:val="none" w:sz="0" w:space="0" w:color="auto"/>
            <w:left w:val="none" w:sz="0" w:space="0" w:color="auto"/>
            <w:bottom w:val="none" w:sz="0" w:space="0" w:color="auto"/>
            <w:right w:val="none" w:sz="0" w:space="0" w:color="auto"/>
          </w:divBdr>
        </w:div>
        <w:div w:id="588973738">
          <w:marLeft w:val="0"/>
          <w:marRight w:val="0"/>
          <w:marTop w:val="0"/>
          <w:marBottom w:val="0"/>
          <w:divBdr>
            <w:top w:val="none" w:sz="0" w:space="0" w:color="auto"/>
            <w:left w:val="none" w:sz="0" w:space="0" w:color="auto"/>
            <w:bottom w:val="none" w:sz="0" w:space="0" w:color="auto"/>
            <w:right w:val="none" w:sz="0" w:space="0" w:color="auto"/>
          </w:divBdr>
        </w:div>
        <w:div w:id="600340513">
          <w:marLeft w:val="0"/>
          <w:marRight w:val="0"/>
          <w:marTop w:val="0"/>
          <w:marBottom w:val="0"/>
          <w:divBdr>
            <w:top w:val="none" w:sz="0" w:space="0" w:color="auto"/>
            <w:left w:val="none" w:sz="0" w:space="0" w:color="auto"/>
            <w:bottom w:val="none" w:sz="0" w:space="0" w:color="auto"/>
            <w:right w:val="none" w:sz="0" w:space="0" w:color="auto"/>
          </w:divBdr>
        </w:div>
        <w:div w:id="630670914">
          <w:marLeft w:val="0"/>
          <w:marRight w:val="0"/>
          <w:marTop w:val="0"/>
          <w:marBottom w:val="0"/>
          <w:divBdr>
            <w:top w:val="none" w:sz="0" w:space="0" w:color="auto"/>
            <w:left w:val="none" w:sz="0" w:space="0" w:color="auto"/>
            <w:bottom w:val="none" w:sz="0" w:space="0" w:color="auto"/>
            <w:right w:val="none" w:sz="0" w:space="0" w:color="auto"/>
          </w:divBdr>
        </w:div>
        <w:div w:id="702827602">
          <w:marLeft w:val="0"/>
          <w:marRight w:val="0"/>
          <w:marTop w:val="0"/>
          <w:marBottom w:val="0"/>
          <w:divBdr>
            <w:top w:val="none" w:sz="0" w:space="0" w:color="auto"/>
            <w:left w:val="none" w:sz="0" w:space="0" w:color="auto"/>
            <w:bottom w:val="none" w:sz="0" w:space="0" w:color="auto"/>
            <w:right w:val="none" w:sz="0" w:space="0" w:color="auto"/>
          </w:divBdr>
        </w:div>
        <w:div w:id="710107040">
          <w:marLeft w:val="0"/>
          <w:marRight w:val="0"/>
          <w:marTop w:val="0"/>
          <w:marBottom w:val="0"/>
          <w:divBdr>
            <w:top w:val="none" w:sz="0" w:space="0" w:color="auto"/>
            <w:left w:val="none" w:sz="0" w:space="0" w:color="auto"/>
            <w:bottom w:val="none" w:sz="0" w:space="0" w:color="auto"/>
            <w:right w:val="none" w:sz="0" w:space="0" w:color="auto"/>
          </w:divBdr>
        </w:div>
        <w:div w:id="720254398">
          <w:marLeft w:val="0"/>
          <w:marRight w:val="0"/>
          <w:marTop w:val="0"/>
          <w:marBottom w:val="0"/>
          <w:divBdr>
            <w:top w:val="none" w:sz="0" w:space="0" w:color="auto"/>
            <w:left w:val="none" w:sz="0" w:space="0" w:color="auto"/>
            <w:bottom w:val="none" w:sz="0" w:space="0" w:color="auto"/>
            <w:right w:val="none" w:sz="0" w:space="0" w:color="auto"/>
          </w:divBdr>
        </w:div>
        <w:div w:id="748775962">
          <w:marLeft w:val="0"/>
          <w:marRight w:val="0"/>
          <w:marTop w:val="0"/>
          <w:marBottom w:val="0"/>
          <w:divBdr>
            <w:top w:val="none" w:sz="0" w:space="0" w:color="auto"/>
            <w:left w:val="none" w:sz="0" w:space="0" w:color="auto"/>
            <w:bottom w:val="none" w:sz="0" w:space="0" w:color="auto"/>
            <w:right w:val="none" w:sz="0" w:space="0" w:color="auto"/>
          </w:divBdr>
        </w:div>
        <w:div w:id="821241481">
          <w:marLeft w:val="0"/>
          <w:marRight w:val="0"/>
          <w:marTop w:val="0"/>
          <w:marBottom w:val="0"/>
          <w:divBdr>
            <w:top w:val="none" w:sz="0" w:space="0" w:color="auto"/>
            <w:left w:val="none" w:sz="0" w:space="0" w:color="auto"/>
            <w:bottom w:val="none" w:sz="0" w:space="0" w:color="auto"/>
            <w:right w:val="none" w:sz="0" w:space="0" w:color="auto"/>
          </w:divBdr>
        </w:div>
        <w:div w:id="841512266">
          <w:marLeft w:val="0"/>
          <w:marRight w:val="0"/>
          <w:marTop w:val="0"/>
          <w:marBottom w:val="0"/>
          <w:divBdr>
            <w:top w:val="none" w:sz="0" w:space="0" w:color="auto"/>
            <w:left w:val="none" w:sz="0" w:space="0" w:color="auto"/>
            <w:bottom w:val="none" w:sz="0" w:space="0" w:color="auto"/>
            <w:right w:val="none" w:sz="0" w:space="0" w:color="auto"/>
          </w:divBdr>
        </w:div>
        <w:div w:id="855533565">
          <w:marLeft w:val="0"/>
          <w:marRight w:val="0"/>
          <w:marTop w:val="0"/>
          <w:marBottom w:val="0"/>
          <w:divBdr>
            <w:top w:val="none" w:sz="0" w:space="0" w:color="auto"/>
            <w:left w:val="none" w:sz="0" w:space="0" w:color="auto"/>
            <w:bottom w:val="none" w:sz="0" w:space="0" w:color="auto"/>
            <w:right w:val="none" w:sz="0" w:space="0" w:color="auto"/>
          </w:divBdr>
        </w:div>
        <w:div w:id="864711547">
          <w:marLeft w:val="0"/>
          <w:marRight w:val="0"/>
          <w:marTop w:val="0"/>
          <w:marBottom w:val="0"/>
          <w:divBdr>
            <w:top w:val="none" w:sz="0" w:space="0" w:color="auto"/>
            <w:left w:val="none" w:sz="0" w:space="0" w:color="auto"/>
            <w:bottom w:val="none" w:sz="0" w:space="0" w:color="auto"/>
            <w:right w:val="none" w:sz="0" w:space="0" w:color="auto"/>
          </w:divBdr>
        </w:div>
        <w:div w:id="877160870">
          <w:marLeft w:val="0"/>
          <w:marRight w:val="0"/>
          <w:marTop w:val="0"/>
          <w:marBottom w:val="0"/>
          <w:divBdr>
            <w:top w:val="none" w:sz="0" w:space="0" w:color="auto"/>
            <w:left w:val="none" w:sz="0" w:space="0" w:color="auto"/>
            <w:bottom w:val="none" w:sz="0" w:space="0" w:color="auto"/>
            <w:right w:val="none" w:sz="0" w:space="0" w:color="auto"/>
          </w:divBdr>
        </w:div>
        <w:div w:id="896546911">
          <w:marLeft w:val="0"/>
          <w:marRight w:val="0"/>
          <w:marTop w:val="0"/>
          <w:marBottom w:val="0"/>
          <w:divBdr>
            <w:top w:val="none" w:sz="0" w:space="0" w:color="auto"/>
            <w:left w:val="none" w:sz="0" w:space="0" w:color="auto"/>
            <w:bottom w:val="none" w:sz="0" w:space="0" w:color="auto"/>
            <w:right w:val="none" w:sz="0" w:space="0" w:color="auto"/>
          </w:divBdr>
        </w:div>
        <w:div w:id="903756593">
          <w:marLeft w:val="0"/>
          <w:marRight w:val="0"/>
          <w:marTop w:val="0"/>
          <w:marBottom w:val="0"/>
          <w:divBdr>
            <w:top w:val="none" w:sz="0" w:space="0" w:color="auto"/>
            <w:left w:val="none" w:sz="0" w:space="0" w:color="auto"/>
            <w:bottom w:val="none" w:sz="0" w:space="0" w:color="auto"/>
            <w:right w:val="none" w:sz="0" w:space="0" w:color="auto"/>
          </w:divBdr>
        </w:div>
        <w:div w:id="954170968">
          <w:marLeft w:val="0"/>
          <w:marRight w:val="0"/>
          <w:marTop w:val="0"/>
          <w:marBottom w:val="0"/>
          <w:divBdr>
            <w:top w:val="none" w:sz="0" w:space="0" w:color="auto"/>
            <w:left w:val="none" w:sz="0" w:space="0" w:color="auto"/>
            <w:bottom w:val="none" w:sz="0" w:space="0" w:color="auto"/>
            <w:right w:val="none" w:sz="0" w:space="0" w:color="auto"/>
          </w:divBdr>
        </w:div>
        <w:div w:id="988748332">
          <w:marLeft w:val="0"/>
          <w:marRight w:val="0"/>
          <w:marTop w:val="0"/>
          <w:marBottom w:val="0"/>
          <w:divBdr>
            <w:top w:val="none" w:sz="0" w:space="0" w:color="auto"/>
            <w:left w:val="none" w:sz="0" w:space="0" w:color="auto"/>
            <w:bottom w:val="none" w:sz="0" w:space="0" w:color="auto"/>
            <w:right w:val="none" w:sz="0" w:space="0" w:color="auto"/>
          </w:divBdr>
        </w:div>
        <w:div w:id="1101099452">
          <w:marLeft w:val="0"/>
          <w:marRight w:val="0"/>
          <w:marTop w:val="0"/>
          <w:marBottom w:val="0"/>
          <w:divBdr>
            <w:top w:val="none" w:sz="0" w:space="0" w:color="auto"/>
            <w:left w:val="none" w:sz="0" w:space="0" w:color="auto"/>
            <w:bottom w:val="none" w:sz="0" w:space="0" w:color="auto"/>
            <w:right w:val="none" w:sz="0" w:space="0" w:color="auto"/>
          </w:divBdr>
        </w:div>
        <w:div w:id="1115447406">
          <w:marLeft w:val="0"/>
          <w:marRight w:val="0"/>
          <w:marTop w:val="0"/>
          <w:marBottom w:val="0"/>
          <w:divBdr>
            <w:top w:val="none" w:sz="0" w:space="0" w:color="auto"/>
            <w:left w:val="none" w:sz="0" w:space="0" w:color="auto"/>
            <w:bottom w:val="none" w:sz="0" w:space="0" w:color="auto"/>
            <w:right w:val="none" w:sz="0" w:space="0" w:color="auto"/>
          </w:divBdr>
        </w:div>
        <w:div w:id="1123429124">
          <w:marLeft w:val="0"/>
          <w:marRight w:val="0"/>
          <w:marTop w:val="0"/>
          <w:marBottom w:val="0"/>
          <w:divBdr>
            <w:top w:val="none" w:sz="0" w:space="0" w:color="auto"/>
            <w:left w:val="none" w:sz="0" w:space="0" w:color="auto"/>
            <w:bottom w:val="none" w:sz="0" w:space="0" w:color="auto"/>
            <w:right w:val="none" w:sz="0" w:space="0" w:color="auto"/>
          </w:divBdr>
        </w:div>
        <w:div w:id="1126462233">
          <w:marLeft w:val="0"/>
          <w:marRight w:val="0"/>
          <w:marTop w:val="0"/>
          <w:marBottom w:val="0"/>
          <w:divBdr>
            <w:top w:val="none" w:sz="0" w:space="0" w:color="auto"/>
            <w:left w:val="none" w:sz="0" w:space="0" w:color="auto"/>
            <w:bottom w:val="none" w:sz="0" w:space="0" w:color="auto"/>
            <w:right w:val="none" w:sz="0" w:space="0" w:color="auto"/>
          </w:divBdr>
        </w:div>
        <w:div w:id="1151406695">
          <w:marLeft w:val="0"/>
          <w:marRight w:val="0"/>
          <w:marTop w:val="0"/>
          <w:marBottom w:val="0"/>
          <w:divBdr>
            <w:top w:val="none" w:sz="0" w:space="0" w:color="auto"/>
            <w:left w:val="none" w:sz="0" w:space="0" w:color="auto"/>
            <w:bottom w:val="none" w:sz="0" w:space="0" w:color="auto"/>
            <w:right w:val="none" w:sz="0" w:space="0" w:color="auto"/>
          </w:divBdr>
        </w:div>
        <w:div w:id="1163815517">
          <w:marLeft w:val="0"/>
          <w:marRight w:val="0"/>
          <w:marTop w:val="0"/>
          <w:marBottom w:val="0"/>
          <w:divBdr>
            <w:top w:val="none" w:sz="0" w:space="0" w:color="auto"/>
            <w:left w:val="none" w:sz="0" w:space="0" w:color="auto"/>
            <w:bottom w:val="none" w:sz="0" w:space="0" w:color="auto"/>
            <w:right w:val="none" w:sz="0" w:space="0" w:color="auto"/>
          </w:divBdr>
        </w:div>
        <w:div w:id="1194882004">
          <w:marLeft w:val="0"/>
          <w:marRight w:val="0"/>
          <w:marTop w:val="0"/>
          <w:marBottom w:val="0"/>
          <w:divBdr>
            <w:top w:val="none" w:sz="0" w:space="0" w:color="auto"/>
            <w:left w:val="none" w:sz="0" w:space="0" w:color="auto"/>
            <w:bottom w:val="none" w:sz="0" w:space="0" w:color="auto"/>
            <w:right w:val="none" w:sz="0" w:space="0" w:color="auto"/>
          </w:divBdr>
        </w:div>
        <w:div w:id="1211071741">
          <w:marLeft w:val="0"/>
          <w:marRight w:val="0"/>
          <w:marTop w:val="0"/>
          <w:marBottom w:val="0"/>
          <w:divBdr>
            <w:top w:val="none" w:sz="0" w:space="0" w:color="auto"/>
            <w:left w:val="none" w:sz="0" w:space="0" w:color="auto"/>
            <w:bottom w:val="none" w:sz="0" w:space="0" w:color="auto"/>
            <w:right w:val="none" w:sz="0" w:space="0" w:color="auto"/>
          </w:divBdr>
        </w:div>
        <w:div w:id="1253902413">
          <w:marLeft w:val="0"/>
          <w:marRight w:val="0"/>
          <w:marTop w:val="0"/>
          <w:marBottom w:val="0"/>
          <w:divBdr>
            <w:top w:val="none" w:sz="0" w:space="0" w:color="auto"/>
            <w:left w:val="none" w:sz="0" w:space="0" w:color="auto"/>
            <w:bottom w:val="none" w:sz="0" w:space="0" w:color="auto"/>
            <w:right w:val="none" w:sz="0" w:space="0" w:color="auto"/>
          </w:divBdr>
        </w:div>
        <w:div w:id="1270623447">
          <w:marLeft w:val="0"/>
          <w:marRight w:val="0"/>
          <w:marTop w:val="0"/>
          <w:marBottom w:val="0"/>
          <w:divBdr>
            <w:top w:val="none" w:sz="0" w:space="0" w:color="auto"/>
            <w:left w:val="none" w:sz="0" w:space="0" w:color="auto"/>
            <w:bottom w:val="none" w:sz="0" w:space="0" w:color="auto"/>
            <w:right w:val="none" w:sz="0" w:space="0" w:color="auto"/>
          </w:divBdr>
        </w:div>
        <w:div w:id="1318849883">
          <w:marLeft w:val="0"/>
          <w:marRight w:val="0"/>
          <w:marTop w:val="0"/>
          <w:marBottom w:val="0"/>
          <w:divBdr>
            <w:top w:val="none" w:sz="0" w:space="0" w:color="auto"/>
            <w:left w:val="none" w:sz="0" w:space="0" w:color="auto"/>
            <w:bottom w:val="none" w:sz="0" w:space="0" w:color="auto"/>
            <w:right w:val="none" w:sz="0" w:space="0" w:color="auto"/>
          </w:divBdr>
        </w:div>
        <w:div w:id="1345093171">
          <w:marLeft w:val="0"/>
          <w:marRight w:val="0"/>
          <w:marTop w:val="0"/>
          <w:marBottom w:val="0"/>
          <w:divBdr>
            <w:top w:val="none" w:sz="0" w:space="0" w:color="auto"/>
            <w:left w:val="none" w:sz="0" w:space="0" w:color="auto"/>
            <w:bottom w:val="none" w:sz="0" w:space="0" w:color="auto"/>
            <w:right w:val="none" w:sz="0" w:space="0" w:color="auto"/>
          </w:divBdr>
        </w:div>
        <w:div w:id="1471049423">
          <w:marLeft w:val="0"/>
          <w:marRight w:val="0"/>
          <w:marTop w:val="0"/>
          <w:marBottom w:val="0"/>
          <w:divBdr>
            <w:top w:val="none" w:sz="0" w:space="0" w:color="auto"/>
            <w:left w:val="none" w:sz="0" w:space="0" w:color="auto"/>
            <w:bottom w:val="none" w:sz="0" w:space="0" w:color="auto"/>
            <w:right w:val="none" w:sz="0" w:space="0" w:color="auto"/>
          </w:divBdr>
        </w:div>
        <w:div w:id="1512646027">
          <w:marLeft w:val="0"/>
          <w:marRight w:val="0"/>
          <w:marTop w:val="0"/>
          <w:marBottom w:val="0"/>
          <w:divBdr>
            <w:top w:val="none" w:sz="0" w:space="0" w:color="auto"/>
            <w:left w:val="none" w:sz="0" w:space="0" w:color="auto"/>
            <w:bottom w:val="none" w:sz="0" w:space="0" w:color="auto"/>
            <w:right w:val="none" w:sz="0" w:space="0" w:color="auto"/>
          </w:divBdr>
        </w:div>
        <w:div w:id="1570262025">
          <w:marLeft w:val="0"/>
          <w:marRight w:val="0"/>
          <w:marTop w:val="0"/>
          <w:marBottom w:val="0"/>
          <w:divBdr>
            <w:top w:val="none" w:sz="0" w:space="0" w:color="auto"/>
            <w:left w:val="none" w:sz="0" w:space="0" w:color="auto"/>
            <w:bottom w:val="none" w:sz="0" w:space="0" w:color="auto"/>
            <w:right w:val="none" w:sz="0" w:space="0" w:color="auto"/>
          </w:divBdr>
        </w:div>
        <w:div w:id="1579367452">
          <w:marLeft w:val="0"/>
          <w:marRight w:val="0"/>
          <w:marTop w:val="0"/>
          <w:marBottom w:val="0"/>
          <w:divBdr>
            <w:top w:val="none" w:sz="0" w:space="0" w:color="auto"/>
            <w:left w:val="none" w:sz="0" w:space="0" w:color="auto"/>
            <w:bottom w:val="none" w:sz="0" w:space="0" w:color="auto"/>
            <w:right w:val="none" w:sz="0" w:space="0" w:color="auto"/>
          </w:divBdr>
        </w:div>
        <w:div w:id="1652633477">
          <w:marLeft w:val="0"/>
          <w:marRight w:val="0"/>
          <w:marTop w:val="0"/>
          <w:marBottom w:val="0"/>
          <w:divBdr>
            <w:top w:val="none" w:sz="0" w:space="0" w:color="auto"/>
            <w:left w:val="none" w:sz="0" w:space="0" w:color="auto"/>
            <w:bottom w:val="none" w:sz="0" w:space="0" w:color="auto"/>
            <w:right w:val="none" w:sz="0" w:space="0" w:color="auto"/>
          </w:divBdr>
        </w:div>
        <w:div w:id="1721124730">
          <w:marLeft w:val="0"/>
          <w:marRight w:val="0"/>
          <w:marTop w:val="0"/>
          <w:marBottom w:val="0"/>
          <w:divBdr>
            <w:top w:val="none" w:sz="0" w:space="0" w:color="auto"/>
            <w:left w:val="none" w:sz="0" w:space="0" w:color="auto"/>
            <w:bottom w:val="none" w:sz="0" w:space="0" w:color="auto"/>
            <w:right w:val="none" w:sz="0" w:space="0" w:color="auto"/>
          </w:divBdr>
        </w:div>
        <w:div w:id="1744795773">
          <w:marLeft w:val="0"/>
          <w:marRight w:val="0"/>
          <w:marTop w:val="0"/>
          <w:marBottom w:val="0"/>
          <w:divBdr>
            <w:top w:val="none" w:sz="0" w:space="0" w:color="auto"/>
            <w:left w:val="none" w:sz="0" w:space="0" w:color="auto"/>
            <w:bottom w:val="none" w:sz="0" w:space="0" w:color="auto"/>
            <w:right w:val="none" w:sz="0" w:space="0" w:color="auto"/>
          </w:divBdr>
        </w:div>
        <w:div w:id="1781879660">
          <w:marLeft w:val="0"/>
          <w:marRight w:val="0"/>
          <w:marTop w:val="0"/>
          <w:marBottom w:val="0"/>
          <w:divBdr>
            <w:top w:val="none" w:sz="0" w:space="0" w:color="auto"/>
            <w:left w:val="none" w:sz="0" w:space="0" w:color="auto"/>
            <w:bottom w:val="none" w:sz="0" w:space="0" w:color="auto"/>
            <w:right w:val="none" w:sz="0" w:space="0" w:color="auto"/>
          </w:divBdr>
        </w:div>
        <w:div w:id="1800100350">
          <w:marLeft w:val="0"/>
          <w:marRight w:val="0"/>
          <w:marTop w:val="0"/>
          <w:marBottom w:val="0"/>
          <w:divBdr>
            <w:top w:val="none" w:sz="0" w:space="0" w:color="auto"/>
            <w:left w:val="none" w:sz="0" w:space="0" w:color="auto"/>
            <w:bottom w:val="none" w:sz="0" w:space="0" w:color="auto"/>
            <w:right w:val="none" w:sz="0" w:space="0" w:color="auto"/>
          </w:divBdr>
        </w:div>
        <w:div w:id="1854369945">
          <w:marLeft w:val="0"/>
          <w:marRight w:val="0"/>
          <w:marTop w:val="0"/>
          <w:marBottom w:val="0"/>
          <w:divBdr>
            <w:top w:val="none" w:sz="0" w:space="0" w:color="auto"/>
            <w:left w:val="none" w:sz="0" w:space="0" w:color="auto"/>
            <w:bottom w:val="none" w:sz="0" w:space="0" w:color="auto"/>
            <w:right w:val="none" w:sz="0" w:space="0" w:color="auto"/>
          </w:divBdr>
        </w:div>
        <w:div w:id="1870869658">
          <w:marLeft w:val="0"/>
          <w:marRight w:val="0"/>
          <w:marTop w:val="0"/>
          <w:marBottom w:val="0"/>
          <w:divBdr>
            <w:top w:val="none" w:sz="0" w:space="0" w:color="auto"/>
            <w:left w:val="none" w:sz="0" w:space="0" w:color="auto"/>
            <w:bottom w:val="none" w:sz="0" w:space="0" w:color="auto"/>
            <w:right w:val="none" w:sz="0" w:space="0" w:color="auto"/>
          </w:divBdr>
        </w:div>
        <w:div w:id="1887787868">
          <w:marLeft w:val="0"/>
          <w:marRight w:val="0"/>
          <w:marTop w:val="0"/>
          <w:marBottom w:val="0"/>
          <w:divBdr>
            <w:top w:val="none" w:sz="0" w:space="0" w:color="auto"/>
            <w:left w:val="none" w:sz="0" w:space="0" w:color="auto"/>
            <w:bottom w:val="none" w:sz="0" w:space="0" w:color="auto"/>
            <w:right w:val="none" w:sz="0" w:space="0" w:color="auto"/>
          </w:divBdr>
        </w:div>
        <w:div w:id="1889998297">
          <w:marLeft w:val="0"/>
          <w:marRight w:val="0"/>
          <w:marTop w:val="0"/>
          <w:marBottom w:val="0"/>
          <w:divBdr>
            <w:top w:val="none" w:sz="0" w:space="0" w:color="auto"/>
            <w:left w:val="none" w:sz="0" w:space="0" w:color="auto"/>
            <w:bottom w:val="none" w:sz="0" w:space="0" w:color="auto"/>
            <w:right w:val="none" w:sz="0" w:space="0" w:color="auto"/>
          </w:divBdr>
        </w:div>
        <w:div w:id="1891770702">
          <w:marLeft w:val="0"/>
          <w:marRight w:val="0"/>
          <w:marTop w:val="0"/>
          <w:marBottom w:val="0"/>
          <w:divBdr>
            <w:top w:val="none" w:sz="0" w:space="0" w:color="auto"/>
            <w:left w:val="none" w:sz="0" w:space="0" w:color="auto"/>
            <w:bottom w:val="none" w:sz="0" w:space="0" w:color="auto"/>
            <w:right w:val="none" w:sz="0" w:space="0" w:color="auto"/>
          </w:divBdr>
        </w:div>
        <w:div w:id="1929998778">
          <w:marLeft w:val="0"/>
          <w:marRight w:val="0"/>
          <w:marTop w:val="0"/>
          <w:marBottom w:val="0"/>
          <w:divBdr>
            <w:top w:val="none" w:sz="0" w:space="0" w:color="auto"/>
            <w:left w:val="none" w:sz="0" w:space="0" w:color="auto"/>
            <w:bottom w:val="none" w:sz="0" w:space="0" w:color="auto"/>
            <w:right w:val="none" w:sz="0" w:space="0" w:color="auto"/>
          </w:divBdr>
        </w:div>
        <w:div w:id="1939562324">
          <w:marLeft w:val="0"/>
          <w:marRight w:val="0"/>
          <w:marTop w:val="0"/>
          <w:marBottom w:val="0"/>
          <w:divBdr>
            <w:top w:val="none" w:sz="0" w:space="0" w:color="auto"/>
            <w:left w:val="none" w:sz="0" w:space="0" w:color="auto"/>
            <w:bottom w:val="none" w:sz="0" w:space="0" w:color="auto"/>
            <w:right w:val="none" w:sz="0" w:space="0" w:color="auto"/>
          </w:divBdr>
        </w:div>
        <w:div w:id="2025939831">
          <w:marLeft w:val="0"/>
          <w:marRight w:val="0"/>
          <w:marTop w:val="0"/>
          <w:marBottom w:val="0"/>
          <w:divBdr>
            <w:top w:val="none" w:sz="0" w:space="0" w:color="auto"/>
            <w:left w:val="none" w:sz="0" w:space="0" w:color="auto"/>
            <w:bottom w:val="none" w:sz="0" w:space="0" w:color="auto"/>
            <w:right w:val="none" w:sz="0" w:space="0" w:color="auto"/>
          </w:divBdr>
        </w:div>
        <w:div w:id="2036688657">
          <w:marLeft w:val="0"/>
          <w:marRight w:val="0"/>
          <w:marTop w:val="0"/>
          <w:marBottom w:val="0"/>
          <w:divBdr>
            <w:top w:val="none" w:sz="0" w:space="0" w:color="auto"/>
            <w:left w:val="none" w:sz="0" w:space="0" w:color="auto"/>
            <w:bottom w:val="none" w:sz="0" w:space="0" w:color="auto"/>
            <w:right w:val="none" w:sz="0" w:space="0" w:color="auto"/>
          </w:divBdr>
        </w:div>
        <w:div w:id="2040424343">
          <w:marLeft w:val="0"/>
          <w:marRight w:val="0"/>
          <w:marTop w:val="0"/>
          <w:marBottom w:val="0"/>
          <w:divBdr>
            <w:top w:val="none" w:sz="0" w:space="0" w:color="auto"/>
            <w:left w:val="none" w:sz="0" w:space="0" w:color="auto"/>
            <w:bottom w:val="none" w:sz="0" w:space="0" w:color="auto"/>
            <w:right w:val="none" w:sz="0" w:space="0" w:color="auto"/>
          </w:divBdr>
        </w:div>
      </w:divsChild>
    </w:div>
    <w:div w:id="891425301">
      <w:bodyDiv w:val="1"/>
      <w:marLeft w:val="0"/>
      <w:marRight w:val="0"/>
      <w:marTop w:val="0"/>
      <w:marBottom w:val="0"/>
      <w:divBdr>
        <w:top w:val="none" w:sz="0" w:space="0" w:color="auto"/>
        <w:left w:val="none" w:sz="0" w:space="0" w:color="auto"/>
        <w:bottom w:val="none" w:sz="0" w:space="0" w:color="auto"/>
        <w:right w:val="none" w:sz="0" w:space="0" w:color="auto"/>
      </w:divBdr>
    </w:div>
    <w:div w:id="1293291903">
      <w:bodyDiv w:val="1"/>
      <w:marLeft w:val="0"/>
      <w:marRight w:val="0"/>
      <w:marTop w:val="0"/>
      <w:marBottom w:val="0"/>
      <w:divBdr>
        <w:top w:val="none" w:sz="0" w:space="0" w:color="auto"/>
        <w:left w:val="none" w:sz="0" w:space="0" w:color="auto"/>
        <w:bottom w:val="none" w:sz="0" w:space="0" w:color="auto"/>
        <w:right w:val="none" w:sz="0" w:space="0" w:color="auto"/>
      </w:divBdr>
      <w:divsChild>
        <w:div w:id="190843771">
          <w:marLeft w:val="0"/>
          <w:marRight w:val="0"/>
          <w:marTop w:val="0"/>
          <w:marBottom w:val="0"/>
          <w:divBdr>
            <w:top w:val="none" w:sz="0" w:space="0" w:color="auto"/>
            <w:left w:val="none" w:sz="0" w:space="0" w:color="auto"/>
            <w:bottom w:val="none" w:sz="0" w:space="0" w:color="auto"/>
            <w:right w:val="none" w:sz="0" w:space="0" w:color="auto"/>
          </w:divBdr>
        </w:div>
        <w:div w:id="807477559">
          <w:marLeft w:val="0"/>
          <w:marRight w:val="0"/>
          <w:marTop w:val="0"/>
          <w:marBottom w:val="0"/>
          <w:divBdr>
            <w:top w:val="none" w:sz="0" w:space="0" w:color="auto"/>
            <w:left w:val="none" w:sz="0" w:space="0" w:color="auto"/>
            <w:bottom w:val="none" w:sz="0" w:space="0" w:color="auto"/>
            <w:right w:val="none" w:sz="0" w:space="0" w:color="auto"/>
          </w:divBdr>
        </w:div>
        <w:div w:id="1463039333">
          <w:marLeft w:val="0"/>
          <w:marRight w:val="0"/>
          <w:marTop w:val="0"/>
          <w:marBottom w:val="0"/>
          <w:divBdr>
            <w:top w:val="none" w:sz="0" w:space="0" w:color="auto"/>
            <w:left w:val="none" w:sz="0" w:space="0" w:color="auto"/>
            <w:bottom w:val="none" w:sz="0" w:space="0" w:color="auto"/>
            <w:right w:val="none" w:sz="0" w:space="0" w:color="auto"/>
          </w:divBdr>
        </w:div>
        <w:div w:id="2110007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context.reverso.net/%D0%BF%D0%B5%D1%80%D0%B5%D0%B2%D0%BE%D0%B4/%D0%B0%D0%BD%D0%B3%D0%BB%D0%B8%D0%B9%D1%81%D0%BA%D0%B8%D0%B9-%D1%80%D1%83%D1%81%D1%81%D0%BA%D0%B8%D0%B9/less+than+1+m"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ontext.reverso.net/%D0%BF%D0%B5%D1%80%D0%B5%D0%B2%D0%BE%D0%B4/%D0%B0%D0%BD%D0%B3%D0%BB%D0%B8%D0%B9%D1%81%D0%BA%D0%B8%D0%B9-%D1%80%D1%83%D1%81%D1%81%D0%BA%D0%B8%D0%B9/less+than+1+m"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ntext.reverso.net/%D0%BF%D0%B5%D1%80%D0%B5%D0%B2%D0%BE%D0%B4/%D0%B0%D0%BD%D0%B3%D0%BB%D0%B8%D0%B9%D1%81%D0%BA%D0%B8%D0%B9-%D1%80%D1%83%D1%81%D1%81%D0%BA%D0%B8%D0%B9/less+than+1+m"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wmf"/><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hyperlink" Target="http://context.reverso.net/%D0%BF%D0%B5%D1%80%D0%B5%D0%B2%D0%BE%D0%B4/%D0%B0%D0%BD%D0%B3%D0%BB%D0%B8%D0%B9%D1%81%D0%BA%D0%B8%D0%B9-%D1%80%D1%83%D1%81%D1%81%D0%BA%D0%B8%D0%B9/less+than+1+m" TargetMode="External"/><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2C87CA-7963-454F-AE29-7BB808B5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41</Pages>
  <Words>13946</Words>
  <Characters>79498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Филиал ОАО Группа Илим в г.Усть-Илимске</Company>
  <LinksUpToDate>false</LinksUpToDate>
  <CharactersWithSpaces>93258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Лидия Владимировна</dc:creator>
  <cp:keywords/>
  <dc:description/>
  <cp:lastModifiedBy>user</cp:lastModifiedBy>
  <cp:revision>19</cp:revision>
  <cp:lastPrinted>2015-12-23T05:15:00Z</cp:lastPrinted>
  <dcterms:created xsi:type="dcterms:W3CDTF">2018-06-30T22:49:00Z</dcterms:created>
  <dcterms:modified xsi:type="dcterms:W3CDTF">2018-07-15T23:36:00Z</dcterms:modified>
</cp:coreProperties>
</file>